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DEC" w:rsidRPr="00375299" w:rsidRDefault="00CA4DEC" w:rsidP="00CA4DEC">
      <w:pPr>
        <w:rPr>
          <w:rFonts w:ascii="Arial" w:hAnsi="Arial" w:cs="Arial"/>
        </w:rPr>
      </w:pPr>
    </w:p>
    <w:p w:rsidR="00CA4DEC" w:rsidRPr="00375299" w:rsidRDefault="00CA4DEC" w:rsidP="00CA4DEC">
      <w:pPr>
        <w:rPr>
          <w:rFonts w:ascii="Arial" w:hAnsi="Arial" w:cs="Arial"/>
        </w:rPr>
      </w:pPr>
    </w:p>
    <w:p w:rsidR="00CA4DEC" w:rsidRPr="00375299" w:rsidRDefault="00CA4DEC" w:rsidP="00CA4DEC">
      <w:pPr>
        <w:rPr>
          <w:rFonts w:ascii="Arial" w:hAnsi="Arial" w:cs="Arial"/>
        </w:rPr>
      </w:pPr>
    </w:p>
    <w:p w:rsidR="00CA4DEC" w:rsidRPr="00375299" w:rsidRDefault="00CA4DEC" w:rsidP="00CA4DEC">
      <w:pPr>
        <w:rPr>
          <w:rFonts w:ascii="Arial" w:hAnsi="Arial" w:cs="Arial"/>
        </w:rPr>
      </w:pPr>
    </w:p>
    <w:p w:rsidR="00CA4DEC" w:rsidRPr="00375299" w:rsidRDefault="00CA4DEC" w:rsidP="00CA4DEC">
      <w:pPr>
        <w:rPr>
          <w:rFonts w:ascii="Arial" w:hAnsi="Arial" w:cs="Arial"/>
        </w:rPr>
      </w:pPr>
    </w:p>
    <w:p w:rsidR="00CA4DEC" w:rsidRPr="00375299" w:rsidRDefault="00CA4DEC" w:rsidP="00CA4DEC">
      <w:pPr>
        <w:rPr>
          <w:rFonts w:ascii="Arial" w:hAnsi="Arial" w:cs="Arial"/>
        </w:rPr>
      </w:pPr>
    </w:p>
    <w:p w:rsidR="00CA4DEC" w:rsidRPr="00375299" w:rsidRDefault="00CA4DEC" w:rsidP="00CA4DEC">
      <w:pPr>
        <w:widowControl/>
        <w:suppressAutoHyphens w:val="0"/>
        <w:autoSpaceDN/>
        <w:spacing w:after="160" w:line="259" w:lineRule="auto"/>
        <w:textAlignment w:val="auto"/>
        <w:rPr>
          <w:rFonts w:ascii="Arial" w:eastAsia="Calibri" w:hAnsi="Arial" w:cs="Arial"/>
          <w:kern w:val="0"/>
          <w:sz w:val="22"/>
          <w:szCs w:val="22"/>
          <w:lang w:eastAsia="en-US" w:bidi="ar-SA"/>
        </w:rPr>
      </w:pPr>
      <w:r w:rsidRPr="00375299">
        <w:rPr>
          <w:rFonts w:ascii="Arial" w:eastAsia="Calibri" w:hAnsi="Arial" w:cs="Arial"/>
          <w:noProof/>
          <w:kern w:val="0"/>
          <w:sz w:val="22"/>
          <w:szCs w:val="22"/>
          <w:lang w:eastAsia="de-DE" w:bidi="ar-SA"/>
        </w:rPr>
        <w:drawing>
          <wp:anchor distT="0" distB="0" distL="114300" distR="114300" simplePos="0" relativeHeight="251659264" behindDoc="0" locked="0" layoutInCell="1" allowOverlap="1" wp14:anchorId="07134572" wp14:editId="095BD2C6">
            <wp:simplePos x="0" y="0"/>
            <wp:positionH relativeFrom="margin">
              <wp:align>center</wp:align>
            </wp:positionH>
            <wp:positionV relativeFrom="margin">
              <wp:posOffset>14415</wp:posOffset>
            </wp:positionV>
            <wp:extent cx="2713990" cy="949960"/>
            <wp:effectExtent l="0" t="0" r="0" b="254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e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3990" cy="949960"/>
                    </a:xfrm>
                    <a:prstGeom prst="rect">
                      <a:avLst/>
                    </a:prstGeom>
                  </pic:spPr>
                </pic:pic>
              </a:graphicData>
            </a:graphic>
            <wp14:sizeRelH relativeFrom="margin">
              <wp14:pctWidth>0</wp14:pctWidth>
            </wp14:sizeRelH>
            <wp14:sizeRelV relativeFrom="margin">
              <wp14:pctHeight>0</wp14:pctHeight>
            </wp14:sizeRelV>
          </wp:anchor>
        </w:drawing>
      </w:r>
    </w:p>
    <w:p w:rsidR="00CA4DEC" w:rsidRPr="00375299" w:rsidRDefault="00CA4DEC" w:rsidP="00CA4DEC">
      <w:pPr>
        <w:widowControl/>
        <w:suppressAutoHyphens w:val="0"/>
        <w:autoSpaceDN/>
        <w:spacing w:after="160" w:line="259" w:lineRule="auto"/>
        <w:textAlignment w:val="auto"/>
        <w:rPr>
          <w:rFonts w:ascii="Arial" w:eastAsia="Calibri" w:hAnsi="Arial" w:cs="Arial"/>
          <w:kern w:val="0"/>
          <w:sz w:val="22"/>
          <w:szCs w:val="22"/>
          <w:lang w:eastAsia="en-US" w:bidi="ar-SA"/>
        </w:rPr>
      </w:pPr>
    </w:p>
    <w:p w:rsidR="00CA4DEC" w:rsidRPr="00375299" w:rsidRDefault="00CA4DEC" w:rsidP="00CA4DEC">
      <w:pPr>
        <w:widowControl/>
        <w:suppressAutoHyphens w:val="0"/>
        <w:autoSpaceDN/>
        <w:spacing w:after="160" w:line="259" w:lineRule="auto"/>
        <w:textAlignment w:val="auto"/>
        <w:rPr>
          <w:rFonts w:ascii="Arial" w:eastAsia="Calibri" w:hAnsi="Arial" w:cs="Arial"/>
          <w:kern w:val="0"/>
          <w:sz w:val="22"/>
          <w:szCs w:val="22"/>
          <w:lang w:eastAsia="en-US" w:bidi="ar-SA"/>
        </w:rPr>
      </w:pPr>
    </w:p>
    <w:p w:rsidR="00CA4DEC" w:rsidRPr="00375299" w:rsidRDefault="00CA4DEC" w:rsidP="00CA4DEC">
      <w:pPr>
        <w:widowControl/>
        <w:suppressAutoHyphens w:val="0"/>
        <w:autoSpaceDN/>
        <w:spacing w:after="160" w:line="259" w:lineRule="auto"/>
        <w:textAlignment w:val="auto"/>
        <w:rPr>
          <w:rFonts w:ascii="Arial" w:eastAsia="Calibri" w:hAnsi="Arial" w:cs="Arial"/>
          <w:kern w:val="0"/>
          <w:sz w:val="22"/>
          <w:szCs w:val="22"/>
          <w:lang w:eastAsia="en-US" w:bidi="ar-SA"/>
        </w:rPr>
      </w:pPr>
    </w:p>
    <w:p w:rsidR="00CA4DEC" w:rsidRPr="00375299" w:rsidRDefault="00CA4DEC" w:rsidP="00CA4DEC">
      <w:pPr>
        <w:widowControl/>
        <w:suppressAutoHyphens w:val="0"/>
        <w:autoSpaceDN/>
        <w:spacing w:after="160" w:line="259" w:lineRule="auto"/>
        <w:jc w:val="center"/>
        <w:textAlignment w:val="auto"/>
        <w:rPr>
          <w:rFonts w:ascii="Arial" w:eastAsia="Calibri" w:hAnsi="Arial" w:cs="Arial"/>
          <w:kern w:val="0"/>
          <w:sz w:val="72"/>
          <w:szCs w:val="22"/>
          <w:lang w:eastAsia="en-US" w:bidi="ar-SA"/>
        </w:rPr>
      </w:pPr>
    </w:p>
    <w:p w:rsidR="00CA4DEC" w:rsidRPr="00375299" w:rsidRDefault="00CA4DEC" w:rsidP="00CA4DEC">
      <w:pPr>
        <w:widowControl/>
        <w:suppressAutoHyphens w:val="0"/>
        <w:autoSpaceDN/>
        <w:spacing w:after="160" w:line="259" w:lineRule="auto"/>
        <w:jc w:val="center"/>
        <w:textAlignment w:val="auto"/>
        <w:rPr>
          <w:rFonts w:ascii="Arial" w:eastAsia="Calibri" w:hAnsi="Arial" w:cs="Arial"/>
          <w:kern w:val="0"/>
          <w:sz w:val="72"/>
          <w:szCs w:val="22"/>
          <w:lang w:eastAsia="en-US" w:bidi="ar-SA"/>
        </w:rPr>
      </w:pPr>
      <w:r w:rsidRPr="00375299">
        <w:rPr>
          <w:rFonts w:ascii="Arial" w:eastAsia="Calibri" w:hAnsi="Arial" w:cs="Arial"/>
          <w:kern w:val="0"/>
          <w:sz w:val="72"/>
          <w:szCs w:val="22"/>
          <w:lang w:eastAsia="en-US" w:bidi="ar-SA"/>
        </w:rPr>
        <w:t>Schulinternes Curriculum</w:t>
      </w:r>
    </w:p>
    <w:p w:rsidR="00CA4DEC" w:rsidRPr="00375299" w:rsidRDefault="00CA4DEC" w:rsidP="00CA4DEC">
      <w:pPr>
        <w:widowControl/>
        <w:suppressAutoHyphens w:val="0"/>
        <w:autoSpaceDN/>
        <w:spacing w:after="160" w:line="259" w:lineRule="auto"/>
        <w:jc w:val="center"/>
        <w:textAlignment w:val="auto"/>
        <w:rPr>
          <w:rFonts w:ascii="Arial" w:eastAsia="Calibri" w:hAnsi="Arial" w:cs="Arial"/>
          <w:kern w:val="0"/>
          <w:sz w:val="72"/>
          <w:szCs w:val="22"/>
          <w:lang w:eastAsia="en-US" w:bidi="ar-SA"/>
        </w:rPr>
      </w:pPr>
    </w:p>
    <w:p w:rsidR="00CA4DEC" w:rsidRPr="00375299" w:rsidRDefault="00CA4DEC" w:rsidP="00CA4DEC">
      <w:pPr>
        <w:widowControl/>
        <w:suppressAutoHyphens w:val="0"/>
        <w:autoSpaceDN/>
        <w:spacing w:after="160" w:line="259" w:lineRule="auto"/>
        <w:jc w:val="center"/>
        <w:textAlignment w:val="auto"/>
        <w:rPr>
          <w:rFonts w:ascii="Arial" w:eastAsia="Calibri" w:hAnsi="Arial" w:cs="Arial"/>
          <w:kern w:val="0"/>
          <w:sz w:val="72"/>
          <w:szCs w:val="22"/>
          <w:lang w:eastAsia="en-US" w:bidi="ar-SA"/>
        </w:rPr>
      </w:pPr>
      <w:r w:rsidRPr="00375299">
        <w:rPr>
          <w:rFonts w:ascii="Arial" w:eastAsia="Calibri" w:hAnsi="Arial" w:cs="Arial"/>
          <w:kern w:val="0"/>
          <w:sz w:val="72"/>
          <w:szCs w:val="22"/>
          <w:lang w:eastAsia="en-US" w:bidi="ar-SA"/>
        </w:rPr>
        <w:t>Erziehungswissenschaft</w:t>
      </w:r>
    </w:p>
    <w:p w:rsidR="00CA4DEC" w:rsidRPr="00375299" w:rsidRDefault="00CA4DEC" w:rsidP="00CA4DEC">
      <w:pPr>
        <w:widowControl/>
        <w:suppressAutoHyphens w:val="0"/>
        <w:autoSpaceDN/>
        <w:spacing w:after="160" w:line="259" w:lineRule="auto"/>
        <w:jc w:val="center"/>
        <w:textAlignment w:val="auto"/>
        <w:rPr>
          <w:rFonts w:ascii="Arial" w:eastAsia="Calibri" w:hAnsi="Arial" w:cs="Arial"/>
          <w:kern w:val="0"/>
          <w:sz w:val="72"/>
          <w:szCs w:val="22"/>
          <w:lang w:eastAsia="en-US" w:bidi="ar-SA"/>
        </w:rPr>
      </w:pPr>
    </w:p>
    <w:p w:rsidR="00CA4DEC" w:rsidRPr="00375299" w:rsidRDefault="00CA4DEC" w:rsidP="00CA4DEC">
      <w:pPr>
        <w:widowControl/>
        <w:suppressAutoHyphens w:val="0"/>
        <w:autoSpaceDN/>
        <w:spacing w:after="160" w:line="259" w:lineRule="auto"/>
        <w:jc w:val="center"/>
        <w:textAlignment w:val="auto"/>
        <w:rPr>
          <w:rFonts w:ascii="Arial" w:eastAsia="Calibri" w:hAnsi="Arial" w:cs="Arial"/>
          <w:kern w:val="0"/>
          <w:sz w:val="72"/>
          <w:szCs w:val="22"/>
          <w:lang w:eastAsia="en-US" w:bidi="ar-SA"/>
        </w:rPr>
      </w:pPr>
    </w:p>
    <w:p w:rsidR="00CA4DEC" w:rsidRPr="00375299" w:rsidRDefault="00CA4DEC" w:rsidP="00CA4DEC">
      <w:pPr>
        <w:widowControl/>
        <w:suppressAutoHyphens w:val="0"/>
        <w:autoSpaceDN/>
        <w:spacing w:after="160" w:line="259" w:lineRule="auto"/>
        <w:jc w:val="center"/>
        <w:textAlignment w:val="auto"/>
        <w:rPr>
          <w:rFonts w:ascii="Arial" w:eastAsia="Calibri" w:hAnsi="Arial" w:cs="Arial"/>
          <w:kern w:val="0"/>
          <w:sz w:val="72"/>
          <w:szCs w:val="22"/>
          <w:lang w:eastAsia="en-US" w:bidi="ar-SA"/>
        </w:rPr>
      </w:pPr>
    </w:p>
    <w:p w:rsidR="002C61D3" w:rsidRDefault="00CA4DEC" w:rsidP="00CA4DEC">
      <w:pPr>
        <w:widowControl/>
        <w:suppressAutoHyphens w:val="0"/>
        <w:autoSpaceDN/>
        <w:spacing w:after="160" w:line="259" w:lineRule="auto"/>
        <w:jc w:val="center"/>
        <w:textAlignment w:val="auto"/>
        <w:rPr>
          <w:rFonts w:ascii="Arial" w:eastAsia="Calibri" w:hAnsi="Arial" w:cs="Arial"/>
          <w:kern w:val="0"/>
          <w:sz w:val="44"/>
          <w:szCs w:val="48"/>
          <w:lang w:eastAsia="en-US" w:bidi="ar-SA"/>
        </w:rPr>
      </w:pPr>
      <w:r w:rsidRPr="00375299">
        <w:rPr>
          <w:rFonts w:ascii="Arial" w:eastAsia="Calibri" w:hAnsi="Arial" w:cs="Arial"/>
          <w:kern w:val="0"/>
          <w:sz w:val="44"/>
          <w:szCs w:val="48"/>
          <w:lang w:eastAsia="en-US" w:bidi="ar-SA"/>
        </w:rPr>
        <w:t>Beschlos</w:t>
      </w:r>
      <w:r w:rsidR="002C61D3">
        <w:rPr>
          <w:rFonts w:ascii="Arial" w:eastAsia="Calibri" w:hAnsi="Arial" w:cs="Arial"/>
          <w:kern w:val="0"/>
          <w:sz w:val="44"/>
          <w:szCs w:val="48"/>
          <w:lang w:eastAsia="en-US" w:bidi="ar-SA"/>
        </w:rPr>
        <w:t>sen von der Fachkonferenz</w:t>
      </w:r>
    </w:p>
    <w:p w:rsidR="00CA4DEC" w:rsidRPr="001E3EC3" w:rsidRDefault="008D0A73" w:rsidP="001E3EC3">
      <w:pPr>
        <w:widowControl/>
        <w:suppressAutoHyphens w:val="0"/>
        <w:autoSpaceDN/>
        <w:spacing w:after="160"/>
        <w:jc w:val="center"/>
        <w:textAlignment w:val="auto"/>
        <w:rPr>
          <w:rFonts w:ascii="Arial" w:eastAsia="Calibri" w:hAnsi="Arial" w:cs="Arial"/>
          <w:kern w:val="0"/>
          <w:lang w:eastAsia="en-US" w:bidi="ar-SA"/>
        </w:rPr>
      </w:pPr>
      <w:r w:rsidRPr="001E3EC3">
        <w:rPr>
          <w:rFonts w:ascii="Arial" w:eastAsia="Calibri" w:hAnsi="Arial" w:cs="Arial"/>
          <w:kern w:val="0"/>
          <w:lang w:eastAsia="en-US" w:bidi="ar-SA"/>
        </w:rPr>
        <w:t xml:space="preserve">am </w:t>
      </w:r>
      <w:r w:rsidR="002C61D3" w:rsidRPr="001E3EC3">
        <w:rPr>
          <w:rFonts w:ascii="Arial" w:eastAsia="Calibri" w:hAnsi="Arial" w:cs="Arial"/>
          <w:kern w:val="0"/>
          <w:lang w:eastAsia="en-US" w:bidi="ar-SA"/>
        </w:rPr>
        <w:t xml:space="preserve">8. Juni </w:t>
      </w:r>
      <w:r w:rsidR="00CA4DEC" w:rsidRPr="001E3EC3">
        <w:rPr>
          <w:rFonts w:ascii="Arial" w:eastAsia="Calibri" w:hAnsi="Arial" w:cs="Arial"/>
          <w:kern w:val="0"/>
          <w:lang w:eastAsia="en-US" w:bidi="ar-SA"/>
        </w:rPr>
        <w:t>2015</w:t>
      </w:r>
    </w:p>
    <w:p w:rsidR="002166EE" w:rsidRDefault="005D182B" w:rsidP="001E3EC3">
      <w:pPr>
        <w:widowControl/>
        <w:suppressAutoHyphens w:val="0"/>
        <w:autoSpaceDN/>
        <w:spacing w:after="160"/>
        <w:jc w:val="center"/>
        <w:textAlignment w:val="auto"/>
        <w:rPr>
          <w:rFonts w:ascii="Arial" w:eastAsia="Calibri" w:hAnsi="Arial" w:cs="Arial"/>
          <w:kern w:val="0"/>
          <w:lang w:eastAsia="en-US" w:bidi="ar-SA"/>
        </w:rPr>
      </w:pPr>
      <w:r>
        <w:rPr>
          <w:rFonts w:ascii="Arial" w:eastAsia="Calibri" w:hAnsi="Arial" w:cs="Arial"/>
          <w:kern w:val="0"/>
          <w:lang w:eastAsia="en-US" w:bidi="ar-SA"/>
        </w:rPr>
        <w:t xml:space="preserve">überarbeitet </w:t>
      </w:r>
      <w:r w:rsidR="001E3EC3" w:rsidRPr="001E3EC3">
        <w:rPr>
          <w:rFonts w:ascii="Arial" w:eastAsia="Calibri" w:hAnsi="Arial" w:cs="Arial"/>
          <w:kern w:val="0"/>
          <w:lang w:eastAsia="en-US" w:bidi="ar-SA"/>
        </w:rPr>
        <w:t xml:space="preserve"> am 28.11.2016</w:t>
      </w:r>
    </w:p>
    <w:p w:rsidR="00415FC3" w:rsidRDefault="005D182B" w:rsidP="001E3EC3">
      <w:pPr>
        <w:widowControl/>
        <w:suppressAutoHyphens w:val="0"/>
        <w:autoSpaceDN/>
        <w:spacing w:after="160"/>
        <w:jc w:val="center"/>
        <w:textAlignment w:val="auto"/>
        <w:rPr>
          <w:rFonts w:ascii="Arial" w:eastAsia="Calibri" w:hAnsi="Arial" w:cs="Arial"/>
          <w:kern w:val="0"/>
          <w:lang w:eastAsia="en-US" w:bidi="ar-SA"/>
        </w:rPr>
      </w:pPr>
      <w:r>
        <w:rPr>
          <w:rFonts w:ascii="Arial" w:eastAsia="Calibri" w:hAnsi="Arial" w:cs="Arial"/>
          <w:kern w:val="0"/>
          <w:lang w:eastAsia="en-US" w:bidi="ar-SA"/>
        </w:rPr>
        <w:t>überarbeitet</w:t>
      </w:r>
      <w:r w:rsidR="00E64765">
        <w:rPr>
          <w:rFonts w:ascii="Arial" w:eastAsia="Calibri" w:hAnsi="Arial" w:cs="Arial"/>
          <w:kern w:val="0"/>
          <w:lang w:eastAsia="en-US" w:bidi="ar-SA"/>
        </w:rPr>
        <w:t xml:space="preserve"> am </w:t>
      </w:r>
      <w:r w:rsidR="007A68FD">
        <w:rPr>
          <w:rFonts w:ascii="Arial" w:eastAsia="Calibri" w:hAnsi="Arial" w:cs="Arial"/>
          <w:kern w:val="0"/>
          <w:lang w:eastAsia="en-US" w:bidi="ar-SA"/>
        </w:rPr>
        <w:t>13</w:t>
      </w:r>
      <w:r w:rsidR="00415FC3">
        <w:rPr>
          <w:rFonts w:ascii="Arial" w:eastAsia="Calibri" w:hAnsi="Arial" w:cs="Arial"/>
          <w:kern w:val="0"/>
          <w:lang w:eastAsia="en-US" w:bidi="ar-SA"/>
        </w:rPr>
        <w:t>.12.2017</w:t>
      </w:r>
    </w:p>
    <w:p w:rsidR="005D182B" w:rsidRDefault="005D182B" w:rsidP="001E3EC3">
      <w:pPr>
        <w:widowControl/>
        <w:suppressAutoHyphens w:val="0"/>
        <w:autoSpaceDN/>
        <w:spacing w:after="160"/>
        <w:jc w:val="center"/>
        <w:textAlignment w:val="auto"/>
        <w:rPr>
          <w:rFonts w:ascii="Arial" w:eastAsia="Calibri" w:hAnsi="Arial" w:cs="Arial"/>
          <w:kern w:val="0"/>
          <w:lang w:eastAsia="en-US" w:bidi="ar-SA"/>
        </w:rPr>
      </w:pPr>
      <w:r>
        <w:rPr>
          <w:rFonts w:ascii="Arial" w:eastAsia="Calibri" w:hAnsi="Arial" w:cs="Arial"/>
          <w:kern w:val="0"/>
          <w:lang w:eastAsia="en-US" w:bidi="ar-SA"/>
        </w:rPr>
        <w:t>überarbeitet am 30.1.2020</w:t>
      </w:r>
    </w:p>
    <w:p w:rsidR="002249E5" w:rsidRDefault="00504A90" w:rsidP="002249E5">
      <w:pPr>
        <w:widowControl/>
        <w:suppressAutoHyphens w:val="0"/>
        <w:autoSpaceDN/>
        <w:ind w:right="-2"/>
        <w:jc w:val="center"/>
        <w:textAlignment w:val="auto"/>
        <w:rPr>
          <w:rFonts w:ascii="Arial" w:eastAsia="Times New Roman" w:hAnsi="Arial" w:cs="Arial"/>
          <w:b/>
          <w:bCs/>
          <w:kern w:val="0"/>
          <w:sz w:val="28"/>
          <w:szCs w:val="28"/>
          <w:lang w:eastAsia="de-DE" w:bidi="ar-SA"/>
        </w:rPr>
      </w:pPr>
      <w:r>
        <w:rPr>
          <w:rFonts w:ascii="Arial" w:eastAsia="Calibri" w:hAnsi="Arial" w:cs="Arial"/>
          <w:kern w:val="0"/>
          <w:lang w:eastAsia="en-US" w:bidi="ar-SA"/>
        </w:rPr>
        <w:t>überarbeitet am 28.10.2020</w:t>
      </w:r>
    </w:p>
    <w:p w:rsidR="006D48D3" w:rsidRPr="008D0A73" w:rsidRDefault="002249E5" w:rsidP="006D48D3">
      <w:pPr>
        <w:widowControl/>
        <w:suppressAutoHyphens w:val="0"/>
        <w:autoSpaceDN/>
        <w:ind w:right="-2"/>
        <w:jc w:val="both"/>
        <w:textAlignment w:val="auto"/>
        <w:rPr>
          <w:rFonts w:ascii="Arial" w:eastAsia="Times New Roman" w:hAnsi="Arial" w:cs="Arial"/>
          <w:b/>
          <w:bCs/>
          <w:kern w:val="0"/>
          <w:sz w:val="40"/>
          <w:szCs w:val="40"/>
          <w:lang w:eastAsia="de-DE" w:bidi="ar-SA"/>
        </w:rPr>
      </w:pPr>
      <w:r>
        <w:rPr>
          <w:rFonts w:ascii="Arial" w:eastAsia="Times New Roman" w:hAnsi="Arial" w:cs="Arial"/>
          <w:b/>
          <w:bCs/>
          <w:kern w:val="0"/>
          <w:sz w:val="28"/>
          <w:szCs w:val="28"/>
          <w:lang w:eastAsia="de-DE" w:bidi="ar-SA"/>
        </w:rPr>
        <w:br w:type="column"/>
      </w:r>
      <w:r w:rsidR="006D48D3" w:rsidRPr="008D0A73">
        <w:rPr>
          <w:rFonts w:ascii="Arial" w:eastAsia="Times New Roman" w:hAnsi="Arial" w:cs="Arial"/>
          <w:b/>
          <w:bCs/>
          <w:kern w:val="0"/>
          <w:sz w:val="40"/>
          <w:szCs w:val="40"/>
          <w:lang w:eastAsia="de-DE" w:bidi="ar-SA"/>
        </w:rPr>
        <w:t>Inhalt</w:t>
      </w:r>
    </w:p>
    <w:p w:rsidR="006D48D3" w:rsidRDefault="006D48D3" w:rsidP="006D48D3">
      <w:pPr>
        <w:widowControl/>
        <w:suppressAutoHyphens w:val="0"/>
        <w:autoSpaceDN/>
        <w:jc w:val="both"/>
        <w:textAlignment w:val="auto"/>
        <w:rPr>
          <w:rFonts w:ascii="Arial" w:eastAsia="Times New Roman" w:hAnsi="Arial" w:cs="Arial"/>
          <w:kern w:val="0"/>
          <w:szCs w:val="20"/>
          <w:lang w:eastAsia="de-DE" w:bidi="ar-SA"/>
        </w:rPr>
      </w:pPr>
    </w:p>
    <w:p w:rsidR="008D0A73" w:rsidRDefault="008D0A73" w:rsidP="006D48D3">
      <w:pPr>
        <w:widowControl/>
        <w:suppressAutoHyphens w:val="0"/>
        <w:autoSpaceDN/>
        <w:jc w:val="both"/>
        <w:textAlignment w:val="auto"/>
        <w:rPr>
          <w:rFonts w:ascii="Arial" w:eastAsia="Times New Roman" w:hAnsi="Arial" w:cs="Arial"/>
          <w:kern w:val="0"/>
          <w:szCs w:val="20"/>
          <w:lang w:eastAsia="de-DE" w:bidi="ar-SA"/>
        </w:rPr>
      </w:pPr>
    </w:p>
    <w:p w:rsidR="008D0A73" w:rsidRDefault="008D0A73" w:rsidP="006D48D3">
      <w:pPr>
        <w:widowControl/>
        <w:suppressAutoHyphens w:val="0"/>
        <w:autoSpaceDN/>
        <w:jc w:val="both"/>
        <w:textAlignment w:val="auto"/>
        <w:rPr>
          <w:rFonts w:ascii="Arial" w:eastAsia="Times New Roman" w:hAnsi="Arial" w:cs="Arial"/>
          <w:kern w:val="0"/>
          <w:szCs w:val="20"/>
          <w:lang w:eastAsia="de-DE" w:bidi="ar-SA"/>
        </w:rPr>
      </w:pPr>
    </w:p>
    <w:p w:rsidR="00CB5868" w:rsidRPr="00CB5868" w:rsidRDefault="00CB5868" w:rsidP="006D48D3">
      <w:pPr>
        <w:widowControl/>
        <w:suppressAutoHyphens w:val="0"/>
        <w:autoSpaceDN/>
        <w:jc w:val="both"/>
        <w:textAlignment w:val="auto"/>
        <w:rPr>
          <w:rFonts w:ascii="Arial" w:eastAsia="Times New Roman" w:hAnsi="Arial" w:cs="Arial"/>
          <w:b/>
          <w:kern w:val="0"/>
          <w:szCs w:val="20"/>
          <w:lang w:eastAsia="de-DE" w:bidi="ar-SA"/>
        </w:rPr>
      </w:pPr>
      <w:r w:rsidRPr="00CB5868">
        <w:rPr>
          <w:rFonts w:ascii="Arial" w:eastAsia="Times New Roman" w:hAnsi="Arial" w:cs="Arial"/>
          <w:b/>
          <w:kern w:val="0"/>
          <w:szCs w:val="20"/>
          <w:lang w:eastAsia="de-DE" w:bidi="ar-SA"/>
        </w:rPr>
        <w:t>1</w:t>
      </w:r>
      <w:r w:rsidRPr="00CB5868">
        <w:rPr>
          <w:rFonts w:ascii="Arial" w:eastAsia="Times New Roman" w:hAnsi="Arial" w:cs="Arial"/>
          <w:b/>
          <w:kern w:val="0"/>
          <w:szCs w:val="20"/>
          <w:lang w:eastAsia="de-DE" w:bidi="ar-SA"/>
        </w:rPr>
        <w:tab/>
        <w:t>Rahmenbedingungen der fachlichen Arbeit</w:t>
      </w:r>
      <w:r w:rsidRPr="00CB5868">
        <w:rPr>
          <w:rFonts w:ascii="Arial" w:eastAsia="Times New Roman" w:hAnsi="Arial" w:cs="Arial"/>
          <w:b/>
          <w:kern w:val="0"/>
          <w:szCs w:val="20"/>
          <w:lang w:eastAsia="de-DE" w:bidi="ar-SA"/>
        </w:rPr>
        <w:tab/>
      </w:r>
      <w:r w:rsidRPr="00CB5868">
        <w:rPr>
          <w:rFonts w:ascii="Arial" w:eastAsia="Times New Roman" w:hAnsi="Arial" w:cs="Arial"/>
          <w:b/>
          <w:kern w:val="0"/>
          <w:szCs w:val="20"/>
          <w:lang w:eastAsia="de-DE" w:bidi="ar-SA"/>
        </w:rPr>
        <w:tab/>
      </w:r>
      <w:r w:rsidRPr="00CB5868">
        <w:rPr>
          <w:rFonts w:ascii="Arial" w:eastAsia="Times New Roman" w:hAnsi="Arial" w:cs="Arial"/>
          <w:b/>
          <w:kern w:val="0"/>
          <w:szCs w:val="20"/>
          <w:lang w:eastAsia="de-DE" w:bidi="ar-SA"/>
        </w:rPr>
        <w:tab/>
      </w:r>
      <w:r w:rsidRPr="00CB5868">
        <w:rPr>
          <w:rFonts w:ascii="Arial" w:eastAsia="Times New Roman" w:hAnsi="Arial" w:cs="Arial"/>
          <w:b/>
          <w:kern w:val="0"/>
          <w:szCs w:val="20"/>
          <w:lang w:eastAsia="de-DE" w:bidi="ar-SA"/>
        </w:rPr>
        <w:tab/>
      </w:r>
      <w:r w:rsidRPr="00CB5868">
        <w:rPr>
          <w:rFonts w:ascii="Arial" w:eastAsia="Times New Roman" w:hAnsi="Arial" w:cs="Arial"/>
          <w:b/>
          <w:kern w:val="0"/>
          <w:szCs w:val="20"/>
          <w:lang w:eastAsia="de-DE" w:bidi="ar-SA"/>
        </w:rPr>
        <w:tab/>
      </w:r>
      <w:r w:rsidR="008D0A73">
        <w:rPr>
          <w:rFonts w:ascii="Arial" w:eastAsia="Times New Roman" w:hAnsi="Arial" w:cs="Arial"/>
          <w:b/>
          <w:kern w:val="0"/>
          <w:szCs w:val="20"/>
          <w:lang w:eastAsia="de-DE" w:bidi="ar-SA"/>
        </w:rPr>
        <w:tab/>
        <w:t xml:space="preserve">  </w:t>
      </w:r>
      <w:r w:rsidRPr="00CB5868">
        <w:rPr>
          <w:rFonts w:ascii="Arial" w:eastAsia="Times New Roman" w:hAnsi="Arial" w:cs="Arial"/>
          <w:b/>
          <w:kern w:val="0"/>
          <w:szCs w:val="20"/>
          <w:lang w:eastAsia="de-DE" w:bidi="ar-SA"/>
        </w:rPr>
        <w:t>3</w:t>
      </w:r>
    </w:p>
    <w:p w:rsidR="00CB5868" w:rsidRDefault="00CB5868" w:rsidP="006D48D3">
      <w:pPr>
        <w:widowControl/>
        <w:suppressAutoHyphens w:val="0"/>
        <w:autoSpaceDN/>
        <w:jc w:val="both"/>
        <w:textAlignment w:val="auto"/>
        <w:rPr>
          <w:rFonts w:ascii="Arial" w:eastAsia="Times New Roman" w:hAnsi="Arial" w:cs="Arial"/>
          <w:kern w:val="0"/>
          <w:szCs w:val="20"/>
          <w:lang w:eastAsia="de-DE" w:bidi="ar-SA"/>
        </w:rPr>
      </w:pPr>
    </w:p>
    <w:p w:rsidR="008D0A73" w:rsidRDefault="008D0A73" w:rsidP="006D48D3">
      <w:pPr>
        <w:widowControl/>
        <w:suppressAutoHyphens w:val="0"/>
        <w:autoSpaceDN/>
        <w:jc w:val="both"/>
        <w:textAlignment w:val="auto"/>
        <w:rPr>
          <w:rFonts w:ascii="Arial" w:eastAsia="Times New Roman" w:hAnsi="Arial" w:cs="Arial"/>
          <w:kern w:val="0"/>
          <w:szCs w:val="20"/>
          <w:lang w:eastAsia="de-DE" w:bidi="ar-SA"/>
        </w:rPr>
      </w:pPr>
    </w:p>
    <w:p w:rsidR="00CB5868" w:rsidRDefault="00CB5868" w:rsidP="006D48D3">
      <w:pPr>
        <w:widowControl/>
        <w:suppressAutoHyphens w:val="0"/>
        <w:autoSpaceDN/>
        <w:jc w:val="both"/>
        <w:textAlignment w:val="auto"/>
        <w:rPr>
          <w:rFonts w:ascii="Arial" w:eastAsia="Times New Roman" w:hAnsi="Arial" w:cs="Arial"/>
          <w:kern w:val="0"/>
          <w:szCs w:val="20"/>
          <w:lang w:eastAsia="de-DE" w:bidi="ar-SA"/>
        </w:rPr>
      </w:pPr>
    </w:p>
    <w:p w:rsidR="00CB5868" w:rsidRPr="00CB5868" w:rsidRDefault="00CB5868" w:rsidP="006D48D3">
      <w:pPr>
        <w:widowControl/>
        <w:suppressAutoHyphens w:val="0"/>
        <w:autoSpaceDN/>
        <w:jc w:val="both"/>
        <w:textAlignment w:val="auto"/>
        <w:rPr>
          <w:rFonts w:ascii="Arial" w:eastAsia="Times New Roman" w:hAnsi="Arial" w:cs="Arial"/>
          <w:b/>
          <w:kern w:val="0"/>
          <w:szCs w:val="20"/>
          <w:lang w:eastAsia="de-DE" w:bidi="ar-SA"/>
        </w:rPr>
      </w:pPr>
      <w:r w:rsidRPr="00CB5868">
        <w:rPr>
          <w:rFonts w:ascii="Arial" w:eastAsia="Times New Roman" w:hAnsi="Arial" w:cs="Arial"/>
          <w:b/>
          <w:kern w:val="0"/>
          <w:szCs w:val="20"/>
          <w:lang w:eastAsia="de-DE" w:bidi="ar-SA"/>
        </w:rPr>
        <w:t>2</w:t>
      </w:r>
      <w:r w:rsidRPr="00CB5868">
        <w:rPr>
          <w:rFonts w:ascii="Arial" w:eastAsia="Times New Roman" w:hAnsi="Arial" w:cs="Arial"/>
          <w:b/>
          <w:kern w:val="0"/>
          <w:szCs w:val="20"/>
          <w:lang w:eastAsia="de-DE" w:bidi="ar-SA"/>
        </w:rPr>
        <w:tab/>
        <w:t>E</w:t>
      </w:r>
      <w:r>
        <w:rPr>
          <w:rFonts w:ascii="Arial" w:eastAsia="Times New Roman" w:hAnsi="Arial" w:cs="Arial"/>
          <w:b/>
          <w:kern w:val="0"/>
          <w:szCs w:val="20"/>
          <w:lang w:eastAsia="de-DE" w:bidi="ar-SA"/>
        </w:rPr>
        <w:t>ntscheidungen zum Unterricht</w:t>
      </w:r>
      <w:r>
        <w:rPr>
          <w:rFonts w:ascii="Arial" w:eastAsia="Times New Roman" w:hAnsi="Arial" w:cs="Arial"/>
          <w:b/>
          <w:kern w:val="0"/>
          <w:szCs w:val="20"/>
          <w:lang w:eastAsia="de-DE" w:bidi="ar-SA"/>
        </w:rPr>
        <w:tab/>
      </w:r>
      <w:r>
        <w:rPr>
          <w:rFonts w:ascii="Arial" w:eastAsia="Times New Roman" w:hAnsi="Arial" w:cs="Arial"/>
          <w:b/>
          <w:kern w:val="0"/>
          <w:szCs w:val="20"/>
          <w:lang w:eastAsia="de-DE" w:bidi="ar-SA"/>
        </w:rPr>
        <w:tab/>
      </w:r>
      <w:r>
        <w:rPr>
          <w:rFonts w:ascii="Arial" w:eastAsia="Times New Roman" w:hAnsi="Arial" w:cs="Arial"/>
          <w:b/>
          <w:kern w:val="0"/>
          <w:szCs w:val="20"/>
          <w:lang w:eastAsia="de-DE" w:bidi="ar-SA"/>
        </w:rPr>
        <w:tab/>
      </w:r>
      <w:r w:rsidRPr="00CB5868">
        <w:rPr>
          <w:rFonts w:ascii="Arial" w:eastAsia="Times New Roman" w:hAnsi="Arial" w:cs="Arial"/>
          <w:b/>
          <w:kern w:val="0"/>
          <w:szCs w:val="20"/>
          <w:lang w:eastAsia="de-DE" w:bidi="ar-SA"/>
        </w:rPr>
        <w:tab/>
      </w:r>
      <w:r w:rsidRPr="00CB5868">
        <w:rPr>
          <w:rFonts w:ascii="Arial" w:eastAsia="Times New Roman" w:hAnsi="Arial" w:cs="Arial"/>
          <w:b/>
          <w:kern w:val="0"/>
          <w:szCs w:val="20"/>
          <w:lang w:eastAsia="de-DE" w:bidi="ar-SA"/>
        </w:rPr>
        <w:tab/>
      </w:r>
      <w:r w:rsidRPr="00CB5868">
        <w:rPr>
          <w:rFonts w:ascii="Arial" w:eastAsia="Times New Roman" w:hAnsi="Arial" w:cs="Arial"/>
          <w:b/>
          <w:kern w:val="0"/>
          <w:szCs w:val="20"/>
          <w:lang w:eastAsia="de-DE" w:bidi="ar-SA"/>
        </w:rPr>
        <w:tab/>
      </w:r>
      <w:r w:rsidR="008D0A73">
        <w:rPr>
          <w:rFonts w:ascii="Arial" w:eastAsia="Times New Roman" w:hAnsi="Arial" w:cs="Arial"/>
          <w:b/>
          <w:kern w:val="0"/>
          <w:szCs w:val="20"/>
          <w:lang w:eastAsia="de-DE" w:bidi="ar-SA"/>
        </w:rPr>
        <w:tab/>
        <w:t xml:space="preserve">  </w:t>
      </w:r>
      <w:r w:rsidRPr="00CB5868">
        <w:rPr>
          <w:rFonts w:ascii="Arial" w:eastAsia="Times New Roman" w:hAnsi="Arial" w:cs="Arial"/>
          <w:b/>
          <w:kern w:val="0"/>
          <w:szCs w:val="20"/>
          <w:lang w:eastAsia="de-DE" w:bidi="ar-SA"/>
        </w:rPr>
        <w:t>4</w:t>
      </w:r>
    </w:p>
    <w:p w:rsidR="00CB5868" w:rsidRPr="008D0A73" w:rsidRDefault="00CB5868" w:rsidP="006D48D3">
      <w:pPr>
        <w:widowControl/>
        <w:suppressAutoHyphens w:val="0"/>
        <w:autoSpaceDN/>
        <w:jc w:val="both"/>
        <w:textAlignment w:val="auto"/>
        <w:rPr>
          <w:rFonts w:ascii="Arial" w:eastAsia="Times New Roman" w:hAnsi="Arial" w:cs="Arial"/>
          <w:b/>
          <w:kern w:val="0"/>
          <w:szCs w:val="20"/>
          <w:lang w:eastAsia="de-DE" w:bidi="ar-SA"/>
        </w:rPr>
      </w:pPr>
    </w:p>
    <w:p w:rsidR="00CB5868" w:rsidRPr="008D0A73" w:rsidRDefault="00CB5868" w:rsidP="008D0A73">
      <w:pPr>
        <w:widowControl/>
        <w:suppressAutoHyphens w:val="0"/>
        <w:autoSpaceDN/>
        <w:ind w:firstLine="709"/>
        <w:jc w:val="both"/>
        <w:textAlignment w:val="auto"/>
        <w:rPr>
          <w:rFonts w:ascii="Arial" w:eastAsia="Times New Roman" w:hAnsi="Arial" w:cs="Arial"/>
          <w:b/>
          <w:kern w:val="0"/>
          <w:szCs w:val="20"/>
          <w:lang w:eastAsia="de-DE" w:bidi="ar-SA"/>
        </w:rPr>
      </w:pPr>
      <w:r w:rsidRPr="008D0A73">
        <w:rPr>
          <w:rFonts w:ascii="Arial" w:eastAsia="Times New Roman" w:hAnsi="Arial" w:cs="Arial"/>
          <w:b/>
          <w:kern w:val="0"/>
          <w:szCs w:val="20"/>
          <w:lang w:eastAsia="de-DE" w:bidi="ar-SA"/>
        </w:rPr>
        <w:t>2.1</w:t>
      </w:r>
      <w:r w:rsidRPr="008D0A73">
        <w:rPr>
          <w:rFonts w:ascii="Arial" w:eastAsia="Times New Roman" w:hAnsi="Arial" w:cs="Arial"/>
          <w:b/>
          <w:kern w:val="0"/>
          <w:szCs w:val="20"/>
          <w:lang w:eastAsia="de-DE" w:bidi="ar-SA"/>
        </w:rPr>
        <w:tab/>
        <w:t>Unterrichtsvorhaben</w:t>
      </w:r>
      <w:r w:rsidRPr="008D0A73">
        <w:rPr>
          <w:rFonts w:ascii="Arial" w:eastAsia="Times New Roman" w:hAnsi="Arial" w:cs="Arial"/>
          <w:b/>
          <w:kern w:val="0"/>
          <w:szCs w:val="20"/>
          <w:lang w:eastAsia="de-DE" w:bidi="ar-SA"/>
        </w:rPr>
        <w:tab/>
      </w:r>
      <w:r w:rsidRPr="008D0A73">
        <w:rPr>
          <w:rFonts w:ascii="Arial" w:eastAsia="Times New Roman" w:hAnsi="Arial" w:cs="Arial"/>
          <w:b/>
          <w:kern w:val="0"/>
          <w:szCs w:val="20"/>
          <w:lang w:eastAsia="de-DE" w:bidi="ar-SA"/>
        </w:rPr>
        <w:tab/>
      </w:r>
      <w:r w:rsidRPr="008D0A73">
        <w:rPr>
          <w:rFonts w:ascii="Arial" w:eastAsia="Times New Roman" w:hAnsi="Arial" w:cs="Arial"/>
          <w:b/>
          <w:kern w:val="0"/>
          <w:szCs w:val="20"/>
          <w:lang w:eastAsia="de-DE" w:bidi="ar-SA"/>
        </w:rPr>
        <w:tab/>
      </w:r>
      <w:r w:rsidRPr="008D0A73">
        <w:rPr>
          <w:rFonts w:ascii="Arial" w:eastAsia="Times New Roman" w:hAnsi="Arial" w:cs="Arial"/>
          <w:b/>
          <w:kern w:val="0"/>
          <w:szCs w:val="20"/>
          <w:lang w:eastAsia="de-DE" w:bidi="ar-SA"/>
        </w:rPr>
        <w:tab/>
      </w:r>
      <w:r w:rsidRPr="008D0A73">
        <w:rPr>
          <w:rFonts w:ascii="Arial" w:eastAsia="Times New Roman" w:hAnsi="Arial" w:cs="Arial"/>
          <w:b/>
          <w:kern w:val="0"/>
          <w:szCs w:val="20"/>
          <w:lang w:eastAsia="de-DE" w:bidi="ar-SA"/>
        </w:rPr>
        <w:tab/>
      </w:r>
      <w:r w:rsidRPr="008D0A73">
        <w:rPr>
          <w:rFonts w:ascii="Arial" w:eastAsia="Times New Roman" w:hAnsi="Arial" w:cs="Arial"/>
          <w:b/>
          <w:kern w:val="0"/>
          <w:szCs w:val="20"/>
          <w:lang w:eastAsia="de-DE" w:bidi="ar-SA"/>
        </w:rPr>
        <w:tab/>
      </w:r>
      <w:r w:rsidRPr="008D0A73">
        <w:rPr>
          <w:rFonts w:ascii="Arial" w:eastAsia="Times New Roman" w:hAnsi="Arial" w:cs="Arial"/>
          <w:b/>
          <w:kern w:val="0"/>
          <w:szCs w:val="20"/>
          <w:lang w:eastAsia="de-DE" w:bidi="ar-SA"/>
        </w:rPr>
        <w:tab/>
      </w:r>
      <w:r w:rsidR="008D0A73">
        <w:rPr>
          <w:rFonts w:ascii="Arial" w:eastAsia="Times New Roman" w:hAnsi="Arial" w:cs="Arial"/>
          <w:b/>
          <w:kern w:val="0"/>
          <w:szCs w:val="20"/>
          <w:lang w:eastAsia="de-DE" w:bidi="ar-SA"/>
        </w:rPr>
        <w:tab/>
        <w:t xml:space="preserve">  </w:t>
      </w:r>
      <w:r w:rsidRPr="008D0A73">
        <w:rPr>
          <w:rFonts w:ascii="Arial" w:eastAsia="Times New Roman" w:hAnsi="Arial" w:cs="Arial"/>
          <w:b/>
          <w:kern w:val="0"/>
          <w:szCs w:val="20"/>
          <w:lang w:eastAsia="de-DE" w:bidi="ar-SA"/>
        </w:rPr>
        <w:t>5</w:t>
      </w:r>
    </w:p>
    <w:p w:rsidR="00CB5868" w:rsidRPr="008D0A73" w:rsidRDefault="00CB5868" w:rsidP="008D0A73">
      <w:pPr>
        <w:widowControl/>
        <w:suppressAutoHyphens w:val="0"/>
        <w:autoSpaceDN/>
        <w:ind w:left="709" w:firstLine="709"/>
        <w:jc w:val="both"/>
        <w:textAlignment w:val="auto"/>
        <w:rPr>
          <w:rFonts w:ascii="Arial" w:eastAsia="Times New Roman" w:hAnsi="Arial" w:cs="Arial"/>
          <w:b/>
          <w:kern w:val="0"/>
          <w:szCs w:val="20"/>
          <w:lang w:eastAsia="de-DE" w:bidi="ar-SA"/>
        </w:rPr>
      </w:pPr>
      <w:r w:rsidRPr="008D0A73">
        <w:rPr>
          <w:rFonts w:ascii="Arial" w:eastAsia="Times New Roman" w:hAnsi="Arial" w:cs="Arial"/>
          <w:b/>
          <w:kern w:val="0"/>
          <w:szCs w:val="20"/>
          <w:lang w:eastAsia="de-DE" w:bidi="ar-SA"/>
        </w:rPr>
        <w:t>2.1.1</w:t>
      </w:r>
      <w:r w:rsidRPr="008D0A73">
        <w:rPr>
          <w:rFonts w:ascii="Arial" w:eastAsia="Times New Roman" w:hAnsi="Arial" w:cs="Arial"/>
          <w:b/>
          <w:kern w:val="0"/>
          <w:szCs w:val="20"/>
          <w:lang w:eastAsia="de-DE" w:bidi="ar-SA"/>
        </w:rPr>
        <w:tab/>
        <w:t>Übersichtsraster Unterrichtsvorhaben</w:t>
      </w:r>
      <w:r w:rsidRPr="008D0A73">
        <w:rPr>
          <w:rFonts w:ascii="Arial" w:eastAsia="Times New Roman" w:hAnsi="Arial" w:cs="Arial"/>
          <w:b/>
          <w:kern w:val="0"/>
          <w:szCs w:val="20"/>
          <w:lang w:eastAsia="de-DE" w:bidi="ar-SA"/>
        </w:rPr>
        <w:tab/>
      </w:r>
      <w:r w:rsidRPr="008D0A73">
        <w:rPr>
          <w:rFonts w:ascii="Arial" w:eastAsia="Times New Roman" w:hAnsi="Arial" w:cs="Arial"/>
          <w:b/>
          <w:kern w:val="0"/>
          <w:szCs w:val="20"/>
          <w:lang w:eastAsia="de-DE" w:bidi="ar-SA"/>
        </w:rPr>
        <w:tab/>
      </w:r>
      <w:r w:rsidRPr="008D0A73">
        <w:rPr>
          <w:rFonts w:ascii="Arial" w:eastAsia="Times New Roman" w:hAnsi="Arial" w:cs="Arial"/>
          <w:b/>
          <w:kern w:val="0"/>
          <w:szCs w:val="20"/>
          <w:lang w:eastAsia="de-DE" w:bidi="ar-SA"/>
        </w:rPr>
        <w:tab/>
      </w:r>
      <w:r w:rsidR="008D0A73">
        <w:rPr>
          <w:rFonts w:ascii="Arial" w:eastAsia="Times New Roman" w:hAnsi="Arial" w:cs="Arial"/>
          <w:b/>
          <w:kern w:val="0"/>
          <w:szCs w:val="20"/>
          <w:lang w:eastAsia="de-DE" w:bidi="ar-SA"/>
        </w:rPr>
        <w:tab/>
        <w:t xml:space="preserve">  </w:t>
      </w:r>
      <w:r w:rsidRPr="008D0A73">
        <w:rPr>
          <w:rFonts w:ascii="Arial" w:eastAsia="Times New Roman" w:hAnsi="Arial" w:cs="Arial"/>
          <w:b/>
          <w:kern w:val="0"/>
          <w:szCs w:val="20"/>
          <w:lang w:eastAsia="de-DE" w:bidi="ar-SA"/>
        </w:rPr>
        <w:t>5</w:t>
      </w:r>
    </w:p>
    <w:p w:rsidR="008D0A73" w:rsidRDefault="00CB5868" w:rsidP="008D0A73">
      <w:pPr>
        <w:widowControl/>
        <w:suppressAutoHyphens w:val="0"/>
        <w:autoSpaceDN/>
        <w:ind w:left="709" w:firstLine="709"/>
        <w:jc w:val="both"/>
        <w:textAlignment w:val="auto"/>
        <w:rPr>
          <w:rFonts w:ascii="Arial" w:eastAsia="Times New Roman" w:hAnsi="Arial" w:cs="Arial"/>
          <w:b/>
          <w:kern w:val="0"/>
          <w:szCs w:val="20"/>
          <w:lang w:eastAsia="de-DE" w:bidi="ar-SA"/>
        </w:rPr>
      </w:pPr>
      <w:r w:rsidRPr="008D0A73">
        <w:rPr>
          <w:rFonts w:ascii="Arial" w:eastAsia="Times New Roman" w:hAnsi="Arial" w:cs="Arial"/>
          <w:b/>
          <w:kern w:val="0"/>
          <w:szCs w:val="20"/>
          <w:lang w:eastAsia="de-DE" w:bidi="ar-SA"/>
        </w:rPr>
        <w:t>2.1.2</w:t>
      </w:r>
      <w:r w:rsidRPr="008D0A73">
        <w:rPr>
          <w:rFonts w:ascii="Arial" w:eastAsia="Times New Roman" w:hAnsi="Arial" w:cs="Arial"/>
          <w:b/>
          <w:kern w:val="0"/>
          <w:szCs w:val="20"/>
          <w:lang w:eastAsia="de-DE" w:bidi="ar-SA"/>
        </w:rPr>
        <w:tab/>
        <w:t>Konkretisierte Unterrichtsvorhaben</w:t>
      </w:r>
      <w:r w:rsidR="008D0A73">
        <w:rPr>
          <w:rFonts w:ascii="Arial" w:eastAsia="Times New Roman" w:hAnsi="Arial" w:cs="Arial"/>
          <w:b/>
          <w:kern w:val="0"/>
          <w:szCs w:val="20"/>
          <w:lang w:eastAsia="de-DE" w:bidi="ar-SA"/>
        </w:rPr>
        <w:tab/>
      </w:r>
      <w:r w:rsidR="008D0A73">
        <w:rPr>
          <w:rFonts w:ascii="Arial" w:eastAsia="Times New Roman" w:hAnsi="Arial" w:cs="Arial"/>
          <w:b/>
          <w:kern w:val="0"/>
          <w:szCs w:val="20"/>
          <w:lang w:eastAsia="de-DE" w:bidi="ar-SA"/>
        </w:rPr>
        <w:tab/>
      </w:r>
      <w:r w:rsidR="008D0A73">
        <w:rPr>
          <w:rFonts w:ascii="Arial" w:eastAsia="Times New Roman" w:hAnsi="Arial" w:cs="Arial"/>
          <w:b/>
          <w:kern w:val="0"/>
          <w:szCs w:val="20"/>
          <w:lang w:eastAsia="de-DE" w:bidi="ar-SA"/>
        </w:rPr>
        <w:tab/>
      </w:r>
      <w:r w:rsidRPr="008D0A73">
        <w:rPr>
          <w:rFonts w:ascii="Arial" w:eastAsia="Times New Roman" w:hAnsi="Arial" w:cs="Arial"/>
          <w:b/>
          <w:kern w:val="0"/>
          <w:szCs w:val="20"/>
          <w:lang w:eastAsia="de-DE" w:bidi="ar-SA"/>
        </w:rPr>
        <w:tab/>
      </w:r>
      <w:r w:rsidR="008D0A73">
        <w:rPr>
          <w:rFonts w:ascii="Arial" w:eastAsia="Times New Roman" w:hAnsi="Arial" w:cs="Arial"/>
          <w:b/>
          <w:kern w:val="0"/>
          <w:szCs w:val="20"/>
          <w:lang w:eastAsia="de-DE" w:bidi="ar-SA"/>
        </w:rPr>
        <w:tab/>
      </w:r>
      <w:r w:rsidR="008D0A73" w:rsidRPr="008D0A73">
        <w:rPr>
          <w:rFonts w:ascii="Arial" w:eastAsia="Times New Roman" w:hAnsi="Arial" w:cs="Arial"/>
          <w:b/>
          <w:kern w:val="0"/>
          <w:szCs w:val="20"/>
          <w:lang w:eastAsia="de-DE" w:bidi="ar-SA"/>
        </w:rPr>
        <w:t>22</w:t>
      </w:r>
    </w:p>
    <w:p w:rsidR="008D0A73" w:rsidRDefault="008D0A73" w:rsidP="008D0A73">
      <w:pPr>
        <w:widowControl/>
        <w:suppressAutoHyphens w:val="0"/>
        <w:autoSpaceDN/>
        <w:ind w:firstLine="709"/>
        <w:jc w:val="both"/>
        <w:textAlignment w:val="auto"/>
        <w:rPr>
          <w:rFonts w:ascii="Arial" w:eastAsia="Times New Roman" w:hAnsi="Arial" w:cs="Arial"/>
          <w:b/>
          <w:kern w:val="0"/>
          <w:szCs w:val="20"/>
          <w:lang w:eastAsia="de-DE" w:bidi="ar-SA"/>
        </w:rPr>
      </w:pPr>
    </w:p>
    <w:p w:rsidR="00CB5868" w:rsidRPr="008D0A73" w:rsidRDefault="00CB5868" w:rsidP="008D0A73">
      <w:pPr>
        <w:widowControl/>
        <w:suppressAutoHyphens w:val="0"/>
        <w:autoSpaceDN/>
        <w:ind w:firstLine="709"/>
        <w:jc w:val="both"/>
        <w:textAlignment w:val="auto"/>
        <w:rPr>
          <w:rFonts w:ascii="Arial" w:eastAsia="Times New Roman" w:hAnsi="Arial" w:cs="Arial"/>
          <w:b/>
          <w:kern w:val="0"/>
          <w:szCs w:val="20"/>
          <w:lang w:eastAsia="de-DE" w:bidi="ar-SA"/>
        </w:rPr>
      </w:pPr>
      <w:r w:rsidRPr="008D0A73">
        <w:rPr>
          <w:rFonts w:ascii="Arial" w:eastAsia="Times New Roman" w:hAnsi="Arial" w:cs="Arial"/>
          <w:b/>
          <w:kern w:val="0"/>
          <w:szCs w:val="20"/>
          <w:lang w:eastAsia="de-DE" w:bidi="ar-SA"/>
        </w:rPr>
        <w:t>2.2</w:t>
      </w:r>
      <w:r w:rsidRPr="008D0A73">
        <w:rPr>
          <w:rFonts w:ascii="Arial" w:eastAsia="Times New Roman" w:hAnsi="Arial" w:cs="Arial"/>
          <w:b/>
          <w:kern w:val="0"/>
          <w:szCs w:val="20"/>
          <w:lang w:eastAsia="de-DE" w:bidi="ar-SA"/>
        </w:rPr>
        <w:tab/>
        <w:t>Grundsätze der fachmethodischen und fachdidaktischen Arbeit</w:t>
      </w:r>
      <w:r w:rsidR="008D0A73">
        <w:rPr>
          <w:rFonts w:ascii="Arial" w:eastAsia="Times New Roman" w:hAnsi="Arial" w:cs="Arial"/>
          <w:b/>
          <w:kern w:val="0"/>
          <w:szCs w:val="20"/>
          <w:lang w:eastAsia="de-DE" w:bidi="ar-SA"/>
        </w:rPr>
        <w:tab/>
      </w:r>
      <w:r w:rsidR="008D0A73" w:rsidRPr="008D0A73">
        <w:rPr>
          <w:rFonts w:ascii="Arial" w:eastAsia="Times New Roman" w:hAnsi="Arial" w:cs="Arial"/>
          <w:b/>
          <w:kern w:val="0"/>
          <w:szCs w:val="20"/>
          <w:lang w:eastAsia="de-DE" w:bidi="ar-SA"/>
        </w:rPr>
        <w:t>29</w:t>
      </w:r>
    </w:p>
    <w:p w:rsidR="00CB5868" w:rsidRPr="008D0A73" w:rsidRDefault="00CB5868" w:rsidP="006D48D3">
      <w:pPr>
        <w:widowControl/>
        <w:suppressAutoHyphens w:val="0"/>
        <w:autoSpaceDN/>
        <w:jc w:val="both"/>
        <w:textAlignment w:val="auto"/>
        <w:rPr>
          <w:rFonts w:ascii="Arial" w:eastAsia="Times New Roman" w:hAnsi="Arial" w:cs="Arial"/>
          <w:b/>
          <w:kern w:val="0"/>
          <w:szCs w:val="20"/>
          <w:lang w:eastAsia="de-DE" w:bidi="ar-SA"/>
        </w:rPr>
      </w:pPr>
    </w:p>
    <w:p w:rsidR="006D48D3" w:rsidRPr="008D0A73" w:rsidRDefault="00590F3F" w:rsidP="008D0A73">
      <w:pPr>
        <w:widowControl/>
        <w:suppressAutoHyphens w:val="0"/>
        <w:autoSpaceDN/>
        <w:ind w:firstLine="709"/>
        <w:jc w:val="both"/>
        <w:textAlignment w:val="auto"/>
        <w:rPr>
          <w:rFonts w:ascii="Arial" w:eastAsia="Times New Roman" w:hAnsi="Arial" w:cs="Arial"/>
          <w:b/>
          <w:kern w:val="0"/>
          <w:szCs w:val="20"/>
          <w:lang w:eastAsia="de-DE" w:bidi="ar-SA"/>
        </w:rPr>
      </w:pPr>
      <w:r w:rsidRPr="008D0A73">
        <w:rPr>
          <w:rFonts w:ascii="Arial" w:eastAsia="Times New Roman" w:hAnsi="Arial" w:cs="Arial"/>
          <w:b/>
          <w:kern w:val="0"/>
          <w:szCs w:val="20"/>
          <w:lang w:eastAsia="de-DE" w:bidi="ar-SA"/>
        </w:rPr>
        <w:t>2.3</w:t>
      </w:r>
      <w:r w:rsidRPr="008D0A73">
        <w:rPr>
          <w:rFonts w:ascii="Arial" w:eastAsia="Times New Roman" w:hAnsi="Arial" w:cs="Arial"/>
          <w:b/>
          <w:kern w:val="0"/>
          <w:szCs w:val="20"/>
          <w:lang w:eastAsia="de-DE" w:bidi="ar-SA"/>
        </w:rPr>
        <w:tab/>
        <w:t>Grundsätze der Leistungsbewertung und Leistungsrückmeldung</w:t>
      </w:r>
      <w:r w:rsidR="008D0A73">
        <w:rPr>
          <w:rFonts w:ascii="Arial" w:eastAsia="Times New Roman" w:hAnsi="Arial" w:cs="Arial"/>
          <w:b/>
          <w:kern w:val="0"/>
          <w:szCs w:val="20"/>
          <w:lang w:eastAsia="de-DE" w:bidi="ar-SA"/>
        </w:rPr>
        <w:tab/>
      </w:r>
      <w:r w:rsidR="008D0A73" w:rsidRPr="008D0A73">
        <w:rPr>
          <w:rFonts w:ascii="Arial" w:eastAsia="Times New Roman" w:hAnsi="Arial" w:cs="Arial"/>
          <w:b/>
          <w:kern w:val="0"/>
          <w:szCs w:val="20"/>
          <w:lang w:eastAsia="de-DE" w:bidi="ar-SA"/>
        </w:rPr>
        <w:t>30</w:t>
      </w:r>
    </w:p>
    <w:p w:rsidR="006D48D3" w:rsidRPr="008D0A73" w:rsidRDefault="006D48D3" w:rsidP="006D48D3">
      <w:pPr>
        <w:widowControl/>
        <w:suppressAutoHyphens w:val="0"/>
        <w:autoSpaceDN/>
        <w:ind w:right="-886"/>
        <w:textAlignment w:val="auto"/>
        <w:rPr>
          <w:rFonts w:ascii="Arial" w:eastAsia="Times New Roman" w:hAnsi="Arial" w:cs="Arial"/>
          <w:b/>
          <w:kern w:val="0"/>
          <w:szCs w:val="20"/>
          <w:lang w:eastAsia="de-DE" w:bidi="ar-SA"/>
        </w:rPr>
      </w:pPr>
    </w:p>
    <w:p w:rsidR="00CB5868" w:rsidRPr="008D0A73" w:rsidRDefault="00CB5868" w:rsidP="008D0A73">
      <w:pPr>
        <w:widowControl/>
        <w:suppressAutoHyphens w:val="0"/>
        <w:autoSpaceDN/>
        <w:ind w:right="-886" w:firstLine="709"/>
        <w:textAlignment w:val="auto"/>
        <w:rPr>
          <w:rFonts w:ascii="Arial" w:eastAsia="Times New Roman" w:hAnsi="Arial" w:cs="Arial"/>
          <w:b/>
          <w:kern w:val="0"/>
          <w:szCs w:val="20"/>
          <w:lang w:eastAsia="de-DE" w:bidi="ar-SA"/>
        </w:rPr>
      </w:pPr>
      <w:r w:rsidRPr="008D0A73">
        <w:rPr>
          <w:rFonts w:ascii="Arial" w:eastAsia="Times New Roman" w:hAnsi="Arial" w:cs="Arial"/>
          <w:b/>
          <w:kern w:val="0"/>
          <w:szCs w:val="20"/>
          <w:lang w:eastAsia="de-DE" w:bidi="ar-SA"/>
        </w:rPr>
        <w:t>2.4</w:t>
      </w:r>
      <w:r w:rsidRPr="008D0A73">
        <w:rPr>
          <w:rFonts w:ascii="Arial" w:eastAsia="Times New Roman" w:hAnsi="Arial" w:cs="Arial"/>
          <w:b/>
          <w:kern w:val="0"/>
          <w:szCs w:val="20"/>
          <w:lang w:eastAsia="de-DE" w:bidi="ar-SA"/>
        </w:rPr>
        <w:tab/>
        <w:t>Lehr- und Lernmittel</w:t>
      </w:r>
      <w:r w:rsidRPr="008D0A73">
        <w:rPr>
          <w:rFonts w:ascii="Arial" w:eastAsia="Times New Roman" w:hAnsi="Arial" w:cs="Arial"/>
          <w:b/>
          <w:kern w:val="0"/>
          <w:szCs w:val="20"/>
          <w:lang w:eastAsia="de-DE" w:bidi="ar-SA"/>
        </w:rPr>
        <w:tab/>
      </w:r>
      <w:r w:rsidRPr="008D0A73">
        <w:rPr>
          <w:rFonts w:ascii="Arial" w:eastAsia="Times New Roman" w:hAnsi="Arial" w:cs="Arial"/>
          <w:b/>
          <w:kern w:val="0"/>
          <w:szCs w:val="20"/>
          <w:lang w:eastAsia="de-DE" w:bidi="ar-SA"/>
        </w:rPr>
        <w:tab/>
      </w:r>
      <w:r w:rsidRPr="008D0A73">
        <w:rPr>
          <w:rFonts w:ascii="Arial" w:eastAsia="Times New Roman" w:hAnsi="Arial" w:cs="Arial"/>
          <w:b/>
          <w:kern w:val="0"/>
          <w:szCs w:val="20"/>
          <w:lang w:eastAsia="de-DE" w:bidi="ar-SA"/>
        </w:rPr>
        <w:tab/>
      </w:r>
      <w:r w:rsidRPr="008D0A73">
        <w:rPr>
          <w:rFonts w:ascii="Arial" w:eastAsia="Times New Roman" w:hAnsi="Arial" w:cs="Arial"/>
          <w:b/>
          <w:kern w:val="0"/>
          <w:szCs w:val="20"/>
          <w:lang w:eastAsia="de-DE" w:bidi="ar-SA"/>
        </w:rPr>
        <w:tab/>
      </w:r>
      <w:r w:rsidRPr="008D0A73">
        <w:rPr>
          <w:rFonts w:ascii="Arial" w:eastAsia="Times New Roman" w:hAnsi="Arial" w:cs="Arial"/>
          <w:b/>
          <w:kern w:val="0"/>
          <w:szCs w:val="20"/>
          <w:lang w:eastAsia="de-DE" w:bidi="ar-SA"/>
        </w:rPr>
        <w:tab/>
      </w:r>
      <w:r w:rsidRPr="008D0A73">
        <w:rPr>
          <w:rFonts w:ascii="Arial" w:eastAsia="Times New Roman" w:hAnsi="Arial" w:cs="Arial"/>
          <w:b/>
          <w:kern w:val="0"/>
          <w:szCs w:val="20"/>
          <w:lang w:eastAsia="de-DE" w:bidi="ar-SA"/>
        </w:rPr>
        <w:tab/>
      </w:r>
      <w:r w:rsidRPr="008D0A73">
        <w:rPr>
          <w:rFonts w:ascii="Arial" w:eastAsia="Times New Roman" w:hAnsi="Arial" w:cs="Arial"/>
          <w:b/>
          <w:kern w:val="0"/>
          <w:szCs w:val="20"/>
          <w:lang w:eastAsia="de-DE" w:bidi="ar-SA"/>
        </w:rPr>
        <w:tab/>
      </w:r>
      <w:r w:rsidR="008D0A73">
        <w:rPr>
          <w:rFonts w:ascii="Arial" w:eastAsia="Times New Roman" w:hAnsi="Arial" w:cs="Arial"/>
          <w:b/>
          <w:kern w:val="0"/>
          <w:szCs w:val="20"/>
          <w:lang w:eastAsia="de-DE" w:bidi="ar-SA"/>
        </w:rPr>
        <w:tab/>
      </w:r>
      <w:r w:rsidRPr="008D0A73">
        <w:rPr>
          <w:rFonts w:ascii="Arial" w:eastAsia="Times New Roman" w:hAnsi="Arial" w:cs="Arial"/>
          <w:b/>
          <w:kern w:val="0"/>
          <w:szCs w:val="20"/>
          <w:lang w:eastAsia="de-DE" w:bidi="ar-SA"/>
        </w:rPr>
        <w:t>30</w:t>
      </w:r>
    </w:p>
    <w:p w:rsidR="00CB5868" w:rsidRPr="008D0A73" w:rsidRDefault="00CB5868" w:rsidP="006D48D3">
      <w:pPr>
        <w:widowControl/>
        <w:suppressAutoHyphens w:val="0"/>
        <w:autoSpaceDN/>
        <w:ind w:right="-886"/>
        <w:textAlignment w:val="auto"/>
        <w:rPr>
          <w:rFonts w:ascii="Arial" w:eastAsia="Times New Roman" w:hAnsi="Arial" w:cs="Arial"/>
          <w:b/>
          <w:kern w:val="0"/>
          <w:szCs w:val="20"/>
          <w:lang w:eastAsia="de-DE" w:bidi="ar-SA"/>
        </w:rPr>
      </w:pPr>
    </w:p>
    <w:p w:rsidR="00CB5868" w:rsidRDefault="00CB5868" w:rsidP="006D48D3">
      <w:pPr>
        <w:widowControl/>
        <w:suppressAutoHyphens w:val="0"/>
        <w:autoSpaceDN/>
        <w:ind w:right="-886"/>
        <w:textAlignment w:val="auto"/>
        <w:rPr>
          <w:rFonts w:ascii="Arial" w:eastAsia="Times New Roman" w:hAnsi="Arial" w:cs="Arial"/>
          <w:kern w:val="0"/>
          <w:szCs w:val="20"/>
          <w:lang w:eastAsia="de-DE" w:bidi="ar-SA"/>
        </w:rPr>
      </w:pPr>
    </w:p>
    <w:p w:rsidR="008D0A73" w:rsidRDefault="008D0A73" w:rsidP="006D48D3">
      <w:pPr>
        <w:widowControl/>
        <w:suppressAutoHyphens w:val="0"/>
        <w:autoSpaceDN/>
        <w:ind w:right="-886"/>
        <w:textAlignment w:val="auto"/>
        <w:rPr>
          <w:rFonts w:ascii="Arial" w:eastAsia="Times New Roman" w:hAnsi="Arial" w:cs="Arial"/>
          <w:kern w:val="0"/>
          <w:szCs w:val="20"/>
          <w:lang w:eastAsia="de-DE" w:bidi="ar-SA"/>
        </w:rPr>
      </w:pPr>
    </w:p>
    <w:p w:rsidR="00CB5868" w:rsidRPr="00CB5868" w:rsidRDefault="00CB5868" w:rsidP="006D48D3">
      <w:pPr>
        <w:widowControl/>
        <w:suppressAutoHyphens w:val="0"/>
        <w:autoSpaceDN/>
        <w:ind w:right="-886"/>
        <w:textAlignment w:val="auto"/>
        <w:rPr>
          <w:rFonts w:ascii="Arial" w:eastAsia="Times New Roman" w:hAnsi="Arial" w:cs="Arial"/>
          <w:b/>
          <w:kern w:val="0"/>
          <w:szCs w:val="20"/>
          <w:lang w:eastAsia="de-DE" w:bidi="ar-SA"/>
        </w:rPr>
      </w:pPr>
      <w:r w:rsidRPr="00CB5868">
        <w:rPr>
          <w:rFonts w:ascii="Arial" w:eastAsia="Times New Roman" w:hAnsi="Arial" w:cs="Arial"/>
          <w:b/>
          <w:kern w:val="0"/>
          <w:szCs w:val="20"/>
          <w:lang w:eastAsia="de-DE" w:bidi="ar-SA"/>
        </w:rPr>
        <w:t>3</w:t>
      </w:r>
      <w:r w:rsidRPr="00CB5868">
        <w:rPr>
          <w:rFonts w:ascii="Arial" w:eastAsia="Times New Roman" w:hAnsi="Arial" w:cs="Arial"/>
          <w:b/>
          <w:kern w:val="0"/>
          <w:szCs w:val="20"/>
          <w:lang w:eastAsia="de-DE" w:bidi="ar-SA"/>
        </w:rPr>
        <w:tab/>
        <w:t>Entscheidungen zu fach- und unterrichtsgebundene Fragen</w:t>
      </w:r>
      <w:r w:rsidRPr="00CB5868">
        <w:rPr>
          <w:rFonts w:ascii="Arial" w:eastAsia="Times New Roman" w:hAnsi="Arial" w:cs="Arial"/>
          <w:b/>
          <w:kern w:val="0"/>
          <w:szCs w:val="20"/>
          <w:lang w:eastAsia="de-DE" w:bidi="ar-SA"/>
        </w:rPr>
        <w:tab/>
      </w:r>
      <w:r w:rsidRPr="00CB5868">
        <w:rPr>
          <w:rFonts w:ascii="Arial" w:eastAsia="Times New Roman" w:hAnsi="Arial" w:cs="Arial"/>
          <w:b/>
          <w:kern w:val="0"/>
          <w:szCs w:val="20"/>
          <w:lang w:eastAsia="de-DE" w:bidi="ar-SA"/>
        </w:rPr>
        <w:tab/>
      </w:r>
      <w:r w:rsidR="008D0A73">
        <w:rPr>
          <w:rFonts w:ascii="Arial" w:eastAsia="Times New Roman" w:hAnsi="Arial" w:cs="Arial"/>
          <w:b/>
          <w:kern w:val="0"/>
          <w:szCs w:val="20"/>
          <w:lang w:eastAsia="de-DE" w:bidi="ar-SA"/>
        </w:rPr>
        <w:tab/>
      </w:r>
      <w:r w:rsidRPr="00CB5868">
        <w:rPr>
          <w:rFonts w:ascii="Arial" w:eastAsia="Times New Roman" w:hAnsi="Arial" w:cs="Arial"/>
          <w:b/>
          <w:kern w:val="0"/>
          <w:szCs w:val="20"/>
          <w:lang w:eastAsia="de-DE" w:bidi="ar-SA"/>
        </w:rPr>
        <w:t>31</w:t>
      </w:r>
    </w:p>
    <w:p w:rsidR="00CB5868" w:rsidRDefault="00CB5868" w:rsidP="006D48D3">
      <w:pPr>
        <w:widowControl/>
        <w:suppressAutoHyphens w:val="0"/>
        <w:autoSpaceDN/>
        <w:ind w:right="-886"/>
        <w:textAlignment w:val="auto"/>
        <w:rPr>
          <w:rFonts w:ascii="Arial" w:eastAsia="Times New Roman" w:hAnsi="Arial" w:cs="Arial"/>
          <w:kern w:val="0"/>
          <w:szCs w:val="20"/>
          <w:lang w:eastAsia="de-DE" w:bidi="ar-SA"/>
        </w:rPr>
      </w:pPr>
    </w:p>
    <w:p w:rsidR="00CB5868" w:rsidRDefault="00CB5868" w:rsidP="006D48D3">
      <w:pPr>
        <w:widowControl/>
        <w:suppressAutoHyphens w:val="0"/>
        <w:autoSpaceDN/>
        <w:ind w:right="-886"/>
        <w:textAlignment w:val="auto"/>
        <w:rPr>
          <w:rFonts w:ascii="Arial" w:eastAsia="Times New Roman" w:hAnsi="Arial" w:cs="Arial"/>
          <w:kern w:val="0"/>
          <w:szCs w:val="20"/>
          <w:lang w:eastAsia="de-DE" w:bidi="ar-SA"/>
        </w:rPr>
      </w:pPr>
    </w:p>
    <w:p w:rsidR="008D0A73" w:rsidRDefault="008D0A73" w:rsidP="006D48D3">
      <w:pPr>
        <w:widowControl/>
        <w:suppressAutoHyphens w:val="0"/>
        <w:autoSpaceDN/>
        <w:ind w:right="-886"/>
        <w:textAlignment w:val="auto"/>
        <w:rPr>
          <w:rFonts w:ascii="Arial" w:eastAsia="Times New Roman" w:hAnsi="Arial" w:cs="Arial"/>
          <w:kern w:val="0"/>
          <w:szCs w:val="20"/>
          <w:lang w:eastAsia="de-DE" w:bidi="ar-SA"/>
        </w:rPr>
      </w:pPr>
    </w:p>
    <w:p w:rsidR="00CB5868" w:rsidRPr="00CB5868" w:rsidRDefault="00CB5868" w:rsidP="006D48D3">
      <w:pPr>
        <w:widowControl/>
        <w:suppressAutoHyphens w:val="0"/>
        <w:autoSpaceDN/>
        <w:ind w:right="-886"/>
        <w:textAlignment w:val="auto"/>
        <w:rPr>
          <w:rFonts w:ascii="Arial" w:eastAsia="Times New Roman" w:hAnsi="Arial" w:cs="Arial"/>
          <w:b/>
          <w:kern w:val="0"/>
          <w:szCs w:val="20"/>
          <w:lang w:eastAsia="de-DE" w:bidi="ar-SA"/>
        </w:rPr>
      </w:pPr>
      <w:r w:rsidRPr="00CB5868">
        <w:rPr>
          <w:rFonts w:ascii="Arial" w:eastAsia="Times New Roman" w:hAnsi="Arial" w:cs="Arial"/>
          <w:b/>
          <w:kern w:val="0"/>
          <w:szCs w:val="20"/>
          <w:lang w:eastAsia="de-DE" w:bidi="ar-SA"/>
        </w:rPr>
        <w:t>4</w:t>
      </w:r>
      <w:r w:rsidRPr="00CB5868">
        <w:rPr>
          <w:rFonts w:ascii="Arial" w:eastAsia="Times New Roman" w:hAnsi="Arial" w:cs="Arial"/>
          <w:b/>
          <w:kern w:val="0"/>
          <w:szCs w:val="20"/>
          <w:lang w:eastAsia="de-DE" w:bidi="ar-SA"/>
        </w:rPr>
        <w:tab/>
        <w:t>Qualitätssicherung und Evaluation</w:t>
      </w:r>
      <w:r w:rsidRPr="00CB5868">
        <w:rPr>
          <w:rFonts w:ascii="Arial" w:eastAsia="Times New Roman" w:hAnsi="Arial" w:cs="Arial"/>
          <w:b/>
          <w:kern w:val="0"/>
          <w:szCs w:val="20"/>
          <w:lang w:eastAsia="de-DE" w:bidi="ar-SA"/>
        </w:rPr>
        <w:tab/>
      </w:r>
      <w:r w:rsidRPr="00CB5868">
        <w:rPr>
          <w:rFonts w:ascii="Arial" w:eastAsia="Times New Roman" w:hAnsi="Arial" w:cs="Arial"/>
          <w:b/>
          <w:kern w:val="0"/>
          <w:szCs w:val="20"/>
          <w:lang w:eastAsia="de-DE" w:bidi="ar-SA"/>
        </w:rPr>
        <w:tab/>
      </w:r>
      <w:r w:rsidRPr="00CB5868">
        <w:rPr>
          <w:rFonts w:ascii="Arial" w:eastAsia="Times New Roman" w:hAnsi="Arial" w:cs="Arial"/>
          <w:b/>
          <w:kern w:val="0"/>
          <w:szCs w:val="20"/>
          <w:lang w:eastAsia="de-DE" w:bidi="ar-SA"/>
        </w:rPr>
        <w:tab/>
      </w:r>
      <w:r w:rsidRPr="00CB5868">
        <w:rPr>
          <w:rFonts w:ascii="Arial" w:eastAsia="Times New Roman" w:hAnsi="Arial" w:cs="Arial"/>
          <w:b/>
          <w:kern w:val="0"/>
          <w:szCs w:val="20"/>
          <w:lang w:eastAsia="de-DE" w:bidi="ar-SA"/>
        </w:rPr>
        <w:tab/>
      </w:r>
      <w:r w:rsidRPr="00CB5868">
        <w:rPr>
          <w:rFonts w:ascii="Arial" w:eastAsia="Times New Roman" w:hAnsi="Arial" w:cs="Arial"/>
          <w:b/>
          <w:kern w:val="0"/>
          <w:szCs w:val="20"/>
          <w:lang w:eastAsia="de-DE" w:bidi="ar-SA"/>
        </w:rPr>
        <w:tab/>
      </w:r>
      <w:r w:rsidRPr="00CB5868">
        <w:rPr>
          <w:rFonts w:ascii="Arial" w:eastAsia="Times New Roman" w:hAnsi="Arial" w:cs="Arial"/>
          <w:b/>
          <w:kern w:val="0"/>
          <w:szCs w:val="20"/>
          <w:lang w:eastAsia="de-DE" w:bidi="ar-SA"/>
        </w:rPr>
        <w:tab/>
      </w:r>
      <w:r w:rsidR="008D0A73">
        <w:rPr>
          <w:rFonts w:ascii="Arial" w:eastAsia="Times New Roman" w:hAnsi="Arial" w:cs="Arial"/>
          <w:b/>
          <w:kern w:val="0"/>
          <w:szCs w:val="20"/>
          <w:lang w:eastAsia="de-DE" w:bidi="ar-SA"/>
        </w:rPr>
        <w:tab/>
      </w:r>
      <w:r w:rsidRPr="00CB5868">
        <w:rPr>
          <w:rFonts w:ascii="Arial" w:eastAsia="Times New Roman" w:hAnsi="Arial" w:cs="Arial"/>
          <w:b/>
          <w:kern w:val="0"/>
          <w:szCs w:val="20"/>
          <w:lang w:eastAsia="de-DE" w:bidi="ar-SA"/>
        </w:rPr>
        <w:t>32</w:t>
      </w:r>
    </w:p>
    <w:p w:rsidR="00CB5868" w:rsidRDefault="00CB5868" w:rsidP="006D48D3">
      <w:pPr>
        <w:widowControl/>
        <w:suppressAutoHyphens w:val="0"/>
        <w:autoSpaceDN/>
        <w:ind w:right="-886"/>
        <w:textAlignment w:val="auto"/>
        <w:rPr>
          <w:rFonts w:ascii="Arial" w:eastAsia="Times New Roman" w:hAnsi="Arial" w:cs="Arial"/>
          <w:kern w:val="0"/>
          <w:szCs w:val="20"/>
          <w:lang w:eastAsia="de-DE" w:bidi="ar-SA"/>
        </w:rPr>
      </w:pPr>
    </w:p>
    <w:p w:rsidR="00CB5868" w:rsidRPr="00375299" w:rsidRDefault="00CB5868" w:rsidP="006D48D3">
      <w:pPr>
        <w:widowControl/>
        <w:suppressAutoHyphens w:val="0"/>
        <w:autoSpaceDN/>
        <w:ind w:right="-886"/>
        <w:textAlignment w:val="auto"/>
        <w:rPr>
          <w:rFonts w:ascii="Arial" w:eastAsia="Times New Roman" w:hAnsi="Arial" w:cs="Arial"/>
          <w:kern w:val="0"/>
          <w:szCs w:val="20"/>
          <w:lang w:eastAsia="de-DE" w:bidi="ar-SA"/>
        </w:rPr>
      </w:pPr>
    </w:p>
    <w:p w:rsidR="008509F9" w:rsidRPr="00375299" w:rsidRDefault="008509F9" w:rsidP="008509F9">
      <w:pPr>
        <w:pStyle w:val="Listenabsatz"/>
        <w:rPr>
          <w:rFonts w:ascii="Arial" w:eastAsia="Times New Roman" w:hAnsi="Arial" w:cs="Arial"/>
          <w:kern w:val="0"/>
          <w:szCs w:val="20"/>
          <w:lang w:eastAsia="de-DE" w:bidi="ar-SA"/>
        </w:rPr>
      </w:pPr>
    </w:p>
    <w:p w:rsidR="00485217" w:rsidRDefault="00485217" w:rsidP="00D162AB">
      <w:pPr>
        <w:pStyle w:val="Listenabsatz"/>
        <w:numPr>
          <w:ilvl w:val="0"/>
          <w:numId w:val="13"/>
        </w:numPr>
        <w:ind w:left="0" w:firstLine="0"/>
        <w:rPr>
          <w:rFonts w:ascii="Arial" w:eastAsia="Times New Roman" w:hAnsi="Arial" w:cs="Arial"/>
          <w:kern w:val="0"/>
          <w:szCs w:val="20"/>
          <w:lang w:eastAsia="de-DE" w:bidi="ar-SA"/>
        </w:rPr>
        <w:sectPr w:rsidR="00485217">
          <w:headerReference w:type="default" r:id="rId10"/>
          <w:type w:val="continuous"/>
          <w:pgSz w:w="11906" w:h="16838"/>
          <w:pgMar w:top="1134" w:right="1134" w:bottom="1134" w:left="1134" w:header="720" w:footer="720" w:gutter="0"/>
          <w:cols w:space="0"/>
        </w:sectPr>
      </w:pPr>
    </w:p>
    <w:p w:rsidR="00585513" w:rsidRPr="00375299" w:rsidRDefault="008509F9" w:rsidP="00D162AB">
      <w:pPr>
        <w:pStyle w:val="Listenabsatz"/>
        <w:numPr>
          <w:ilvl w:val="0"/>
          <w:numId w:val="13"/>
        </w:numPr>
        <w:ind w:left="0" w:firstLine="0"/>
        <w:rPr>
          <w:rFonts w:ascii="Arial" w:hAnsi="Arial" w:cs="Arial"/>
          <w:b/>
          <w:sz w:val="28"/>
          <w:szCs w:val="28"/>
        </w:rPr>
      </w:pPr>
      <w:r w:rsidRPr="00375299">
        <w:rPr>
          <w:rFonts w:ascii="Arial" w:eastAsia="Times New Roman" w:hAnsi="Arial" w:cs="Arial"/>
          <w:kern w:val="0"/>
          <w:szCs w:val="20"/>
          <w:lang w:eastAsia="de-DE" w:bidi="ar-SA"/>
        </w:rPr>
        <w:br w:type="column"/>
      </w:r>
      <w:r w:rsidRPr="00375299">
        <w:rPr>
          <w:rFonts w:ascii="Arial" w:hAnsi="Arial" w:cs="Arial"/>
          <w:b/>
          <w:sz w:val="28"/>
          <w:szCs w:val="28"/>
        </w:rPr>
        <w:t>Rah</w:t>
      </w:r>
      <w:r w:rsidR="00806904" w:rsidRPr="00375299">
        <w:rPr>
          <w:rFonts w:ascii="Arial" w:hAnsi="Arial" w:cs="Arial"/>
          <w:b/>
          <w:sz w:val="28"/>
          <w:szCs w:val="28"/>
        </w:rPr>
        <w:t>menbedingungen der fachlichen Arbeit</w:t>
      </w:r>
    </w:p>
    <w:p w:rsidR="00585513" w:rsidRPr="00375299" w:rsidRDefault="00585513">
      <w:pPr>
        <w:pStyle w:val="KeinLeerraum"/>
        <w:rPr>
          <w:rFonts w:ascii="Arial" w:hAnsi="Arial" w:cs="Arial"/>
          <w:b/>
          <w:sz w:val="28"/>
          <w:szCs w:val="28"/>
        </w:rPr>
      </w:pPr>
    </w:p>
    <w:p w:rsidR="00585513" w:rsidRPr="00375299" w:rsidRDefault="008509F9">
      <w:pPr>
        <w:pStyle w:val="KeinLeerraum"/>
        <w:jc w:val="both"/>
        <w:rPr>
          <w:rFonts w:ascii="Arial" w:hAnsi="Arial" w:cs="Arial"/>
          <w:sz w:val="24"/>
          <w:szCs w:val="24"/>
        </w:rPr>
      </w:pPr>
      <w:r w:rsidRPr="00375299">
        <w:rPr>
          <w:rFonts w:ascii="Arial" w:hAnsi="Arial" w:cs="Arial"/>
          <w:sz w:val="24"/>
          <w:szCs w:val="24"/>
        </w:rPr>
        <w:t>In jeder Jahrgangsstufe der gymnasialen Oberstufe werden ungefähr 300 Schülerinnen und Schüler unterrichtet. Das Fach Erziehungswissenschaft hat in der Schülerschaft einen großen Zuspruch, so dass stets mindestens drei Gr</w:t>
      </w:r>
      <w:r w:rsidR="001E3EC3">
        <w:rPr>
          <w:rFonts w:ascii="Arial" w:hAnsi="Arial" w:cs="Arial"/>
          <w:sz w:val="24"/>
          <w:szCs w:val="24"/>
        </w:rPr>
        <w:t xml:space="preserve">undkurse (3 Wochenstunden) und </w:t>
      </w:r>
      <w:r w:rsidRPr="00375299">
        <w:rPr>
          <w:rFonts w:ascii="Arial" w:hAnsi="Arial" w:cs="Arial"/>
          <w:sz w:val="24"/>
          <w:szCs w:val="24"/>
        </w:rPr>
        <w:t>ein Leistungskurs (5 Wochenstunden) mit jeweils etwa 25 Schülerinnen und Schülern zustande kommen. In der EF gibt e</w:t>
      </w:r>
      <w:r w:rsidR="001E3EC3">
        <w:rPr>
          <w:rFonts w:ascii="Arial" w:hAnsi="Arial" w:cs="Arial"/>
          <w:sz w:val="24"/>
          <w:szCs w:val="24"/>
        </w:rPr>
        <w:t>s ca. sieben Kurse. Es gibt sieben Kolleg(inn)en</w:t>
      </w:r>
      <w:r w:rsidR="00CA4DEC" w:rsidRPr="00375299">
        <w:rPr>
          <w:rFonts w:ascii="Arial" w:hAnsi="Arial" w:cs="Arial"/>
          <w:sz w:val="24"/>
          <w:szCs w:val="24"/>
        </w:rPr>
        <w:t xml:space="preserve">. Außerdem wird das Team </w:t>
      </w:r>
      <w:r w:rsidRPr="00375299">
        <w:rPr>
          <w:rFonts w:ascii="Arial" w:hAnsi="Arial" w:cs="Arial"/>
          <w:sz w:val="24"/>
          <w:szCs w:val="24"/>
        </w:rPr>
        <w:t>durch eine Lehramtsanwärterin unterstützt. Das Gymnasium hat ein großes ländliches von der Sozialstruktur her relativ heterogenes Einzugsgebiet. Das Schulprogramm versucht durch individuelle Förderung den unterschiedlichen familiären Bedingungen zu begegnen.</w:t>
      </w:r>
    </w:p>
    <w:p w:rsidR="00585513" w:rsidRPr="00375299" w:rsidRDefault="00585513">
      <w:pPr>
        <w:pStyle w:val="KeinLeerraum"/>
        <w:jc w:val="both"/>
        <w:rPr>
          <w:rFonts w:ascii="Arial" w:hAnsi="Arial" w:cs="Arial"/>
          <w:sz w:val="24"/>
          <w:szCs w:val="24"/>
        </w:rPr>
      </w:pPr>
    </w:p>
    <w:p w:rsidR="00585513" w:rsidRPr="00375299" w:rsidRDefault="008509F9">
      <w:pPr>
        <w:pStyle w:val="KeinLeerraum"/>
        <w:jc w:val="both"/>
        <w:rPr>
          <w:rFonts w:ascii="Arial" w:hAnsi="Arial" w:cs="Arial"/>
          <w:sz w:val="24"/>
          <w:szCs w:val="24"/>
        </w:rPr>
      </w:pPr>
      <w:r w:rsidRPr="00375299">
        <w:rPr>
          <w:rFonts w:ascii="Arial" w:hAnsi="Arial" w:cs="Arial"/>
          <w:sz w:val="24"/>
          <w:szCs w:val="24"/>
        </w:rPr>
        <w:t>Die Fachschaft Erziehungswissenschaft hat entschieden, die folgenden drei Schwerpunkte im Unterricht im Fach Erziehungswissenschaft zu setzen:</w:t>
      </w:r>
    </w:p>
    <w:p w:rsidR="00585513" w:rsidRPr="00375299" w:rsidRDefault="008509F9" w:rsidP="00CA4DEC">
      <w:pPr>
        <w:pStyle w:val="KeinLeerraum"/>
        <w:numPr>
          <w:ilvl w:val="0"/>
          <w:numId w:val="6"/>
        </w:numPr>
        <w:ind w:left="709" w:hanging="709"/>
        <w:jc w:val="both"/>
        <w:rPr>
          <w:rFonts w:ascii="Arial" w:hAnsi="Arial" w:cs="Arial"/>
          <w:sz w:val="24"/>
          <w:szCs w:val="24"/>
        </w:rPr>
      </w:pPr>
      <w:r w:rsidRPr="00375299">
        <w:rPr>
          <w:rFonts w:ascii="Arial" w:hAnsi="Arial" w:cs="Arial"/>
          <w:sz w:val="24"/>
          <w:szCs w:val="24"/>
        </w:rPr>
        <w:t>eine zielgerichtete, kontinuierliche Vorbereitung auf ein mögliches Studium (vor allem unter methodischem und lernpsychologischem Aspekt),</w:t>
      </w:r>
    </w:p>
    <w:p w:rsidR="00585513" w:rsidRPr="00375299" w:rsidRDefault="008509F9" w:rsidP="00CA4DEC">
      <w:pPr>
        <w:pStyle w:val="KeinLeerraum"/>
        <w:numPr>
          <w:ilvl w:val="0"/>
          <w:numId w:val="1"/>
        </w:numPr>
        <w:ind w:left="709" w:hanging="709"/>
        <w:jc w:val="both"/>
        <w:rPr>
          <w:rFonts w:ascii="Arial" w:hAnsi="Arial" w:cs="Arial"/>
          <w:sz w:val="24"/>
          <w:szCs w:val="24"/>
        </w:rPr>
      </w:pPr>
      <w:r w:rsidRPr="00375299">
        <w:rPr>
          <w:rFonts w:ascii="Arial" w:hAnsi="Arial" w:cs="Arial"/>
          <w:sz w:val="24"/>
          <w:szCs w:val="24"/>
        </w:rPr>
        <w:t>die Identitätsbildung in einer pluralistischen, durch Kulturvielfalt geprägten Gesellschaft und</w:t>
      </w:r>
    </w:p>
    <w:p w:rsidR="00585513" w:rsidRPr="00375299" w:rsidRDefault="008509F9" w:rsidP="00CA4DEC">
      <w:pPr>
        <w:pStyle w:val="KeinLeerraum"/>
        <w:numPr>
          <w:ilvl w:val="0"/>
          <w:numId w:val="1"/>
        </w:numPr>
        <w:ind w:left="709" w:hanging="709"/>
        <w:jc w:val="both"/>
        <w:rPr>
          <w:rFonts w:ascii="Arial" w:hAnsi="Arial" w:cs="Arial"/>
          <w:sz w:val="24"/>
          <w:szCs w:val="24"/>
        </w:rPr>
      </w:pPr>
      <w:r w:rsidRPr="00375299">
        <w:rPr>
          <w:rFonts w:ascii="Arial" w:hAnsi="Arial" w:cs="Arial"/>
          <w:sz w:val="24"/>
          <w:szCs w:val="24"/>
        </w:rPr>
        <w:t>das Aufzeigen der mannigfaltigen Berufsmöglichkeiten im pädagogischen Aufgabenfeld.</w:t>
      </w:r>
    </w:p>
    <w:p w:rsidR="00585513" w:rsidRDefault="00585513">
      <w:pPr>
        <w:pStyle w:val="KeinLeerraum"/>
        <w:jc w:val="both"/>
        <w:rPr>
          <w:rFonts w:ascii="Arial" w:hAnsi="Arial" w:cs="Arial"/>
          <w:sz w:val="24"/>
          <w:szCs w:val="24"/>
        </w:rPr>
      </w:pPr>
    </w:p>
    <w:p w:rsidR="009861DB" w:rsidRPr="00375299" w:rsidRDefault="009861DB">
      <w:pPr>
        <w:pStyle w:val="KeinLeerraum"/>
        <w:jc w:val="both"/>
        <w:rPr>
          <w:rFonts w:ascii="Arial" w:hAnsi="Arial" w:cs="Arial"/>
          <w:sz w:val="24"/>
          <w:szCs w:val="24"/>
        </w:rPr>
      </w:pPr>
    </w:p>
    <w:p w:rsidR="00585513" w:rsidRPr="00375299" w:rsidRDefault="008509F9">
      <w:pPr>
        <w:pStyle w:val="KeinLeerraum"/>
        <w:jc w:val="both"/>
        <w:rPr>
          <w:rFonts w:ascii="Arial" w:hAnsi="Arial" w:cs="Arial"/>
          <w:sz w:val="24"/>
          <w:szCs w:val="24"/>
        </w:rPr>
      </w:pPr>
      <w:r w:rsidRPr="00375299">
        <w:rPr>
          <w:rFonts w:ascii="Arial" w:hAnsi="Arial" w:cs="Arial"/>
          <w:sz w:val="24"/>
          <w:szCs w:val="24"/>
        </w:rPr>
        <w:t xml:space="preserve">Der vorliegende schulinterne Lehrplan geht von 40 Schulwochen je Schuljahr aus. Ein Viertel (also 10 Schulwochen) werden nicht berücksichtigt, da aus verschiedenen Gründen (Klausuren, Exkursionen, Krankheit etc.) es zu Unterrichtsausfällen kommen kann und den Kolleginnen und Kollegen darüber hinaus genügend Freiraum für eigene Schwerpunktsetzungen gegeben werden soll. Daraus ergibt sich, dass sich das schulinterne Curriculum auf ca. 90 Unterrichtsstunden pro Jahr im Grundkurs und auf </w:t>
      </w:r>
      <w:r w:rsidR="00A86F25">
        <w:rPr>
          <w:rFonts w:ascii="Arial" w:hAnsi="Arial" w:cs="Arial"/>
          <w:sz w:val="24"/>
          <w:szCs w:val="24"/>
        </w:rPr>
        <w:t xml:space="preserve">etwa </w:t>
      </w:r>
      <w:r w:rsidRPr="00375299">
        <w:rPr>
          <w:rFonts w:ascii="Arial" w:hAnsi="Arial" w:cs="Arial"/>
          <w:sz w:val="24"/>
          <w:szCs w:val="24"/>
        </w:rPr>
        <w:t>150 Unterrichtsstunden im Leistungskurs bezieht.</w:t>
      </w:r>
      <w:r w:rsidR="00CA4DEC" w:rsidRPr="00375299">
        <w:rPr>
          <w:rFonts w:ascii="Arial" w:hAnsi="Arial" w:cs="Arial"/>
          <w:sz w:val="24"/>
          <w:szCs w:val="24"/>
        </w:rPr>
        <w:t xml:space="preserve"> </w:t>
      </w:r>
    </w:p>
    <w:p w:rsidR="00E54DAD" w:rsidRDefault="00E54DAD" w:rsidP="00E54DAD">
      <w:pPr>
        <w:pStyle w:val="KeinLeerraum"/>
        <w:jc w:val="both"/>
        <w:rPr>
          <w:rFonts w:ascii="Arial" w:hAnsi="Arial" w:cs="Arial"/>
          <w:sz w:val="24"/>
          <w:szCs w:val="24"/>
        </w:rPr>
      </w:pPr>
    </w:p>
    <w:p w:rsidR="00E54DAD" w:rsidRDefault="00E54DAD" w:rsidP="00E54DAD">
      <w:pPr>
        <w:pStyle w:val="KeinLeerraum"/>
        <w:jc w:val="both"/>
        <w:rPr>
          <w:rFonts w:ascii="Arial" w:hAnsi="Arial" w:cs="Arial"/>
          <w:sz w:val="24"/>
          <w:szCs w:val="24"/>
        </w:rPr>
      </w:pPr>
      <w:r>
        <w:rPr>
          <w:rFonts w:ascii="Arial" w:hAnsi="Arial" w:cs="Arial"/>
          <w:sz w:val="24"/>
          <w:szCs w:val="24"/>
        </w:rPr>
        <w:t>Zum ersten Schwerpunkt ist die enge Anknüpfung an das Methodenkonzept der Sekundarstufe I zu erwähnen: schon ab Klasse 5 lernen die Schüler systematisch den Umgang mit (Sach-) Texten: Methoden zur Erfassung, Dokumentation und Präsentation werden sukzessive und in ihrer Komplexität zunehmend in jeder Jahrgangsstufe von ausgewählten Fächern eingeführt und vertieft; dies wird im Logbuch dokumentiert.</w:t>
      </w:r>
    </w:p>
    <w:p w:rsidR="006E11D7" w:rsidRPr="00375299" w:rsidRDefault="006E11D7">
      <w:pPr>
        <w:pStyle w:val="KeinLeerraum"/>
        <w:jc w:val="both"/>
        <w:rPr>
          <w:rFonts w:ascii="Arial" w:hAnsi="Arial" w:cs="Arial"/>
          <w:sz w:val="24"/>
          <w:szCs w:val="24"/>
        </w:rPr>
      </w:pPr>
    </w:p>
    <w:p w:rsidR="00E54DAD" w:rsidRDefault="00E54DAD">
      <w:pPr>
        <w:pStyle w:val="KeinLeerraum"/>
        <w:jc w:val="both"/>
        <w:rPr>
          <w:rFonts w:ascii="Arial" w:hAnsi="Arial" w:cs="Arial"/>
          <w:sz w:val="24"/>
          <w:szCs w:val="24"/>
        </w:rPr>
      </w:pPr>
      <w:r>
        <w:rPr>
          <w:rFonts w:ascii="Arial" w:hAnsi="Arial" w:cs="Arial"/>
          <w:sz w:val="24"/>
          <w:szCs w:val="24"/>
        </w:rPr>
        <w:t>Die Schwerpunkte 1 und 3 implizieren eine enge Verknüpfung mit der Berufswahlorientierung (BO) am Gymnasium Kerpen. Hier liegen Verbindungen in Form konkreter Unterrichtsinhalte vor: Das Inhaltsfeld 6, Pädagogische Professionalisierung, wird „quergelegt“ und an zahlreiche Unterichtsvorhaben angebunden. Darüber hinaus bieten Exkursionen und Hospitationen in Kindergärten und Grundschulen zahlreiche Möglichkeiten der BO. In der EF absolvieren alle Lernenden ein zweiwöchiges Praktikum</w:t>
      </w:r>
      <w:r w:rsidR="00A6453F">
        <w:rPr>
          <w:rFonts w:ascii="Arial" w:hAnsi="Arial" w:cs="Arial"/>
          <w:sz w:val="24"/>
          <w:szCs w:val="24"/>
        </w:rPr>
        <w:t xml:space="preserve">. Selbstverständlich werden die fachrelevanten Erfahrungen, die die Lernenden in diesem Kontext machen, im Unterricht aufgegriffen. </w:t>
      </w:r>
      <w:r>
        <w:rPr>
          <w:rFonts w:ascii="Arial" w:hAnsi="Arial" w:cs="Arial"/>
          <w:sz w:val="24"/>
          <w:szCs w:val="24"/>
        </w:rPr>
        <w:t xml:space="preserve">Bei der Themenwahl der Facharbeit in Q1 werden die Schülerinnen und Schüler ermutigt, pädagogische Praxis- und Berufsbezüge herzustellen. Somit trägt das </w:t>
      </w:r>
      <w:r w:rsidR="00A6453F">
        <w:rPr>
          <w:rFonts w:ascii="Arial" w:hAnsi="Arial" w:cs="Arial"/>
          <w:sz w:val="24"/>
          <w:szCs w:val="24"/>
        </w:rPr>
        <w:t>Fach Pädagogik in vielerlei</w:t>
      </w:r>
      <w:r>
        <w:rPr>
          <w:rFonts w:ascii="Arial" w:hAnsi="Arial" w:cs="Arial"/>
          <w:sz w:val="24"/>
          <w:szCs w:val="24"/>
        </w:rPr>
        <w:t xml:space="preserve"> Hinsicht zur Berufswahlvorbereitung bei.</w:t>
      </w:r>
    </w:p>
    <w:p w:rsidR="00E54DAD" w:rsidRDefault="00E54DAD">
      <w:pPr>
        <w:pStyle w:val="KeinLeerraum"/>
        <w:jc w:val="both"/>
        <w:rPr>
          <w:rFonts w:ascii="Arial" w:hAnsi="Arial" w:cs="Arial"/>
          <w:sz w:val="24"/>
          <w:szCs w:val="24"/>
        </w:rPr>
      </w:pPr>
    </w:p>
    <w:p w:rsidR="00585513" w:rsidRDefault="008509F9">
      <w:pPr>
        <w:pStyle w:val="KeinLeerraum"/>
        <w:jc w:val="both"/>
        <w:rPr>
          <w:rFonts w:ascii="Arial" w:hAnsi="Arial" w:cs="Arial"/>
          <w:sz w:val="24"/>
          <w:szCs w:val="24"/>
        </w:rPr>
      </w:pPr>
      <w:r w:rsidRPr="00375299">
        <w:rPr>
          <w:rFonts w:ascii="Arial" w:hAnsi="Arial" w:cs="Arial"/>
          <w:sz w:val="24"/>
          <w:szCs w:val="24"/>
        </w:rPr>
        <w:t xml:space="preserve">Dem Fach Erziehungswissenschaft steht ein medial </w:t>
      </w:r>
      <w:r w:rsidR="00A86F25">
        <w:rPr>
          <w:rFonts w:ascii="Arial" w:hAnsi="Arial" w:cs="Arial"/>
          <w:sz w:val="24"/>
          <w:szCs w:val="24"/>
        </w:rPr>
        <w:t>befriedigend</w:t>
      </w:r>
      <w:r w:rsidRPr="00375299">
        <w:rPr>
          <w:rFonts w:ascii="Arial" w:hAnsi="Arial" w:cs="Arial"/>
          <w:sz w:val="24"/>
          <w:szCs w:val="24"/>
        </w:rPr>
        <w:t xml:space="preserve"> ausgestatteter Fachraum zur Verfügung. </w:t>
      </w:r>
      <w:r w:rsidR="006E11D7" w:rsidRPr="00375299">
        <w:rPr>
          <w:rFonts w:ascii="Arial" w:hAnsi="Arial" w:cs="Arial"/>
          <w:sz w:val="24"/>
          <w:szCs w:val="24"/>
        </w:rPr>
        <w:t>Es s</w:t>
      </w:r>
      <w:r w:rsidR="00A86F25">
        <w:rPr>
          <w:rFonts w:ascii="Arial" w:hAnsi="Arial" w:cs="Arial"/>
          <w:sz w:val="24"/>
          <w:szCs w:val="24"/>
        </w:rPr>
        <w:t>ind</w:t>
      </w:r>
      <w:r w:rsidR="006E11D7" w:rsidRPr="00375299">
        <w:rPr>
          <w:rFonts w:ascii="Arial" w:hAnsi="Arial" w:cs="Arial"/>
          <w:sz w:val="24"/>
          <w:szCs w:val="24"/>
        </w:rPr>
        <w:t xml:space="preserve"> Klassensätze mehrerer Lehrwerke im Fachraum </w:t>
      </w:r>
      <w:r w:rsidR="00A86F25">
        <w:rPr>
          <w:rFonts w:ascii="Arial" w:hAnsi="Arial" w:cs="Arial"/>
          <w:sz w:val="24"/>
          <w:szCs w:val="24"/>
        </w:rPr>
        <w:t>vorhanden</w:t>
      </w:r>
      <w:r w:rsidRPr="00375299">
        <w:rPr>
          <w:rFonts w:ascii="Arial" w:hAnsi="Arial" w:cs="Arial"/>
          <w:sz w:val="24"/>
          <w:szCs w:val="24"/>
        </w:rPr>
        <w:t xml:space="preserve">; darüber hinaus sind </w:t>
      </w:r>
      <w:r w:rsidR="006E11D7" w:rsidRPr="00375299">
        <w:rPr>
          <w:rFonts w:ascii="Arial" w:hAnsi="Arial" w:cs="Arial"/>
          <w:sz w:val="24"/>
          <w:szCs w:val="24"/>
        </w:rPr>
        <w:t>andere Lehr- und Fachbücher</w:t>
      </w:r>
      <w:r w:rsidRPr="00375299">
        <w:rPr>
          <w:rFonts w:ascii="Arial" w:hAnsi="Arial" w:cs="Arial"/>
          <w:sz w:val="24"/>
          <w:szCs w:val="24"/>
        </w:rPr>
        <w:t xml:space="preserve"> in der Bibliothek verfügbar.</w:t>
      </w:r>
    </w:p>
    <w:p w:rsidR="009861DB" w:rsidRDefault="009861DB">
      <w:pPr>
        <w:pStyle w:val="KeinLeerraum"/>
        <w:jc w:val="both"/>
        <w:rPr>
          <w:rFonts w:ascii="Arial" w:hAnsi="Arial" w:cs="Arial"/>
          <w:sz w:val="24"/>
          <w:szCs w:val="24"/>
        </w:rPr>
      </w:pPr>
    </w:p>
    <w:p w:rsidR="006656D6" w:rsidRDefault="006656D6" w:rsidP="006656D6">
      <w:pPr>
        <w:jc w:val="both"/>
        <w:rPr>
          <w:rFonts w:ascii="Arial" w:hAnsi="Arial" w:cs="Arial"/>
        </w:rPr>
      </w:pPr>
      <w:r w:rsidRPr="006656D6">
        <w:rPr>
          <w:rFonts w:ascii="Arial" w:hAnsi="Arial" w:cs="Arial"/>
        </w:rPr>
        <w:t xml:space="preserve">Mediennutzung und Medienerziehung </w:t>
      </w:r>
      <w:r>
        <w:rPr>
          <w:rFonts w:ascii="Arial" w:hAnsi="Arial" w:cs="Arial"/>
        </w:rPr>
        <w:t xml:space="preserve">bilden </w:t>
      </w:r>
      <w:r w:rsidRPr="006656D6">
        <w:rPr>
          <w:rFonts w:ascii="Arial" w:hAnsi="Arial" w:cs="Arial"/>
        </w:rPr>
        <w:t xml:space="preserve">einen thematischen Schwerpunkt. </w:t>
      </w:r>
      <w:r>
        <w:rPr>
          <w:rFonts w:ascii="Arial" w:hAnsi="Arial" w:cs="Arial"/>
        </w:rPr>
        <w:t xml:space="preserve">Schüler als </w:t>
      </w:r>
      <w:r w:rsidRPr="006656D6">
        <w:rPr>
          <w:rFonts w:ascii="Arial" w:hAnsi="Arial" w:cs="Arial"/>
        </w:rPr>
        <w:t xml:space="preserve">kompetente Mediennutzer und –rezipienten </w:t>
      </w:r>
      <w:r>
        <w:rPr>
          <w:rFonts w:ascii="Arial" w:hAnsi="Arial" w:cs="Arial"/>
        </w:rPr>
        <w:t xml:space="preserve">sollen </w:t>
      </w:r>
      <w:r w:rsidRPr="006656D6">
        <w:rPr>
          <w:rFonts w:ascii="Arial" w:hAnsi="Arial" w:cs="Arial"/>
        </w:rPr>
        <w:t>eine bewusste Medienbildung</w:t>
      </w:r>
      <w:r>
        <w:rPr>
          <w:rFonts w:ascii="Arial" w:hAnsi="Arial" w:cs="Arial"/>
        </w:rPr>
        <w:t xml:space="preserve"> erfahren</w:t>
      </w:r>
      <w:r w:rsidRPr="006656D6">
        <w:rPr>
          <w:rFonts w:ascii="Arial" w:hAnsi="Arial" w:cs="Arial"/>
        </w:rPr>
        <w:t xml:space="preserve">, </w:t>
      </w:r>
      <w:r>
        <w:rPr>
          <w:rFonts w:ascii="Arial" w:hAnsi="Arial" w:cs="Arial"/>
        </w:rPr>
        <w:t>die sie dabei</w:t>
      </w:r>
      <w:r w:rsidRPr="006656D6">
        <w:rPr>
          <w:rFonts w:ascii="Arial" w:hAnsi="Arial" w:cs="Arial"/>
        </w:rPr>
        <w:t xml:space="preserve"> unterstützt, reflexiv eine Medienwirksamkeitskompetenz zu entwickeln, die zu den pädagogischen Zielen der Mündigkeit und Selbstbestimmung beiträgt. </w:t>
      </w:r>
      <w:r>
        <w:rPr>
          <w:rFonts w:ascii="Arial" w:hAnsi="Arial" w:cs="Arial"/>
        </w:rPr>
        <w:t xml:space="preserve">(vgl. auch </w:t>
      </w:r>
      <w:r w:rsidRPr="006656D6">
        <w:rPr>
          <w:rFonts w:ascii="Arial" w:hAnsi="Arial" w:cs="Arial"/>
        </w:rPr>
        <w:t>OVA 2018/2019 „Unzureichende Identitätsentwicklung am Beispiel von devianten Verhalten und der Gefahr von Identitätsdiffusion auch in soziale</w:t>
      </w:r>
      <w:r>
        <w:rPr>
          <w:rFonts w:ascii="Arial" w:hAnsi="Arial" w:cs="Arial"/>
        </w:rPr>
        <w:t>n Netz</w:t>
      </w:r>
      <w:r w:rsidR="00285E86">
        <w:rPr>
          <w:rFonts w:ascii="Arial" w:hAnsi="Arial" w:cs="Arial"/>
        </w:rPr>
        <w:softHyphen/>
      </w:r>
      <w:r>
        <w:rPr>
          <w:rFonts w:ascii="Arial" w:hAnsi="Arial" w:cs="Arial"/>
        </w:rPr>
        <w:t>werken ...</w:t>
      </w:r>
      <w:r w:rsidRPr="006656D6">
        <w:rPr>
          <w:rFonts w:ascii="Arial" w:hAnsi="Arial" w:cs="Arial"/>
        </w:rPr>
        <w:t>“</w:t>
      </w:r>
      <w:r>
        <w:rPr>
          <w:rFonts w:ascii="Arial" w:hAnsi="Arial" w:cs="Arial"/>
        </w:rPr>
        <w:t xml:space="preserve">). </w:t>
      </w:r>
      <w:r w:rsidRPr="006656D6">
        <w:rPr>
          <w:rFonts w:ascii="Arial" w:hAnsi="Arial" w:cs="Arial"/>
        </w:rPr>
        <w:t xml:space="preserve">Neben der festen Verortung des Themas in der Q1 </w:t>
      </w:r>
      <w:r>
        <w:rPr>
          <w:rFonts w:ascii="Arial" w:hAnsi="Arial" w:cs="Arial"/>
        </w:rPr>
        <w:t>(</w:t>
      </w:r>
      <w:r w:rsidR="00E54DAD">
        <w:rPr>
          <w:rFonts w:ascii="Arial" w:hAnsi="Arial" w:cs="Arial"/>
        </w:rPr>
        <w:t xml:space="preserve">vgl, Unterrichtsvorhaben V und VI im gk bzw. VI und VII im LK) </w:t>
      </w:r>
      <w:r w:rsidRPr="006656D6">
        <w:rPr>
          <w:rFonts w:ascii="Arial" w:hAnsi="Arial" w:cs="Arial"/>
        </w:rPr>
        <w:t>erfolgt im Pädagogikunterricht ein individueller und vielfältiger Medieneinsatz, wobei die themenabhängige Einbindung der Planung</w:t>
      </w:r>
      <w:r>
        <w:rPr>
          <w:rFonts w:ascii="Arial" w:hAnsi="Arial" w:cs="Arial"/>
        </w:rPr>
        <w:t>sfreiheit der Lehrkraft obliegt (z. B. Einsatz von Filmen wie „</w:t>
      </w:r>
      <w:r w:rsidRPr="006656D6">
        <w:rPr>
          <w:rFonts w:ascii="Arial" w:hAnsi="Arial" w:cs="Arial"/>
        </w:rPr>
        <w:t>Der Wolfsjunge</w:t>
      </w:r>
      <w:r>
        <w:rPr>
          <w:rFonts w:ascii="Arial" w:hAnsi="Arial" w:cs="Arial"/>
        </w:rPr>
        <w:t>“ in EF, „Napola“ in Q2 etc.)</w:t>
      </w:r>
    </w:p>
    <w:p w:rsidR="00E54DAD" w:rsidRPr="006656D6" w:rsidRDefault="00E54DAD" w:rsidP="006656D6">
      <w:pPr>
        <w:jc w:val="both"/>
        <w:rPr>
          <w:rFonts w:ascii="Arial" w:hAnsi="Arial" w:cs="Arial"/>
        </w:rPr>
      </w:pPr>
    </w:p>
    <w:p w:rsidR="00585513" w:rsidRPr="00375299" w:rsidRDefault="008509F9" w:rsidP="006E11D7">
      <w:pPr>
        <w:pStyle w:val="berschrift1"/>
        <w:pageBreakBefore/>
        <w:tabs>
          <w:tab w:val="clear" w:pos="1588"/>
          <w:tab w:val="left" w:pos="567"/>
        </w:tabs>
        <w:ind w:left="0" w:firstLine="0"/>
        <w:jc w:val="both"/>
        <w:rPr>
          <w:rFonts w:ascii="Arial" w:hAnsi="Arial" w:cs="Arial"/>
          <w:bCs/>
          <w:sz w:val="28"/>
        </w:rPr>
      </w:pPr>
      <w:bookmarkStart w:id="0" w:name="__RefHeading__109_1749358488"/>
      <w:bookmarkStart w:id="1" w:name="_Toc420840760"/>
      <w:r w:rsidRPr="00375299">
        <w:rPr>
          <w:rFonts w:ascii="Arial" w:hAnsi="Arial" w:cs="Arial"/>
          <w:bCs/>
          <w:sz w:val="28"/>
        </w:rPr>
        <w:t>2</w:t>
      </w:r>
      <w:r w:rsidRPr="00375299">
        <w:rPr>
          <w:rFonts w:ascii="Arial" w:hAnsi="Arial" w:cs="Arial"/>
          <w:bCs/>
          <w:sz w:val="28"/>
        </w:rPr>
        <w:tab/>
        <w:t>Entscheidungen zum Unterricht</w:t>
      </w:r>
      <w:bookmarkEnd w:id="0"/>
      <w:bookmarkEnd w:id="1"/>
    </w:p>
    <w:p w:rsidR="00585513" w:rsidRPr="00375299" w:rsidRDefault="006E11D7" w:rsidP="006E11D7">
      <w:pPr>
        <w:pStyle w:val="berschrift2"/>
        <w:ind w:left="482" w:hanging="482"/>
        <w:jc w:val="both"/>
        <w:rPr>
          <w:rFonts w:ascii="Arial" w:hAnsi="Arial" w:cs="Arial"/>
          <w:bCs/>
          <w:sz w:val="26"/>
        </w:rPr>
      </w:pPr>
      <w:bookmarkStart w:id="2" w:name="_Toc420840761"/>
      <w:r w:rsidRPr="00375299">
        <w:rPr>
          <w:rFonts w:ascii="Arial" w:hAnsi="Arial" w:cs="Arial"/>
          <w:bCs/>
          <w:sz w:val="26"/>
        </w:rPr>
        <w:t>2.1</w:t>
      </w:r>
      <w:r w:rsidRPr="00375299">
        <w:rPr>
          <w:rFonts w:ascii="Arial" w:hAnsi="Arial" w:cs="Arial"/>
          <w:bCs/>
          <w:sz w:val="26"/>
        </w:rPr>
        <w:tab/>
      </w:r>
      <w:r w:rsidR="008509F9" w:rsidRPr="00375299">
        <w:rPr>
          <w:rFonts w:ascii="Arial" w:hAnsi="Arial" w:cs="Arial"/>
          <w:bCs/>
          <w:sz w:val="26"/>
        </w:rPr>
        <w:t>Unterrichtsvorhaben</w:t>
      </w:r>
      <w:bookmarkEnd w:id="2"/>
    </w:p>
    <w:p w:rsidR="00585513" w:rsidRPr="00375299" w:rsidRDefault="008509F9" w:rsidP="006E11D7">
      <w:pPr>
        <w:spacing w:after="240"/>
        <w:jc w:val="both"/>
        <w:rPr>
          <w:rFonts w:ascii="Arial" w:hAnsi="Arial" w:cs="Arial"/>
        </w:rPr>
      </w:pPr>
      <w:r w:rsidRPr="00375299">
        <w:rPr>
          <w:rFonts w:ascii="Arial" w:hAnsi="Arial" w:cs="Arial"/>
        </w:rPr>
        <w:t xml:space="preserve">Die Darstellung der Unterrichtsvorhaben im schulinternen Lehrplan besitzt den Anspruch, </w:t>
      </w:r>
      <w:r w:rsidRPr="00375299">
        <w:rPr>
          <w:rFonts w:ascii="Arial" w:hAnsi="Arial" w:cs="Arial"/>
          <w:u w:val="single"/>
        </w:rPr>
        <w:t>sämtliche</w:t>
      </w:r>
      <w:r w:rsidRPr="00375299">
        <w:rPr>
          <w:rFonts w:ascii="Arial" w:hAnsi="Arial" w:cs="Arial"/>
        </w:rPr>
        <w:t xml:space="preserve"> im Kernlehrplan angeführten Kompetenzen abzudecken. Dies entspricht der Verpflichtung jeder Lehrkraft, </w:t>
      </w:r>
      <w:r w:rsidRPr="00375299">
        <w:rPr>
          <w:rFonts w:ascii="Arial" w:hAnsi="Arial" w:cs="Arial"/>
          <w:u w:val="single"/>
        </w:rPr>
        <w:t>alle</w:t>
      </w:r>
      <w:r w:rsidRPr="00375299">
        <w:rPr>
          <w:rFonts w:ascii="Arial" w:hAnsi="Arial" w:cs="Arial"/>
        </w:rPr>
        <w:t xml:space="preserve"> Kompetenzerwartungen des Kernlehrplans bei den Lernenden auszubilden und zu entwickeln.</w:t>
      </w:r>
    </w:p>
    <w:p w:rsidR="00585513" w:rsidRPr="00375299" w:rsidRDefault="008509F9" w:rsidP="006E11D7">
      <w:pPr>
        <w:spacing w:after="240"/>
        <w:jc w:val="both"/>
        <w:rPr>
          <w:rFonts w:ascii="Arial" w:hAnsi="Arial" w:cs="Arial"/>
        </w:rPr>
      </w:pPr>
      <w:r w:rsidRPr="00375299">
        <w:rPr>
          <w:rFonts w:ascii="Arial" w:hAnsi="Arial" w:cs="Arial"/>
        </w:rPr>
        <w:t>Die entsprechende Umsetzung erfolgt auf zwei Ebenen: der Übersichts- und der Konkretisierungsebene.</w:t>
      </w:r>
    </w:p>
    <w:p w:rsidR="00585513" w:rsidRPr="00375299" w:rsidRDefault="008509F9" w:rsidP="006E11D7">
      <w:pPr>
        <w:spacing w:after="240"/>
        <w:jc w:val="both"/>
        <w:rPr>
          <w:rFonts w:ascii="Arial" w:hAnsi="Arial" w:cs="Arial"/>
        </w:rPr>
      </w:pPr>
      <w:r w:rsidRPr="00375299">
        <w:rPr>
          <w:rFonts w:ascii="Arial" w:hAnsi="Arial" w:cs="Arial"/>
        </w:rPr>
        <w:t xml:space="preserve">Im „Übersichtsraster Unterrichtsvorhaben“ (Kapitel 2.1.1) wird die für alle Lehrerinnen und Lehrer gemäß Fachkonferenzbeschluss </w:t>
      </w:r>
      <w:r w:rsidRPr="00375299">
        <w:rPr>
          <w:rFonts w:ascii="Arial" w:hAnsi="Arial" w:cs="Arial"/>
          <w:u w:val="single"/>
        </w:rPr>
        <w:t>verbindliche</w:t>
      </w:r>
      <w:r w:rsidRPr="00375299">
        <w:rPr>
          <w:rFonts w:ascii="Arial" w:hAnsi="Arial" w:cs="Arial"/>
        </w:rPr>
        <w:t xml:space="preserve"> Verteilung der Unterrichtsvorhaben dargestellt. Das Übersichtsraster dient dazu, den Kolleginnen und Kollegen einen schnellen Überblick über die Zuordnung der Unterrichtsvorhaben zu den einzelnen Jahrgangsstufen sowie den im Kernlehrplan genannten Kompetenzen, Inhaltsfeldern und inhaltlichen Schwerpunkten zu verschaffen. Um Klarheit für die Lehrkräfte herzustellen und die Übersichtlichkeit zu gewährleisten, werden in der Kategorie „Kompetenzen“ an dieser Stelle nur die übergeordneten Kompetenzerwartungen ausgewiesen, während die konkretisierten Kompetenzerwartungen erst auf der Ebene konkretisierter Unterrichtsvorhaben Berücksichtigung finden. Der ausgewiesene Zeitbedarf versteht sich als grobe Orientierungsgröße, die nach Bedarf über- oder unterschritten werden kann. Um Spielraum für Vertiefungen, besondere Schülerinteressen, aktuelle Themen bzw. die Erfordernisse anderer besonderer Ereignisse (z.B. Praktika, Kursfahrten o.ä.) zu erhalten, wurden im Rahmen dieses schulinternen Lehrplans nur ca. 75 Prozent der Bruttounterrichtszeit verplant.</w:t>
      </w:r>
    </w:p>
    <w:p w:rsidR="008509F9" w:rsidRPr="00375299" w:rsidRDefault="008509F9" w:rsidP="006E11D7">
      <w:pPr>
        <w:spacing w:after="240"/>
        <w:jc w:val="both"/>
        <w:rPr>
          <w:rFonts w:ascii="Arial" w:hAnsi="Arial" w:cs="Arial"/>
        </w:rPr>
      </w:pPr>
      <w:r w:rsidRPr="00375299">
        <w:rPr>
          <w:rFonts w:ascii="Arial" w:hAnsi="Arial" w:cs="Arial"/>
        </w:rPr>
        <w:t xml:space="preserve">Während der Fachkonferenzbeschluss zum „Übersichtsraster Unterrichtsvorhaben“ zur Gewährleistung vergleichbarer Standards sowie zur Absicherung von Lerngruppenübertritten und Lehrkraftwechseln für alle Mitglieder der Fachkonferenz Bindekraft entfalten soll, besitzt die exemplarische Ausweisung „konkretisierter Unterrichtsvorhaben“ (Kapitel 2.1.2) </w:t>
      </w:r>
      <w:r w:rsidRPr="00375299">
        <w:rPr>
          <w:rFonts w:ascii="Arial" w:hAnsi="Arial" w:cs="Arial"/>
          <w:u w:val="single"/>
        </w:rPr>
        <w:t>empfehlenden</w:t>
      </w:r>
      <w:r w:rsidRPr="00375299">
        <w:rPr>
          <w:rFonts w:ascii="Arial" w:hAnsi="Arial" w:cs="Arial"/>
        </w:rPr>
        <w:t xml:space="preserve"> Charakter. Referendarinnen und Referendaren sowie neuen Kolleginnen und Kollegen dienen diese vor allem zur standardbezogenen Orientierung in der neuen Schule, aber auch zur Verdeutlichung von unterrichtsbezogenen fachgruppeninternen Absprachen zu didaktisch-methodischen Zugängen, fächerübergreifenden Kooperationen, Lernmitteln und </w:t>
      </w:r>
      <w:r w:rsidRPr="00375299">
        <w:rPr>
          <w:rFonts w:ascii="Arial" w:hAnsi="Arial" w:cs="Arial"/>
        </w:rPr>
        <w:noBreakHyphen/>
        <w:t>orten sowie vorgesehenen Leistungsüberprüfungen, die im Einzelnen auch den Kapiteln 2.2 bis 2.4 zu entnehmen sind. Abweichungen von den vorgeschlagenen Vorgehensweisen bezüglich der konkretisierten Unterrichtsvorhaben sind im Rahmen der pädagogischen Freiheit der Lehrkräfte jederzeit möglich. Sicherzustellen bleibt allerdings auch hier, dass im Rahmen der Umsetzung der Unterrichtsvorhaben insgesamt alle Sach- und Urteilskompetenzen des Kernlehrplans Berücksichtigung finden.</w:t>
      </w:r>
    </w:p>
    <w:p w:rsidR="006E11D7" w:rsidRPr="00375299" w:rsidRDefault="006E11D7" w:rsidP="006E11D7">
      <w:pPr>
        <w:spacing w:after="240"/>
        <w:jc w:val="both"/>
        <w:rPr>
          <w:rFonts w:ascii="Arial" w:hAnsi="Arial" w:cs="Arial"/>
          <w:szCs w:val="21"/>
        </w:rPr>
        <w:sectPr w:rsidR="006E11D7" w:rsidRPr="00375299">
          <w:footerReference w:type="default" r:id="rId11"/>
          <w:type w:val="continuous"/>
          <w:pgSz w:w="11906" w:h="16838"/>
          <w:pgMar w:top="1134" w:right="1134" w:bottom="1134" w:left="1134" w:header="720" w:footer="720" w:gutter="0"/>
          <w:cols w:space="0"/>
        </w:sectPr>
      </w:pPr>
    </w:p>
    <w:p w:rsidR="00585513" w:rsidRPr="00375299" w:rsidRDefault="00375299">
      <w:pPr>
        <w:pStyle w:val="berschrift3"/>
        <w:rPr>
          <w:rFonts w:ascii="Arial" w:hAnsi="Arial" w:cs="Arial"/>
          <w:sz w:val="28"/>
          <w:szCs w:val="28"/>
        </w:rPr>
      </w:pPr>
      <w:bookmarkStart w:id="3" w:name="_Toc420840762"/>
      <w:r>
        <w:rPr>
          <w:rFonts w:ascii="Arial" w:hAnsi="Arial" w:cs="Arial"/>
          <w:sz w:val="28"/>
          <w:szCs w:val="28"/>
        </w:rPr>
        <w:t>2.1.1</w:t>
      </w:r>
      <w:r>
        <w:rPr>
          <w:rFonts w:ascii="Arial" w:hAnsi="Arial" w:cs="Arial"/>
          <w:sz w:val="28"/>
          <w:szCs w:val="28"/>
        </w:rPr>
        <w:tab/>
      </w:r>
      <w:r w:rsidR="008509F9" w:rsidRPr="00375299">
        <w:rPr>
          <w:rFonts w:ascii="Arial" w:hAnsi="Arial" w:cs="Arial"/>
          <w:sz w:val="28"/>
          <w:szCs w:val="28"/>
        </w:rPr>
        <w:t>Übersichtsraster Unterrichtsvorhaben</w:t>
      </w:r>
      <w:bookmarkEnd w:id="3"/>
    </w:p>
    <w:tbl>
      <w:tblPr>
        <w:tblW w:w="15216" w:type="dxa"/>
        <w:tblInd w:w="-138" w:type="dxa"/>
        <w:tblLayout w:type="fixed"/>
        <w:tblCellMar>
          <w:left w:w="10" w:type="dxa"/>
          <w:right w:w="10" w:type="dxa"/>
        </w:tblCellMar>
        <w:tblLook w:val="0000" w:firstRow="0" w:lastRow="0" w:firstColumn="0" w:lastColumn="0" w:noHBand="0" w:noVBand="0"/>
      </w:tblPr>
      <w:tblGrid>
        <w:gridCol w:w="7578"/>
        <w:gridCol w:w="7638"/>
      </w:tblGrid>
      <w:tr w:rsidR="00585513" w:rsidRPr="00375299">
        <w:tc>
          <w:tcPr>
            <w:tcW w:w="152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85513" w:rsidRPr="00375299" w:rsidRDefault="008509F9">
            <w:pPr>
              <w:jc w:val="center"/>
              <w:rPr>
                <w:rFonts w:ascii="Arial" w:hAnsi="Arial" w:cs="Arial"/>
                <w:b/>
                <w:sz w:val="22"/>
                <w:szCs w:val="22"/>
              </w:rPr>
            </w:pPr>
            <w:r w:rsidRPr="00375299">
              <w:rPr>
                <w:rFonts w:ascii="Arial" w:hAnsi="Arial" w:cs="Arial"/>
                <w:b/>
                <w:sz w:val="22"/>
                <w:szCs w:val="22"/>
              </w:rPr>
              <w:t>Einführungsphase</w:t>
            </w:r>
          </w:p>
        </w:tc>
      </w:tr>
      <w:tr w:rsidR="00585513" w:rsidRPr="00375299">
        <w:tc>
          <w:tcPr>
            <w:tcW w:w="7578" w:type="dxa"/>
            <w:tcBorders>
              <w:top w:val="single" w:sz="4" w:space="0" w:color="000000"/>
              <w:left w:val="single" w:sz="4" w:space="0" w:color="000000"/>
              <w:bottom w:val="single" w:sz="4" w:space="0" w:color="000000"/>
            </w:tcBorders>
            <w:tcMar>
              <w:top w:w="0" w:type="dxa"/>
              <w:left w:w="108" w:type="dxa"/>
              <w:bottom w:w="0" w:type="dxa"/>
              <w:right w:w="108" w:type="dxa"/>
            </w:tcMar>
          </w:tcPr>
          <w:p w:rsidR="00585513" w:rsidRPr="00375299" w:rsidRDefault="008509F9">
            <w:pPr>
              <w:snapToGrid w:val="0"/>
              <w:rPr>
                <w:rFonts w:ascii="Arial" w:hAnsi="Arial" w:cs="Arial"/>
                <w:i/>
                <w:sz w:val="22"/>
                <w:szCs w:val="22"/>
                <w:u w:val="single"/>
              </w:rPr>
            </w:pPr>
            <w:r w:rsidRPr="00375299">
              <w:rPr>
                <w:rFonts w:ascii="Arial" w:hAnsi="Arial" w:cs="Arial"/>
                <w:i/>
                <w:sz w:val="22"/>
                <w:szCs w:val="22"/>
                <w:u w:val="single"/>
              </w:rPr>
              <w:t>Unterrichtsvorhaben I:</w:t>
            </w:r>
          </w:p>
          <w:p w:rsidR="00585513" w:rsidRPr="00375299" w:rsidRDefault="00585513">
            <w:pPr>
              <w:rPr>
                <w:rFonts w:ascii="Arial" w:hAnsi="Arial" w:cs="Arial"/>
                <w:sz w:val="22"/>
                <w:szCs w:val="22"/>
              </w:rPr>
            </w:pPr>
          </w:p>
          <w:p w:rsidR="00585513" w:rsidRPr="00375299" w:rsidRDefault="008509F9">
            <w:pPr>
              <w:rPr>
                <w:rFonts w:ascii="Arial" w:hAnsi="Arial" w:cs="Arial"/>
              </w:rPr>
            </w:pPr>
            <w:r w:rsidRPr="00375299">
              <w:rPr>
                <w:rFonts w:ascii="Arial" w:hAnsi="Arial" w:cs="Arial"/>
                <w:b/>
                <w:sz w:val="22"/>
                <w:szCs w:val="22"/>
              </w:rPr>
              <w:t>Thema</w:t>
            </w:r>
            <w:r w:rsidRPr="00375299">
              <w:rPr>
                <w:rFonts w:ascii="Arial" w:hAnsi="Arial" w:cs="Arial"/>
                <w:sz w:val="22"/>
                <w:szCs w:val="22"/>
              </w:rPr>
              <w:t>: „</w:t>
            </w:r>
            <w:r w:rsidRPr="00375299">
              <w:rPr>
                <w:rFonts w:ascii="Arial" w:hAnsi="Arial" w:cs="Arial"/>
                <w:i/>
                <w:sz w:val="22"/>
                <w:szCs w:val="22"/>
              </w:rPr>
              <w:t>Der Mensch wird zum Menschen nur durch Erziehung“ – Erziehungsbedürftigkeit und Erziehungsfähigkeit</w:t>
            </w:r>
          </w:p>
          <w:p w:rsidR="00585513" w:rsidRPr="00375299" w:rsidRDefault="00585513">
            <w:pPr>
              <w:rPr>
                <w:rFonts w:ascii="Arial" w:hAnsi="Arial" w:cs="Arial"/>
                <w:sz w:val="22"/>
                <w:szCs w:val="22"/>
              </w:rPr>
            </w:pPr>
          </w:p>
          <w:p w:rsidR="00585513" w:rsidRPr="00375299" w:rsidRDefault="008509F9">
            <w:pPr>
              <w:rPr>
                <w:rFonts w:ascii="Arial" w:hAnsi="Arial" w:cs="Arial"/>
              </w:rPr>
            </w:pPr>
            <w:r w:rsidRPr="00375299">
              <w:rPr>
                <w:rFonts w:ascii="Arial" w:hAnsi="Arial" w:cs="Arial"/>
                <w:b/>
                <w:sz w:val="22"/>
                <w:szCs w:val="22"/>
              </w:rPr>
              <w:t>Kompetenzen</w:t>
            </w:r>
            <w:r w:rsidRPr="00375299">
              <w:rPr>
                <w:rFonts w:ascii="Arial" w:hAnsi="Arial" w:cs="Arial"/>
                <w:sz w:val="22"/>
                <w:szCs w:val="22"/>
              </w:rPr>
              <w:t>:</w:t>
            </w:r>
          </w:p>
          <w:p w:rsidR="00585513" w:rsidRPr="00375299" w:rsidRDefault="008509F9" w:rsidP="00D162AB">
            <w:pPr>
              <w:pStyle w:val="Listenabsatz"/>
              <w:numPr>
                <w:ilvl w:val="0"/>
                <w:numId w:val="10"/>
              </w:numPr>
              <w:tabs>
                <w:tab w:val="left" w:pos="360"/>
              </w:tabs>
              <w:rPr>
                <w:rFonts w:ascii="Arial" w:hAnsi="Arial" w:cs="Arial"/>
                <w:sz w:val="22"/>
                <w:szCs w:val="22"/>
              </w:rPr>
            </w:pPr>
            <w:r w:rsidRPr="00375299">
              <w:rPr>
                <w:rFonts w:ascii="Arial" w:hAnsi="Arial" w:cs="Arial"/>
                <w:sz w:val="22"/>
                <w:szCs w:val="22"/>
              </w:rPr>
              <w:t>beschreiben mit Hilfe der Fachsprache pädagogische Praxis und ihre Bedingungen (MK 1)</w:t>
            </w:r>
          </w:p>
          <w:p w:rsidR="00585513" w:rsidRPr="00375299" w:rsidRDefault="008509F9" w:rsidP="00D162AB">
            <w:pPr>
              <w:pStyle w:val="Listenabsatz"/>
              <w:numPr>
                <w:ilvl w:val="0"/>
                <w:numId w:val="10"/>
              </w:numPr>
              <w:tabs>
                <w:tab w:val="left" w:pos="360"/>
              </w:tabs>
              <w:rPr>
                <w:rFonts w:ascii="Arial" w:hAnsi="Arial" w:cs="Arial"/>
                <w:color w:val="000000"/>
                <w:sz w:val="22"/>
                <w:szCs w:val="22"/>
              </w:rPr>
            </w:pPr>
            <w:r w:rsidRPr="00375299">
              <w:rPr>
                <w:rFonts w:ascii="Arial" w:hAnsi="Arial" w:cs="Arial"/>
                <w:color w:val="000000"/>
                <w:sz w:val="22"/>
                <w:szCs w:val="22"/>
              </w:rPr>
              <w:t>ermitteln pädagogisch relevante Informationen aus Fachliteratur, aus fachlichen Darstellungen in Nachschlagewerken oder im Internet (MK 3)</w:t>
            </w:r>
          </w:p>
          <w:p w:rsidR="00585513" w:rsidRPr="00375299" w:rsidRDefault="008509F9" w:rsidP="00D162AB">
            <w:pPr>
              <w:pStyle w:val="Listenabsatz"/>
              <w:numPr>
                <w:ilvl w:val="0"/>
                <w:numId w:val="10"/>
              </w:numPr>
              <w:tabs>
                <w:tab w:val="left" w:pos="360"/>
              </w:tabs>
              <w:rPr>
                <w:rFonts w:ascii="Arial" w:hAnsi="Arial" w:cs="Arial"/>
              </w:rPr>
            </w:pPr>
            <w:r w:rsidRPr="00375299">
              <w:rPr>
                <w:rFonts w:ascii="Arial" w:hAnsi="Arial" w:cs="Arial"/>
                <w:color w:val="000000"/>
                <w:sz w:val="22"/>
                <w:szCs w:val="22"/>
              </w:rPr>
              <w:t>stellen den Einfluss pädagogischen Handelns auf Individuum und Gesellschaft i</w:t>
            </w:r>
            <w:r w:rsidR="001E3EC3">
              <w:rPr>
                <w:rFonts w:ascii="Arial" w:hAnsi="Arial" w:cs="Arial"/>
                <w:color w:val="000000"/>
                <w:sz w:val="22"/>
                <w:szCs w:val="22"/>
              </w:rPr>
              <w:t>n</w:t>
            </w:r>
            <w:r w:rsidRPr="00375299">
              <w:rPr>
                <w:rFonts w:ascii="Arial" w:hAnsi="Arial" w:cs="Arial"/>
                <w:color w:val="000000"/>
                <w:sz w:val="22"/>
                <w:szCs w:val="22"/>
              </w:rPr>
              <w:t xml:space="preserve"> Grundzügen dar (SK5)</w:t>
            </w:r>
          </w:p>
          <w:p w:rsidR="00585513" w:rsidRPr="00375299" w:rsidRDefault="008509F9" w:rsidP="00D162AB">
            <w:pPr>
              <w:pStyle w:val="Listenabsatz"/>
              <w:numPr>
                <w:ilvl w:val="0"/>
                <w:numId w:val="10"/>
              </w:numPr>
              <w:tabs>
                <w:tab w:val="left" w:pos="360"/>
              </w:tabs>
              <w:rPr>
                <w:rFonts w:ascii="Arial" w:hAnsi="Arial" w:cs="Arial"/>
                <w:color w:val="000000"/>
                <w:sz w:val="22"/>
                <w:szCs w:val="22"/>
              </w:rPr>
            </w:pPr>
            <w:r w:rsidRPr="00375299">
              <w:rPr>
                <w:rFonts w:ascii="Arial" w:hAnsi="Arial" w:cs="Arial"/>
                <w:color w:val="000000"/>
                <w:sz w:val="22"/>
                <w:szCs w:val="22"/>
              </w:rPr>
              <w:t>beurteile</w:t>
            </w:r>
            <w:r w:rsidR="00554D03">
              <w:rPr>
                <w:rFonts w:ascii="Arial" w:hAnsi="Arial" w:cs="Arial"/>
                <w:color w:val="000000"/>
                <w:sz w:val="22"/>
                <w:szCs w:val="22"/>
              </w:rPr>
              <w:t>n</w:t>
            </w:r>
            <w:r w:rsidRPr="00375299">
              <w:rPr>
                <w:rFonts w:ascii="Arial" w:hAnsi="Arial" w:cs="Arial"/>
                <w:color w:val="000000"/>
                <w:sz w:val="22"/>
                <w:szCs w:val="22"/>
              </w:rPr>
              <w:t xml:space="preserve"> einfache Erziehungswissenschaftlich relevante Fallbeispiele hinsichtlich der Möglichkeiten, Grenzen und Folgen darauf bezogenen Handelns aus den Perspektiven verschiedener beteiligter Akteure (UK3)</w:t>
            </w:r>
          </w:p>
          <w:p w:rsidR="00585513" w:rsidRPr="00375299" w:rsidRDefault="008509F9" w:rsidP="00D162AB">
            <w:pPr>
              <w:pStyle w:val="Listenabsatz"/>
              <w:numPr>
                <w:ilvl w:val="0"/>
                <w:numId w:val="10"/>
              </w:numPr>
              <w:tabs>
                <w:tab w:val="left" w:pos="360"/>
              </w:tabs>
              <w:rPr>
                <w:rFonts w:ascii="Arial" w:hAnsi="Arial" w:cs="Arial"/>
                <w:color w:val="000000"/>
                <w:sz w:val="22"/>
                <w:szCs w:val="22"/>
              </w:rPr>
            </w:pPr>
            <w:r w:rsidRPr="00375299">
              <w:rPr>
                <w:rFonts w:ascii="Arial" w:hAnsi="Arial" w:cs="Arial"/>
                <w:color w:val="000000"/>
                <w:sz w:val="22"/>
                <w:szCs w:val="22"/>
              </w:rPr>
              <w:t>erproben in der Regel simulativ verschiedene Formen pädagogischen Handelns (HK 3)</w:t>
            </w:r>
          </w:p>
          <w:p w:rsidR="00585513" w:rsidRPr="00375299" w:rsidRDefault="00585513" w:rsidP="00554D03">
            <w:pPr>
              <w:pStyle w:val="Listenabsatz"/>
              <w:tabs>
                <w:tab w:val="left" w:pos="360"/>
              </w:tabs>
              <w:rPr>
                <w:rFonts w:ascii="Arial" w:hAnsi="Arial" w:cs="Arial"/>
              </w:rPr>
            </w:pPr>
          </w:p>
          <w:p w:rsidR="00585513" w:rsidRPr="00375299" w:rsidRDefault="00585513">
            <w:pPr>
              <w:rPr>
                <w:rFonts w:ascii="Arial" w:hAnsi="Arial" w:cs="Arial"/>
                <w:sz w:val="22"/>
                <w:szCs w:val="22"/>
              </w:rPr>
            </w:pPr>
          </w:p>
          <w:p w:rsidR="00585513" w:rsidRPr="00375299" w:rsidRDefault="008509F9">
            <w:pPr>
              <w:rPr>
                <w:rFonts w:ascii="Arial" w:hAnsi="Arial" w:cs="Arial"/>
              </w:rPr>
            </w:pPr>
            <w:r w:rsidRPr="00375299">
              <w:rPr>
                <w:rFonts w:ascii="Arial" w:hAnsi="Arial" w:cs="Arial"/>
                <w:b/>
                <w:sz w:val="22"/>
                <w:szCs w:val="22"/>
              </w:rPr>
              <w:t>Inhaltsfeld</w:t>
            </w:r>
            <w:r w:rsidRPr="00375299">
              <w:rPr>
                <w:rFonts w:ascii="Arial" w:hAnsi="Arial" w:cs="Arial"/>
                <w:sz w:val="22"/>
                <w:szCs w:val="22"/>
              </w:rPr>
              <w:t xml:space="preserve"> </w:t>
            </w:r>
            <w:r w:rsidRPr="00375299">
              <w:rPr>
                <w:rFonts w:ascii="Arial" w:hAnsi="Arial" w:cs="Arial"/>
                <w:b/>
                <w:sz w:val="22"/>
                <w:szCs w:val="22"/>
              </w:rPr>
              <w:t>1:</w:t>
            </w:r>
            <w:r w:rsidRPr="00375299">
              <w:rPr>
                <w:rFonts w:ascii="Arial" w:hAnsi="Arial" w:cs="Arial"/>
                <w:sz w:val="22"/>
                <w:szCs w:val="22"/>
              </w:rPr>
              <w:t xml:space="preserve"> Bildungs- und Erziehungsprozesse</w:t>
            </w:r>
          </w:p>
          <w:p w:rsidR="00585513" w:rsidRPr="00375299" w:rsidRDefault="00585513">
            <w:pPr>
              <w:rPr>
                <w:rFonts w:ascii="Arial" w:hAnsi="Arial" w:cs="Arial"/>
                <w:sz w:val="22"/>
                <w:szCs w:val="22"/>
              </w:rPr>
            </w:pPr>
          </w:p>
          <w:p w:rsidR="00585513" w:rsidRDefault="008509F9">
            <w:pPr>
              <w:rPr>
                <w:rFonts w:ascii="Arial" w:hAnsi="Arial" w:cs="Arial"/>
                <w:sz w:val="22"/>
                <w:szCs w:val="22"/>
              </w:rPr>
            </w:pPr>
            <w:r w:rsidRPr="00375299">
              <w:rPr>
                <w:rFonts w:ascii="Arial" w:hAnsi="Arial" w:cs="Arial"/>
                <w:b/>
                <w:sz w:val="22"/>
                <w:szCs w:val="22"/>
              </w:rPr>
              <w:t>Inhaltliche Schwerpunkte</w:t>
            </w:r>
            <w:r w:rsidRPr="00375299">
              <w:rPr>
                <w:rFonts w:ascii="Arial" w:hAnsi="Arial" w:cs="Arial"/>
                <w:sz w:val="22"/>
                <w:szCs w:val="22"/>
              </w:rPr>
              <w:t>:</w:t>
            </w:r>
          </w:p>
          <w:p w:rsidR="00512137" w:rsidRPr="00375299" w:rsidRDefault="00240F91">
            <w:pPr>
              <w:rPr>
                <w:rFonts w:ascii="Arial" w:hAnsi="Arial" w:cs="Arial"/>
              </w:rPr>
            </w:pPr>
            <w:r>
              <w:rPr>
                <w:rFonts w:ascii="Arial" w:hAnsi="Arial" w:cs="Arial"/>
              </w:rPr>
              <w:tab/>
            </w:r>
            <w:r w:rsidR="005D4288">
              <w:rPr>
                <w:rFonts w:ascii="Arial" w:hAnsi="Arial" w:cs="Arial"/>
              </w:rPr>
              <w:t>Beg</w:t>
            </w:r>
            <w:r>
              <w:rPr>
                <w:rFonts w:ascii="Arial" w:hAnsi="Arial" w:cs="Arial"/>
              </w:rPr>
              <w:t>riff der Mündigkeit (</w:t>
            </w:r>
            <w:r w:rsidR="005D4288">
              <w:rPr>
                <w:rFonts w:ascii="Arial" w:hAnsi="Arial" w:cs="Arial"/>
              </w:rPr>
              <w:t xml:space="preserve">z. B. </w:t>
            </w:r>
            <w:r>
              <w:rPr>
                <w:rFonts w:ascii="Arial" w:hAnsi="Arial" w:cs="Arial"/>
              </w:rPr>
              <w:t>Kant)</w:t>
            </w:r>
          </w:p>
          <w:p w:rsidR="00585513" w:rsidRPr="00375299" w:rsidRDefault="008509F9" w:rsidP="00EC54AB">
            <w:pPr>
              <w:pStyle w:val="Listenabsatz"/>
              <w:numPr>
                <w:ilvl w:val="0"/>
                <w:numId w:val="36"/>
              </w:numPr>
              <w:rPr>
                <w:rFonts w:ascii="Arial" w:hAnsi="Arial" w:cs="Arial"/>
                <w:sz w:val="22"/>
                <w:szCs w:val="22"/>
              </w:rPr>
            </w:pPr>
            <w:r w:rsidRPr="00375299">
              <w:rPr>
                <w:rFonts w:ascii="Arial" w:hAnsi="Arial" w:cs="Arial"/>
                <w:sz w:val="22"/>
                <w:szCs w:val="22"/>
              </w:rPr>
              <w:t>Das pädagogische Verhältnis</w:t>
            </w:r>
          </w:p>
          <w:p w:rsidR="00585513" w:rsidRDefault="008509F9" w:rsidP="00EC54AB">
            <w:pPr>
              <w:pStyle w:val="Listenabsatz"/>
              <w:numPr>
                <w:ilvl w:val="0"/>
                <w:numId w:val="36"/>
              </w:numPr>
              <w:rPr>
                <w:rFonts w:ascii="Arial" w:hAnsi="Arial" w:cs="Arial"/>
                <w:sz w:val="22"/>
                <w:szCs w:val="22"/>
              </w:rPr>
            </w:pPr>
            <w:r w:rsidRPr="00375299">
              <w:rPr>
                <w:rFonts w:ascii="Arial" w:hAnsi="Arial" w:cs="Arial"/>
                <w:sz w:val="22"/>
                <w:szCs w:val="22"/>
              </w:rPr>
              <w:t>Anthropologische Grundannahmen</w:t>
            </w:r>
          </w:p>
          <w:p w:rsidR="00240F91" w:rsidRPr="00375299" w:rsidRDefault="00240F91" w:rsidP="00EC54AB">
            <w:pPr>
              <w:pStyle w:val="Listenabsatz"/>
              <w:numPr>
                <w:ilvl w:val="0"/>
                <w:numId w:val="36"/>
              </w:numPr>
              <w:rPr>
                <w:rFonts w:ascii="Arial" w:hAnsi="Arial" w:cs="Arial"/>
                <w:sz w:val="22"/>
                <w:szCs w:val="22"/>
              </w:rPr>
            </w:pPr>
            <w:r>
              <w:rPr>
                <w:rFonts w:ascii="Arial" w:hAnsi="Arial" w:cs="Arial"/>
                <w:sz w:val="22"/>
                <w:szCs w:val="22"/>
              </w:rPr>
              <w:t>Strukturmodell nach Beyer</w:t>
            </w:r>
          </w:p>
          <w:p w:rsidR="00585513" w:rsidRDefault="00585513" w:rsidP="00375299">
            <w:pPr>
              <w:rPr>
                <w:rFonts w:ascii="Arial" w:hAnsi="Arial" w:cs="Arial"/>
                <w:sz w:val="22"/>
                <w:szCs w:val="22"/>
              </w:rPr>
            </w:pPr>
          </w:p>
          <w:p w:rsidR="00585513" w:rsidRPr="00375299" w:rsidRDefault="008509F9">
            <w:pPr>
              <w:rPr>
                <w:rFonts w:ascii="Arial" w:hAnsi="Arial" w:cs="Arial"/>
              </w:rPr>
            </w:pPr>
            <w:r w:rsidRPr="00375299">
              <w:rPr>
                <w:rFonts w:ascii="Arial" w:hAnsi="Arial" w:cs="Arial"/>
                <w:b/>
                <w:sz w:val="22"/>
                <w:szCs w:val="22"/>
              </w:rPr>
              <w:t>Zeitbedarf</w:t>
            </w:r>
            <w:r w:rsidRPr="00375299">
              <w:rPr>
                <w:rFonts w:ascii="Arial" w:hAnsi="Arial" w:cs="Arial"/>
                <w:sz w:val="22"/>
                <w:szCs w:val="22"/>
              </w:rPr>
              <w:t xml:space="preserve">: </w:t>
            </w:r>
            <w:r w:rsidR="00A86F25">
              <w:rPr>
                <w:rFonts w:ascii="Arial" w:hAnsi="Arial" w:cs="Arial"/>
                <w:sz w:val="22"/>
                <w:szCs w:val="22"/>
              </w:rPr>
              <w:t xml:space="preserve">ca. </w:t>
            </w:r>
            <w:r w:rsidR="005D4288">
              <w:rPr>
                <w:rFonts w:ascii="Arial" w:hAnsi="Arial" w:cs="Arial"/>
                <w:sz w:val="22"/>
                <w:szCs w:val="22"/>
              </w:rPr>
              <w:t>8</w:t>
            </w:r>
            <w:r w:rsidRPr="00375299">
              <w:rPr>
                <w:rFonts w:ascii="Arial" w:hAnsi="Arial" w:cs="Arial"/>
                <w:sz w:val="22"/>
                <w:szCs w:val="22"/>
              </w:rPr>
              <w:t xml:space="preserve"> Std.</w:t>
            </w:r>
          </w:p>
        </w:tc>
        <w:tc>
          <w:tcPr>
            <w:tcW w:w="7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5513" w:rsidRPr="00375299" w:rsidRDefault="008509F9">
            <w:pPr>
              <w:snapToGrid w:val="0"/>
              <w:rPr>
                <w:rFonts w:ascii="Arial" w:hAnsi="Arial" w:cs="Arial"/>
                <w:i/>
                <w:sz w:val="22"/>
                <w:szCs w:val="22"/>
                <w:u w:val="single"/>
              </w:rPr>
            </w:pPr>
            <w:r w:rsidRPr="00375299">
              <w:rPr>
                <w:rFonts w:ascii="Arial" w:hAnsi="Arial" w:cs="Arial"/>
                <w:i/>
                <w:sz w:val="22"/>
                <w:szCs w:val="22"/>
                <w:u w:val="single"/>
              </w:rPr>
              <w:t>Unterrichtsvorhaben II:</w:t>
            </w:r>
          </w:p>
          <w:p w:rsidR="00585513" w:rsidRPr="00375299" w:rsidRDefault="00585513">
            <w:pPr>
              <w:rPr>
                <w:rFonts w:ascii="Arial" w:hAnsi="Arial" w:cs="Arial"/>
                <w:sz w:val="22"/>
                <w:szCs w:val="22"/>
              </w:rPr>
            </w:pPr>
          </w:p>
          <w:p w:rsidR="00585513" w:rsidRPr="00375299" w:rsidRDefault="008509F9">
            <w:pPr>
              <w:rPr>
                <w:rFonts w:ascii="Arial" w:hAnsi="Arial" w:cs="Arial"/>
              </w:rPr>
            </w:pPr>
            <w:r w:rsidRPr="00375299">
              <w:rPr>
                <w:rFonts w:ascii="Arial" w:hAnsi="Arial" w:cs="Arial"/>
                <w:b/>
                <w:sz w:val="22"/>
                <w:szCs w:val="22"/>
              </w:rPr>
              <w:t>Thema</w:t>
            </w:r>
            <w:r w:rsidRPr="00375299">
              <w:rPr>
                <w:rFonts w:ascii="Arial" w:hAnsi="Arial" w:cs="Arial"/>
                <w:sz w:val="22"/>
                <w:szCs w:val="22"/>
              </w:rPr>
              <w:t xml:space="preserve">: </w:t>
            </w:r>
            <w:r w:rsidRPr="00375299">
              <w:rPr>
                <w:rFonts w:ascii="Arial" w:hAnsi="Arial" w:cs="Arial"/>
                <w:i/>
                <w:sz w:val="22"/>
                <w:szCs w:val="22"/>
              </w:rPr>
              <w:t>„Wissen, wovon man spricht“ - Erziehung im Spannungsfeld von Bildung,</w:t>
            </w:r>
            <w:r w:rsidR="00A86F25">
              <w:rPr>
                <w:rFonts w:ascii="Arial" w:hAnsi="Arial" w:cs="Arial"/>
                <w:i/>
                <w:sz w:val="22"/>
                <w:szCs w:val="22"/>
              </w:rPr>
              <w:t xml:space="preserve"> </w:t>
            </w:r>
            <w:r w:rsidRPr="00375299">
              <w:rPr>
                <w:rFonts w:ascii="Arial" w:hAnsi="Arial" w:cs="Arial"/>
                <w:i/>
                <w:sz w:val="22"/>
                <w:szCs w:val="22"/>
              </w:rPr>
              <w:t>Sozialisation, Personalisation</w:t>
            </w:r>
          </w:p>
          <w:p w:rsidR="00585513" w:rsidRPr="00375299" w:rsidRDefault="00585513">
            <w:pPr>
              <w:rPr>
                <w:rFonts w:ascii="Arial" w:hAnsi="Arial" w:cs="Arial"/>
                <w:sz w:val="22"/>
                <w:szCs w:val="22"/>
              </w:rPr>
            </w:pPr>
          </w:p>
          <w:p w:rsidR="00585513" w:rsidRPr="00375299" w:rsidRDefault="008509F9">
            <w:pPr>
              <w:rPr>
                <w:rFonts w:ascii="Arial" w:hAnsi="Arial" w:cs="Arial"/>
              </w:rPr>
            </w:pPr>
            <w:r w:rsidRPr="00375299">
              <w:rPr>
                <w:rFonts w:ascii="Arial" w:hAnsi="Arial" w:cs="Arial"/>
                <w:b/>
                <w:sz w:val="22"/>
                <w:szCs w:val="22"/>
              </w:rPr>
              <w:t>Kompetenzen</w:t>
            </w:r>
            <w:r w:rsidRPr="00375299">
              <w:rPr>
                <w:rFonts w:ascii="Arial" w:hAnsi="Arial" w:cs="Arial"/>
                <w:sz w:val="22"/>
                <w:szCs w:val="22"/>
              </w:rPr>
              <w:t>:</w:t>
            </w:r>
          </w:p>
          <w:p w:rsidR="00585513" w:rsidRPr="00375299" w:rsidRDefault="008509F9" w:rsidP="00D162AB">
            <w:pPr>
              <w:pStyle w:val="Listenabsatz"/>
              <w:numPr>
                <w:ilvl w:val="0"/>
                <w:numId w:val="10"/>
              </w:numPr>
              <w:tabs>
                <w:tab w:val="left" w:pos="360"/>
              </w:tabs>
              <w:rPr>
                <w:rFonts w:ascii="Arial" w:hAnsi="Arial" w:cs="Arial"/>
                <w:sz w:val="22"/>
                <w:szCs w:val="22"/>
              </w:rPr>
            </w:pPr>
            <w:r w:rsidRPr="00375299">
              <w:rPr>
                <w:rFonts w:ascii="Arial" w:hAnsi="Arial" w:cs="Arial"/>
                <w:sz w:val="22"/>
                <w:szCs w:val="22"/>
              </w:rPr>
              <w:t>ermitteln pädagogisch relevante Informationen aus Fachliteratur, aus fachlichen Darstellungen in Nachsch</w:t>
            </w:r>
            <w:r w:rsidR="00554D03">
              <w:rPr>
                <w:rFonts w:ascii="Arial" w:hAnsi="Arial" w:cs="Arial"/>
                <w:sz w:val="22"/>
                <w:szCs w:val="22"/>
              </w:rPr>
              <w:t xml:space="preserve">lagewerken oder im Internet (MK </w:t>
            </w:r>
            <w:r w:rsidRPr="00375299">
              <w:rPr>
                <w:rFonts w:ascii="Arial" w:hAnsi="Arial" w:cs="Arial"/>
                <w:sz w:val="22"/>
                <w:szCs w:val="22"/>
              </w:rPr>
              <w:t>3),</w:t>
            </w:r>
          </w:p>
          <w:p w:rsidR="00585513" w:rsidRPr="00375299" w:rsidRDefault="008509F9" w:rsidP="00D162AB">
            <w:pPr>
              <w:pStyle w:val="Listenabsatz"/>
              <w:numPr>
                <w:ilvl w:val="0"/>
                <w:numId w:val="10"/>
              </w:numPr>
              <w:tabs>
                <w:tab w:val="left" w:pos="360"/>
              </w:tabs>
              <w:rPr>
                <w:rFonts w:ascii="Arial" w:hAnsi="Arial" w:cs="Arial"/>
                <w:sz w:val="22"/>
                <w:szCs w:val="22"/>
              </w:rPr>
            </w:pPr>
            <w:r w:rsidRPr="00375299">
              <w:rPr>
                <w:rFonts w:ascii="Arial" w:hAnsi="Arial" w:cs="Arial"/>
                <w:sz w:val="22"/>
                <w:szCs w:val="22"/>
              </w:rPr>
              <w:t>analysieren unter Anleitung und exemplarisch die erziehungswissenschaftliche Relevanz von Erkenntnissen aus Nachbarwissenschaften (MK 11)</w:t>
            </w:r>
          </w:p>
          <w:p w:rsidR="00585513" w:rsidRPr="00375299" w:rsidRDefault="008509F9" w:rsidP="00D162AB">
            <w:pPr>
              <w:pStyle w:val="Listenabsatz"/>
              <w:numPr>
                <w:ilvl w:val="0"/>
                <w:numId w:val="10"/>
              </w:numPr>
              <w:tabs>
                <w:tab w:val="left" w:pos="360"/>
              </w:tabs>
              <w:rPr>
                <w:rFonts w:ascii="Arial" w:hAnsi="Arial" w:cs="Arial"/>
                <w:sz w:val="22"/>
                <w:szCs w:val="22"/>
              </w:rPr>
            </w:pPr>
            <w:r w:rsidRPr="00375299">
              <w:rPr>
                <w:rFonts w:ascii="Arial" w:hAnsi="Arial" w:cs="Arial"/>
                <w:sz w:val="22"/>
                <w:szCs w:val="22"/>
              </w:rPr>
              <w:t>stellen Arbeitsergebnisse in geeigneter Präsentationstechnik dar (MK 13)</w:t>
            </w:r>
          </w:p>
          <w:p w:rsidR="00585513" w:rsidRPr="00375299" w:rsidRDefault="008509F9" w:rsidP="00D162AB">
            <w:pPr>
              <w:pStyle w:val="Listenabsatz"/>
              <w:numPr>
                <w:ilvl w:val="0"/>
                <w:numId w:val="10"/>
              </w:numPr>
              <w:tabs>
                <w:tab w:val="left" w:pos="360"/>
              </w:tabs>
              <w:rPr>
                <w:rFonts w:ascii="Arial" w:hAnsi="Arial" w:cs="Arial"/>
                <w:sz w:val="22"/>
                <w:szCs w:val="22"/>
              </w:rPr>
            </w:pPr>
            <w:r w:rsidRPr="00375299">
              <w:rPr>
                <w:rFonts w:ascii="Arial" w:hAnsi="Arial" w:cs="Arial"/>
                <w:sz w:val="22"/>
                <w:szCs w:val="22"/>
              </w:rPr>
              <w:t>analysieren unter Anleitung Texte insbesondere Fallbeispiele, mit Hilfe hermeneutischer Methoden der Erkenntnisgewinnung (MK6)</w:t>
            </w:r>
          </w:p>
          <w:p w:rsidR="00585513" w:rsidRPr="00375299" w:rsidRDefault="008509F9" w:rsidP="00D162AB">
            <w:pPr>
              <w:pStyle w:val="Listenabsatz"/>
              <w:numPr>
                <w:ilvl w:val="0"/>
                <w:numId w:val="10"/>
              </w:numPr>
              <w:tabs>
                <w:tab w:val="left" w:pos="360"/>
              </w:tabs>
              <w:rPr>
                <w:rFonts w:ascii="Arial" w:hAnsi="Arial" w:cs="Arial"/>
                <w:sz w:val="22"/>
                <w:szCs w:val="22"/>
              </w:rPr>
            </w:pPr>
            <w:r w:rsidRPr="00375299">
              <w:rPr>
                <w:rFonts w:ascii="Arial" w:hAnsi="Arial" w:cs="Arial"/>
                <w:sz w:val="22"/>
                <w:szCs w:val="22"/>
              </w:rPr>
              <w:t>vergleichen exemplarisch die Anspr</w:t>
            </w:r>
            <w:r w:rsidR="00A86F25">
              <w:rPr>
                <w:rFonts w:ascii="Arial" w:hAnsi="Arial" w:cs="Arial"/>
                <w:sz w:val="22"/>
                <w:szCs w:val="22"/>
              </w:rPr>
              <w:t>ü</w:t>
            </w:r>
            <w:r w:rsidRPr="00375299">
              <w:rPr>
                <w:rFonts w:ascii="Arial" w:hAnsi="Arial" w:cs="Arial"/>
                <w:sz w:val="22"/>
                <w:szCs w:val="22"/>
              </w:rPr>
              <w:t>che pädagogischer Theorien mit pädagogischer Wirklichkeit (SK6)</w:t>
            </w:r>
          </w:p>
          <w:p w:rsidR="00585513" w:rsidRPr="00375299" w:rsidRDefault="008509F9" w:rsidP="00D162AB">
            <w:pPr>
              <w:pStyle w:val="Listenabsatz"/>
              <w:numPr>
                <w:ilvl w:val="0"/>
                <w:numId w:val="10"/>
              </w:numPr>
              <w:tabs>
                <w:tab w:val="left" w:pos="360"/>
              </w:tabs>
              <w:rPr>
                <w:rFonts w:ascii="Arial" w:hAnsi="Arial" w:cs="Arial"/>
                <w:sz w:val="22"/>
                <w:szCs w:val="22"/>
              </w:rPr>
            </w:pPr>
            <w:r w:rsidRPr="00375299">
              <w:rPr>
                <w:rFonts w:ascii="Arial" w:hAnsi="Arial" w:cs="Arial"/>
                <w:sz w:val="22"/>
                <w:szCs w:val="22"/>
              </w:rPr>
              <w:t>bewerten ihr pädagogisches Vorverständnis und ihre subjektiven Theorien mit Hilfe wissenschaftlicher Theorien (UK1)</w:t>
            </w:r>
          </w:p>
          <w:p w:rsidR="00585513" w:rsidRPr="00375299" w:rsidRDefault="00585513" w:rsidP="00E214A9">
            <w:pPr>
              <w:pStyle w:val="Listenabsatz"/>
              <w:tabs>
                <w:tab w:val="left" w:pos="360"/>
              </w:tabs>
              <w:rPr>
                <w:rFonts w:ascii="Arial" w:hAnsi="Arial" w:cs="Arial"/>
                <w:sz w:val="22"/>
                <w:szCs w:val="22"/>
              </w:rPr>
            </w:pPr>
          </w:p>
          <w:p w:rsidR="00E214A9" w:rsidRPr="00375299" w:rsidRDefault="00E214A9">
            <w:pPr>
              <w:rPr>
                <w:rFonts w:ascii="Arial" w:hAnsi="Arial" w:cs="Arial"/>
                <w:b/>
                <w:sz w:val="22"/>
                <w:szCs w:val="22"/>
              </w:rPr>
            </w:pPr>
          </w:p>
          <w:p w:rsidR="00585513" w:rsidRPr="00375299" w:rsidRDefault="008509F9">
            <w:pPr>
              <w:rPr>
                <w:rFonts w:ascii="Arial" w:hAnsi="Arial" w:cs="Arial"/>
              </w:rPr>
            </w:pPr>
            <w:r w:rsidRPr="00375299">
              <w:rPr>
                <w:rFonts w:ascii="Arial" w:hAnsi="Arial" w:cs="Arial"/>
                <w:b/>
                <w:sz w:val="22"/>
                <w:szCs w:val="22"/>
              </w:rPr>
              <w:t>Inhaltsfeld</w:t>
            </w:r>
            <w:r w:rsidRPr="00375299">
              <w:rPr>
                <w:rFonts w:ascii="Arial" w:hAnsi="Arial" w:cs="Arial"/>
                <w:sz w:val="22"/>
                <w:szCs w:val="22"/>
              </w:rPr>
              <w:t xml:space="preserve"> </w:t>
            </w:r>
            <w:r w:rsidRPr="00375299">
              <w:rPr>
                <w:rFonts w:ascii="Arial" w:hAnsi="Arial" w:cs="Arial"/>
                <w:b/>
                <w:sz w:val="22"/>
                <w:szCs w:val="22"/>
              </w:rPr>
              <w:t>1</w:t>
            </w:r>
            <w:r w:rsidRPr="00375299">
              <w:rPr>
                <w:rFonts w:ascii="Arial" w:hAnsi="Arial" w:cs="Arial"/>
                <w:sz w:val="22"/>
                <w:szCs w:val="22"/>
              </w:rPr>
              <w:t>: Bildungs- und Erziehungsprozesse</w:t>
            </w:r>
          </w:p>
          <w:p w:rsidR="00585513" w:rsidRPr="00375299" w:rsidRDefault="00585513">
            <w:pPr>
              <w:rPr>
                <w:rFonts w:ascii="Arial" w:hAnsi="Arial" w:cs="Arial"/>
                <w:sz w:val="22"/>
                <w:szCs w:val="22"/>
              </w:rPr>
            </w:pPr>
          </w:p>
          <w:p w:rsidR="00585513" w:rsidRPr="00375299" w:rsidRDefault="008509F9">
            <w:pPr>
              <w:rPr>
                <w:rFonts w:ascii="Arial" w:hAnsi="Arial" w:cs="Arial"/>
              </w:rPr>
            </w:pPr>
            <w:r w:rsidRPr="00375299">
              <w:rPr>
                <w:rFonts w:ascii="Arial" w:hAnsi="Arial" w:cs="Arial"/>
                <w:b/>
                <w:sz w:val="22"/>
                <w:szCs w:val="22"/>
              </w:rPr>
              <w:t>Inhaltliche Schwerpunkte</w:t>
            </w:r>
            <w:r w:rsidRPr="00375299">
              <w:rPr>
                <w:rFonts w:ascii="Arial" w:hAnsi="Arial" w:cs="Arial"/>
                <w:sz w:val="22"/>
                <w:szCs w:val="22"/>
              </w:rPr>
              <w:t>:</w:t>
            </w:r>
          </w:p>
          <w:p w:rsidR="00585513" w:rsidRPr="00375299" w:rsidRDefault="008509F9" w:rsidP="00EC54AB">
            <w:pPr>
              <w:pStyle w:val="Listenabsatz"/>
              <w:numPr>
                <w:ilvl w:val="0"/>
                <w:numId w:val="36"/>
              </w:numPr>
              <w:rPr>
                <w:rFonts w:ascii="Arial" w:hAnsi="Arial" w:cs="Arial"/>
                <w:sz w:val="22"/>
                <w:szCs w:val="22"/>
              </w:rPr>
            </w:pPr>
            <w:r w:rsidRPr="00375299">
              <w:rPr>
                <w:rFonts w:ascii="Arial" w:hAnsi="Arial" w:cs="Arial"/>
                <w:sz w:val="22"/>
                <w:szCs w:val="22"/>
              </w:rPr>
              <w:t>Erziehung und Bildung im Verhältnis zu Sozialisation und Personalisation</w:t>
            </w:r>
          </w:p>
          <w:p w:rsidR="00585513" w:rsidRPr="00375299" w:rsidRDefault="008509F9" w:rsidP="00EC54AB">
            <w:pPr>
              <w:pStyle w:val="Listenabsatz"/>
              <w:numPr>
                <w:ilvl w:val="0"/>
                <w:numId w:val="36"/>
              </w:numPr>
              <w:rPr>
                <w:rFonts w:ascii="Arial" w:hAnsi="Arial" w:cs="Arial"/>
                <w:sz w:val="22"/>
                <w:szCs w:val="22"/>
              </w:rPr>
            </w:pPr>
            <w:r w:rsidRPr="00375299">
              <w:rPr>
                <w:rFonts w:ascii="Arial" w:hAnsi="Arial" w:cs="Arial"/>
                <w:sz w:val="22"/>
                <w:szCs w:val="22"/>
              </w:rPr>
              <w:t>Werte, Normen und Ziele</w:t>
            </w:r>
          </w:p>
          <w:p w:rsidR="00585513" w:rsidRPr="00375299" w:rsidRDefault="00585513">
            <w:pPr>
              <w:rPr>
                <w:rFonts w:ascii="Arial" w:hAnsi="Arial" w:cs="Arial"/>
                <w:color w:val="000000"/>
                <w:sz w:val="22"/>
                <w:szCs w:val="22"/>
              </w:rPr>
            </w:pPr>
          </w:p>
          <w:p w:rsidR="00585513" w:rsidRPr="00375299" w:rsidRDefault="008509F9">
            <w:pPr>
              <w:rPr>
                <w:rFonts w:ascii="Arial" w:hAnsi="Arial" w:cs="Arial"/>
              </w:rPr>
            </w:pPr>
            <w:r w:rsidRPr="00375299">
              <w:rPr>
                <w:rFonts w:ascii="Arial" w:hAnsi="Arial" w:cs="Arial"/>
                <w:b/>
                <w:sz w:val="22"/>
                <w:szCs w:val="22"/>
              </w:rPr>
              <w:t>Zeitbedarf</w:t>
            </w:r>
            <w:r w:rsidRPr="00375299">
              <w:rPr>
                <w:rFonts w:ascii="Arial" w:hAnsi="Arial" w:cs="Arial"/>
                <w:sz w:val="22"/>
                <w:szCs w:val="22"/>
              </w:rPr>
              <w:t xml:space="preserve">: </w:t>
            </w:r>
            <w:r w:rsidR="00A86F25">
              <w:rPr>
                <w:rFonts w:ascii="Arial" w:hAnsi="Arial" w:cs="Arial"/>
                <w:sz w:val="22"/>
                <w:szCs w:val="22"/>
              </w:rPr>
              <w:t xml:space="preserve">ca. </w:t>
            </w:r>
            <w:r w:rsidRPr="00375299">
              <w:rPr>
                <w:rFonts w:ascii="Arial" w:hAnsi="Arial" w:cs="Arial"/>
                <w:sz w:val="22"/>
                <w:szCs w:val="22"/>
              </w:rPr>
              <w:t>8 Std.</w:t>
            </w:r>
          </w:p>
        </w:tc>
      </w:tr>
    </w:tbl>
    <w:p w:rsidR="006E11D7" w:rsidRPr="00375299" w:rsidRDefault="006E11D7">
      <w:pPr>
        <w:rPr>
          <w:rFonts w:ascii="Arial" w:hAnsi="Arial" w:cs="Arial"/>
        </w:rPr>
      </w:pPr>
    </w:p>
    <w:p w:rsidR="006E11D7" w:rsidRPr="00375299" w:rsidRDefault="006E11D7">
      <w:pPr>
        <w:rPr>
          <w:rFonts w:ascii="Arial" w:hAnsi="Arial" w:cs="Arial"/>
        </w:rPr>
      </w:pPr>
      <w:r w:rsidRPr="00375299">
        <w:rPr>
          <w:rFonts w:ascii="Arial" w:hAnsi="Arial" w:cs="Arial"/>
        </w:rPr>
        <w:br w:type="column"/>
      </w:r>
    </w:p>
    <w:tbl>
      <w:tblPr>
        <w:tblW w:w="15216" w:type="dxa"/>
        <w:tblInd w:w="-138" w:type="dxa"/>
        <w:tblLayout w:type="fixed"/>
        <w:tblCellMar>
          <w:left w:w="10" w:type="dxa"/>
          <w:right w:w="10" w:type="dxa"/>
        </w:tblCellMar>
        <w:tblLook w:val="0000" w:firstRow="0" w:lastRow="0" w:firstColumn="0" w:lastColumn="0" w:noHBand="0" w:noVBand="0"/>
      </w:tblPr>
      <w:tblGrid>
        <w:gridCol w:w="7578"/>
        <w:gridCol w:w="7638"/>
      </w:tblGrid>
      <w:tr w:rsidR="00585513" w:rsidRPr="00375299">
        <w:tc>
          <w:tcPr>
            <w:tcW w:w="7578" w:type="dxa"/>
            <w:tcBorders>
              <w:top w:val="single" w:sz="4" w:space="0" w:color="000000"/>
              <w:left w:val="single" w:sz="4" w:space="0" w:color="000000"/>
              <w:bottom w:val="single" w:sz="4" w:space="0" w:color="000000"/>
            </w:tcBorders>
            <w:tcMar>
              <w:top w:w="0" w:type="dxa"/>
              <w:left w:w="108" w:type="dxa"/>
              <w:bottom w:w="0" w:type="dxa"/>
              <w:right w:w="108" w:type="dxa"/>
            </w:tcMar>
          </w:tcPr>
          <w:p w:rsidR="00585513" w:rsidRPr="00375299" w:rsidRDefault="008509F9">
            <w:pPr>
              <w:snapToGrid w:val="0"/>
              <w:rPr>
                <w:rFonts w:ascii="Arial" w:hAnsi="Arial" w:cs="Arial"/>
                <w:i/>
                <w:sz w:val="22"/>
                <w:szCs w:val="22"/>
                <w:u w:val="single"/>
              </w:rPr>
            </w:pPr>
            <w:r w:rsidRPr="00375299">
              <w:rPr>
                <w:rFonts w:ascii="Arial" w:hAnsi="Arial" w:cs="Arial"/>
                <w:i/>
                <w:sz w:val="22"/>
                <w:szCs w:val="22"/>
                <w:u w:val="single"/>
              </w:rPr>
              <w:t>Unterrichtsvorhaben III:</w:t>
            </w:r>
          </w:p>
          <w:p w:rsidR="00585513" w:rsidRPr="00375299" w:rsidRDefault="00585513">
            <w:pPr>
              <w:rPr>
                <w:rFonts w:ascii="Arial" w:hAnsi="Arial" w:cs="Arial"/>
                <w:sz w:val="22"/>
                <w:szCs w:val="22"/>
              </w:rPr>
            </w:pPr>
          </w:p>
          <w:p w:rsidR="00585513" w:rsidRPr="00375299" w:rsidRDefault="008509F9">
            <w:pPr>
              <w:rPr>
                <w:rFonts w:ascii="Arial" w:hAnsi="Arial" w:cs="Arial"/>
              </w:rPr>
            </w:pPr>
            <w:r w:rsidRPr="00375299">
              <w:rPr>
                <w:rFonts w:ascii="Arial" w:hAnsi="Arial" w:cs="Arial"/>
                <w:b/>
                <w:sz w:val="22"/>
                <w:szCs w:val="22"/>
              </w:rPr>
              <w:t>Thema</w:t>
            </w:r>
            <w:r w:rsidRPr="00375299">
              <w:rPr>
                <w:rFonts w:ascii="Arial" w:hAnsi="Arial" w:cs="Arial"/>
                <w:sz w:val="22"/>
                <w:szCs w:val="22"/>
              </w:rPr>
              <w:t>:</w:t>
            </w:r>
            <w:r w:rsidR="005B0128">
              <w:rPr>
                <w:rFonts w:ascii="Arial" w:hAnsi="Arial" w:cs="Arial"/>
                <w:sz w:val="22"/>
                <w:szCs w:val="22"/>
              </w:rPr>
              <w:t xml:space="preserve"> </w:t>
            </w:r>
            <w:r w:rsidRPr="00375299">
              <w:rPr>
                <w:rFonts w:ascii="Arial" w:hAnsi="Arial" w:cs="Arial"/>
                <w:i/>
                <w:sz w:val="22"/>
                <w:szCs w:val="22"/>
              </w:rPr>
              <w:t>Macht und Autorität – eine Stilfrage?</w:t>
            </w:r>
          </w:p>
          <w:p w:rsidR="00585513" w:rsidRPr="00375299" w:rsidRDefault="008509F9" w:rsidP="00045619">
            <w:pPr>
              <w:rPr>
                <w:rFonts w:ascii="Arial" w:hAnsi="Arial" w:cs="Arial"/>
              </w:rPr>
            </w:pPr>
            <w:r w:rsidRPr="00375299">
              <w:rPr>
                <w:rFonts w:ascii="Arial" w:hAnsi="Arial" w:cs="Arial"/>
                <w:b/>
                <w:sz w:val="22"/>
                <w:szCs w:val="22"/>
              </w:rPr>
              <w:t>Kompetenzen</w:t>
            </w:r>
            <w:r w:rsidRPr="00375299">
              <w:rPr>
                <w:rFonts w:ascii="Arial" w:hAnsi="Arial" w:cs="Arial"/>
                <w:sz w:val="22"/>
                <w:szCs w:val="22"/>
              </w:rPr>
              <w:t>:</w:t>
            </w:r>
          </w:p>
          <w:p w:rsidR="00585513" w:rsidRPr="00375299" w:rsidRDefault="008509F9" w:rsidP="00D162AB">
            <w:pPr>
              <w:pStyle w:val="Standard5"/>
              <w:numPr>
                <w:ilvl w:val="0"/>
                <w:numId w:val="9"/>
              </w:numPr>
              <w:tabs>
                <w:tab w:val="left" w:pos="-76"/>
              </w:tabs>
              <w:jc w:val="both"/>
              <w:rPr>
                <w:rFonts w:ascii="Arial" w:hAnsi="Arial" w:cs="Arial"/>
                <w:color w:val="000000"/>
                <w:sz w:val="22"/>
                <w:szCs w:val="22"/>
              </w:rPr>
            </w:pPr>
            <w:r w:rsidRPr="00375299">
              <w:rPr>
                <w:rFonts w:ascii="Arial" w:hAnsi="Arial" w:cs="Arial"/>
                <w:color w:val="000000"/>
                <w:sz w:val="22"/>
                <w:szCs w:val="22"/>
              </w:rPr>
              <w:t>analysieren unter Anleitung Texte, insbesondere Fallbeispiele, mit Hilfe hermeneutischer Methoden der Erkenntnisgewinnung (MK 6)</w:t>
            </w:r>
          </w:p>
          <w:p w:rsidR="00585513" w:rsidRPr="00375299" w:rsidRDefault="008509F9" w:rsidP="00D162AB">
            <w:pPr>
              <w:pStyle w:val="Listenabsatz"/>
              <w:numPr>
                <w:ilvl w:val="0"/>
                <w:numId w:val="9"/>
              </w:numPr>
              <w:tabs>
                <w:tab w:val="left" w:pos="-540"/>
              </w:tabs>
              <w:rPr>
                <w:rFonts w:ascii="Arial" w:hAnsi="Arial" w:cs="Arial"/>
              </w:rPr>
            </w:pPr>
            <w:r w:rsidRPr="00375299">
              <w:rPr>
                <w:rFonts w:ascii="Arial" w:hAnsi="Arial" w:cs="Arial"/>
                <w:color w:val="000000"/>
                <w:sz w:val="22"/>
                <w:szCs w:val="22"/>
              </w:rPr>
              <w:t>erklären grundlegende erziehungswissenschaftlich relevante Zusammenhänge (SK1)</w:t>
            </w:r>
          </w:p>
          <w:p w:rsidR="00585513" w:rsidRPr="00375299" w:rsidRDefault="008509F9" w:rsidP="00D162AB">
            <w:pPr>
              <w:pStyle w:val="Listenabsatz"/>
              <w:numPr>
                <w:ilvl w:val="0"/>
                <w:numId w:val="9"/>
              </w:numPr>
              <w:tabs>
                <w:tab w:val="left" w:pos="-540"/>
              </w:tabs>
              <w:rPr>
                <w:rFonts w:ascii="Arial" w:hAnsi="Arial" w:cs="Arial"/>
                <w:color w:val="000000"/>
                <w:sz w:val="22"/>
                <w:szCs w:val="22"/>
              </w:rPr>
            </w:pPr>
            <w:r w:rsidRPr="00375299">
              <w:rPr>
                <w:rFonts w:ascii="Arial" w:hAnsi="Arial" w:cs="Arial"/>
                <w:color w:val="000000"/>
                <w:sz w:val="22"/>
                <w:szCs w:val="22"/>
              </w:rPr>
              <w:t>stellen element</w:t>
            </w:r>
            <w:r w:rsidR="00554D03">
              <w:rPr>
                <w:rFonts w:ascii="Arial" w:hAnsi="Arial" w:cs="Arial"/>
                <w:color w:val="000000"/>
                <w:sz w:val="22"/>
                <w:szCs w:val="22"/>
              </w:rPr>
              <w:t>are Modelle und Theorien dar u.</w:t>
            </w:r>
            <w:r w:rsidRPr="00375299">
              <w:rPr>
                <w:rFonts w:ascii="Arial" w:hAnsi="Arial" w:cs="Arial"/>
                <w:color w:val="000000"/>
                <w:sz w:val="22"/>
                <w:szCs w:val="22"/>
              </w:rPr>
              <w:t xml:space="preserve"> erläutern sie (SK 2)</w:t>
            </w:r>
          </w:p>
          <w:p w:rsidR="00585513" w:rsidRPr="00375299" w:rsidRDefault="008509F9" w:rsidP="00D162AB">
            <w:pPr>
              <w:pStyle w:val="Listenabsatz"/>
              <w:numPr>
                <w:ilvl w:val="0"/>
                <w:numId w:val="9"/>
              </w:numPr>
              <w:tabs>
                <w:tab w:val="left" w:pos="-540"/>
              </w:tabs>
              <w:rPr>
                <w:rFonts w:ascii="Arial" w:hAnsi="Arial" w:cs="Arial"/>
                <w:color w:val="000000"/>
                <w:sz w:val="22"/>
                <w:szCs w:val="22"/>
              </w:rPr>
            </w:pPr>
            <w:r w:rsidRPr="00375299">
              <w:rPr>
                <w:rFonts w:ascii="Arial" w:hAnsi="Arial" w:cs="Arial"/>
                <w:color w:val="000000"/>
                <w:sz w:val="22"/>
                <w:szCs w:val="22"/>
              </w:rPr>
              <w:t>beschreiben und erklären elementare erziehungswissenschaftliche Phänomene (SK3)</w:t>
            </w:r>
          </w:p>
          <w:p w:rsidR="00585513" w:rsidRPr="00375299" w:rsidRDefault="008509F9" w:rsidP="00D162AB">
            <w:pPr>
              <w:pStyle w:val="Listenabsatz"/>
              <w:numPr>
                <w:ilvl w:val="0"/>
                <w:numId w:val="9"/>
              </w:numPr>
              <w:tabs>
                <w:tab w:val="left" w:pos="360"/>
              </w:tabs>
              <w:rPr>
                <w:rFonts w:ascii="Arial" w:hAnsi="Arial" w:cs="Arial"/>
              </w:rPr>
            </w:pPr>
            <w:r w:rsidRPr="00375299">
              <w:rPr>
                <w:rFonts w:ascii="Arial" w:hAnsi="Arial" w:cs="Arial"/>
                <w:color w:val="000000"/>
                <w:sz w:val="22"/>
                <w:szCs w:val="22"/>
              </w:rPr>
              <w:t>bewerten ihr pädagogisches Vorverständnis und ihre subjektiven Theorien mit Hilfe wissenschaftlicher Theorien (UK1)</w:t>
            </w:r>
          </w:p>
          <w:p w:rsidR="00585513" w:rsidRPr="00375299" w:rsidRDefault="008509F9" w:rsidP="00D162AB">
            <w:pPr>
              <w:pStyle w:val="Listenabsatz"/>
              <w:numPr>
                <w:ilvl w:val="0"/>
                <w:numId w:val="9"/>
              </w:numPr>
              <w:tabs>
                <w:tab w:val="left" w:pos="-1156"/>
              </w:tabs>
              <w:rPr>
                <w:rFonts w:ascii="Arial" w:hAnsi="Arial" w:cs="Arial"/>
                <w:sz w:val="22"/>
                <w:szCs w:val="22"/>
              </w:rPr>
            </w:pPr>
            <w:r w:rsidRPr="00375299">
              <w:rPr>
                <w:rFonts w:ascii="Arial" w:hAnsi="Arial" w:cs="Arial"/>
                <w:sz w:val="22"/>
                <w:szCs w:val="22"/>
              </w:rPr>
              <w:t>stellen Arbeitsergebnisse in geeigneter Präsentationstechnik dar (MK 13),</w:t>
            </w:r>
          </w:p>
          <w:p w:rsidR="00585513" w:rsidRPr="00375299" w:rsidRDefault="008509F9" w:rsidP="00D162AB">
            <w:pPr>
              <w:pStyle w:val="Listenabsatz"/>
              <w:numPr>
                <w:ilvl w:val="0"/>
                <w:numId w:val="9"/>
              </w:numPr>
              <w:tabs>
                <w:tab w:val="left" w:pos="360"/>
              </w:tabs>
              <w:rPr>
                <w:rFonts w:ascii="Arial" w:hAnsi="Arial" w:cs="Arial"/>
                <w:sz w:val="22"/>
                <w:szCs w:val="22"/>
              </w:rPr>
            </w:pPr>
            <w:r w:rsidRPr="00375299">
              <w:rPr>
                <w:rFonts w:ascii="Arial" w:hAnsi="Arial" w:cs="Arial"/>
                <w:sz w:val="22"/>
                <w:szCs w:val="22"/>
              </w:rPr>
              <w:t>erproben in der Regel simulativ verschiedene Formen pädagogischen Handelns (HK 3)</w:t>
            </w:r>
          </w:p>
          <w:p w:rsidR="00585513" w:rsidRDefault="00585513">
            <w:pPr>
              <w:rPr>
                <w:rFonts w:ascii="Arial" w:hAnsi="Arial" w:cs="Arial"/>
                <w:sz w:val="22"/>
                <w:szCs w:val="22"/>
              </w:rPr>
            </w:pPr>
          </w:p>
          <w:p w:rsidR="00554D03" w:rsidRPr="00375299" w:rsidRDefault="00554D03">
            <w:pPr>
              <w:rPr>
                <w:rFonts w:ascii="Arial" w:hAnsi="Arial" w:cs="Arial"/>
                <w:sz w:val="22"/>
                <w:szCs w:val="22"/>
              </w:rPr>
            </w:pPr>
          </w:p>
          <w:p w:rsidR="00585513" w:rsidRPr="00375299" w:rsidRDefault="008509F9">
            <w:pPr>
              <w:ind w:left="-42" w:right="2"/>
              <w:rPr>
                <w:rFonts w:ascii="Arial" w:hAnsi="Arial" w:cs="Arial"/>
              </w:rPr>
            </w:pPr>
            <w:r w:rsidRPr="00375299">
              <w:rPr>
                <w:rFonts w:ascii="Arial" w:hAnsi="Arial" w:cs="Arial"/>
                <w:b/>
                <w:sz w:val="22"/>
                <w:szCs w:val="22"/>
              </w:rPr>
              <w:t>Inhaltsfeld</w:t>
            </w:r>
            <w:r w:rsidRPr="00375299">
              <w:rPr>
                <w:rFonts w:ascii="Arial" w:hAnsi="Arial" w:cs="Arial"/>
                <w:sz w:val="22"/>
                <w:szCs w:val="22"/>
              </w:rPr>
              <w:t xml:space="preserve"> </w:t>
            </w:r>
            <w:r w:rsidRPr="00375299">
              <w:rPr>
                <w:rFonts w:ascii="Arial" w:hAnsi="Arial" w:cs="Arial"/>
                <w:b/>
                <w:sz w:val="22"/>
                <w:szCs w:val="22"/>
              </w:rPr>
              <w:t>1</w:t>
            </w:r>
            <w:r w:rsidRPr="00375299">
              <w:rPr>
                <w:rFonts w:ascii="Arial" w:hAnsi="Arial" w:cs="Arial"/>
                <w:sz w:val="22"/>
                <w:szCs w:val="22"/>
              </w:rPr>
              <w:t>: Bildungs- und Erziehungsprozesse</w:t>
            </w:r>
          </w:p>
          <w:p w:rsidR="00585513" w:rsidRPr="00375299" w:rsidRDefault="00585513">
            <w:pPr>
              <w:rPr>
                <w:rFonts w:ascii="Arial" w:hAnsi="Arial" w:cs="Arial"/>
                <w:sz w:val="22"/>
                <w:szCs w:val="22"/>
              </w:rPr>
            </w:pPr>
          </w:p>
          <w:p w:rsidR="00585513" w:rsidRPr="00375299" w:rsidRDefault="008509F9">
            <w:pPr>
              <w:rPr>
                <w:rFonts w:ascii="Arial" w:hAnsi="Arial" w:cs="Arial"/>
              </w:rPr>
            </w:pPr>
            <w:r w:rsidRPr="00375299">
              <w:rPr>
                <w:rFonts w:ascii="Arial" w:hAnsi="Arial" w:cs="Arial"/>
                <w:b/>
                <w:sz w:val="22"/>
                <w:szCs w:val="22"/>
              </w:rPr>
              <w:t>Inhaltlicher Schwerpunkt</w:t>
            </w:r>
            <w:r w:rsidRPr="00375299">
              <w:rPr>
                <w:rFonts w:ascii="Arial" w:hAnsi="Arial" w:cs="Arial"/>
                <w:sz w:val="22"/>
                <w:szCs w:val="22"/>
              </w:rPr>
              <w:t>:</w:t>
            </w:r>
          </w:p>
          <w:p w:rsidR="00585513" w:rsidRPr="00375299" w:rsidRDefault="008509F9">
            <w:pPr>
              <w:numPr>
                <w:ilvl w:val="0"/>
                <w:numId w:val="2"/>
              </w:numPr>
              <w:tabs>
                <w:tab w:val="left" w:pos="360"/>
              </w:tabs>
              <w:rPr>
                <w:rFonts w:ascii="Arial" w:hAnsi="Arial" w:cs="Arial"/>
                <w:sz w:val="22"/>
                <w:szCs w:val="22"/>
              </w:rPr>
            </w:pPr>
            <w:r w:rsidRPr="00375299">
              <w:rPr>
                <w:rFonts w:ascii="Arial" w:hAnsi="Arial" w:cs="Arial"/>
                <w:sz w:val="22"/>
                <w:szCs w:val="22"/>
              </w:rPr>
              <w:t>Erziehungsstile</w:t>
            </w:r>
          </w:p>
          <w:p w:rsidR="00585513" w:rsidRPr="00375299" w:rsidRDefault="008509F9">
            <w:pPr>
              <w:numPr>
                <w:ilvl w:val="0"/>
                <w:numId w:val="2"/>
              </w:numPr>
              <w:tabs>
                <w:tab w:val="left" w:pos="360"/>
              </w:tabs>
              <w:rPr>
                <w:rFonts w:ascii="Arial" w:hAnsi="Arial" w:cs="Arial"/>
                <w:sz w:val="22"/>
                <w:szCs w:val="22"/>
              </w:rPr>
            </w:pPr>
            <w:r w:rsidRPr="00375299">
              <w:rPr>
                <w:rFonts w:ascii="Arial" w:hAnsi="Arial" w:cs="Arial"/>
                <w:sz w:val="22"/>
                <w:szCs w:val="22"/>
              </w:rPr>
              <w:t>Autorität</w:t>
            </w:r>
          </w:p>
          <w:p w:rsidR="00585513" w:rsidRPr="00375299" w:rsidRDefault="00585513">
            <w:pPr>
              <w:rPr>
                <w:rFonts w:ascii="Arial" w:hAnsi="Arial" w:cs="Arial"/>
                <w:sz w:val="22"/>
                <w:szCs w:val="22"/>
              </w:rPr>
            </w:pPr>
          </w:p>
          <w:p w:rsidR="00585513" w:rsidRPr="00375299" w:rsidRDefault="008509F9" w:rsidP="005D4288">
            <w:pPr>
              <w:rPr>
                <w:rFonts w:ascii="Arial" w:hAnsi="Arial" w:cs="Arial"/>
              </w:rPr>
            </w:pPr>
            <w:r w:rsidRPr="00375299">
              <w:rPr>
                <w:rFonts w:ascii="Arial" w:hAnsi="Arial" w:cs="Arial"/>
                <w:b/>
                <w:sz w:val="22"/>
                <w:szCs w:val="22"/>
              </w:rPr>
              <w:t>Zeitbedarf</w:t>
            </w:r>
            <w:r w:rsidRPr="00375299">
              <w:rPr>
                <w:rFonts w:ascii="Arial" w:hAnsi="Arial" w:cs="Arial"/>
                <w:sz w:val="22"/>
                <w:szCs w:val="22"/>
              </w:rPr>
              <w:t xml:space="preserve">: </w:t>
            </w:r>
            <w:r w:rsidR="00C81412">
              <w:rPr>
                <w:rFonts w:ascii="Arial" w:hAnsi="Arial" w:cs="Arial"/>
                <w:sz w:val="22"/>
                <w:szCs w:val="22"/>
              </w:rPr>
              <w:t>ca.</w:t>
            </w:r>
            <w:r w:rsidR="005D4288">
              <w:rPr>
                <w:rFonts w:ascii="Arial" w:hAnsi="Arial" w:cs="Arial"/>
                <w:sz w:val="22"/>
                <w:szCs w:val="22"/>
              </w:rPr>
              <w:t>18</w:t>
            </w:r>
            <w:r w:rsidRPr="00375299">
              <w:rPr>
                <w:rFonts w:ascii="Arial" w:hAnsi="Arial" w:cs="Arial"/>
                <w:sz w:val="22"/>
                <w:szCs w:val="22"/>
              </w:rPr>
              <w:t>Std.</w:t>
            </w:r>
          </w:p>
        </w:tc>
        <w:tc>
          <w:tcPr>
            <w:tcW w:w="7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5513" w:rsidRPr="00375299" w:rsidRDefault="008509F9">
            <w:pPr>
              <w:snapToGrid w:val="0"/>
              <w:rPr>
                <w:rFonts w:ascii="Arial" w:hAnsi="Arial" w:cs="Arial"/>
                <w:i/>
                <w:sz w:val="22"/>
                <w:szCs w:val="22"/>
                <w:u w:val="single"/>
              </w:rPr>
            </w:pPr>
            <w:r w:rsidRPr="00375299">
              <w:rPr>
                <w:rFonts w:ascii="Arial" w:hAnsi="Arial" w:cs="Arial"/>
                <w:i/>
                <w:sz w:val="22"/>
                <w:szCs w:val="22"/>
                <w:u w:val="single"/>
              </w:rPr>
              <w:t>Unterrichtsvorhaben IV:</w:t>
            </w:r>
          </w:p>
          <w:p w:rsidR="00585513" w:rsidRPr="00375299" w:rsidRDefault="00585513">
            <w:pPr>
              <w:rPr>
                <w:rFonts w:ascii="Arial" w:hAnsi="Arial" w:cs="Arial"/>
                <w:sz w:val="22"/>
                <w:szCs w:val="22"/>
              </w:rPr>
            </w:pPr>
          </w:p>
          <w:p w:rsidR="00585513" w:rsidRPr="00375299" w:rsidRDefault="008509F9">
            <w:pPr>
              <w:rPr>
                <w:rFonts w:ascii="Arial" w:hAnsi="Arial" w:cs="Arial"/>
              </w:rPr>
            </w:pPr>
            <w:r w:rsidRPr="00375299">
              <w:rPr>
                <w:rFonts w:ascii="Arial" w:hAnsi="Arial" w:cs="Arial"/>
                <w:b/>
                <w:sz w:val="22"/>
                <w:szCs w:val="22"/>
              </w:rPr>
              <w:t>Thema</w:t>
            </w:r>
            <w:r w:rsidRPr="00375299">
              <w:rPr>
                <w:rFonts w:ascii="Arial" w:hAnsi="Arial" w:cs="Arial"/>
                <w:sz w:val="22"/>
                <w:szCs w:val="22"/>
              </w:rPr>
              <w:t xml:space="preserve">: </w:t>
            </w:r>
            <w:r w:rsidRPr="00375299">
              <w:rPr>
                <w:rFonts w:ascii="Arial" w:hAnsi="Arial" w:cs="Arial"/>
                <w:i/>
                <w:sz w:val="22"/>
                <w:szCs w:val="22"/>
              </w:rPr>
              <w:t>„Früher und heute – hier und da“ - Erziehung im historischen und kulturellen Kontext</w:t>
            </w:r>
          </w:p>
          <w:p w:rsidR="00585513" w:rsidRPr="00375299" w:rsidRDefault="008509F9">
            <w:pPr>
              <w:rPr>
                <w:rFonts w:ascii="Arial" w:hAnsi="Arial" w:cs="Arial"/>
              </w:rPr>
            </w:pPr>
            <w:r w:rsidRPr="00375299">
              <w:rPr>
                <w:rFonts w:ascii="Arial" w:hAnsi="Arial" w:cs="Arial"/>
                <w:b/>
                <w:sz w:val="22"/>
                <w:szCs w:val="22"/>
              </w:rPr>
              <w:t>Kompetenzen</w:t>
            </w:r>
            <w:r w:rsidRPr="00375299">
              <w:rPr>
                <w:rFonts w:ascii="Arial" w:hAnsi="Arial" w:cs="Arial"/>
                <w:sz w:val="22"/>
                <w:szCs w:val="22"/>
              </w:rPr>
              <w:t>:</w:t>
            </w:r>
          </w:p>
          <w:p w:rsidR="00585513" w:rsidRPr="00375299" w:rsidRDefault="008509F9" w:rsidP="00D162AB">
            <w:pPr>
              <w:pStyle w:val="Standard5"/>
              <w:numPr>
                <w:ilvl w:val="0"/>
                <w:numId w:val="9"/>
              </w:numPr>
              <w:tabs>
                <w:tab w:val="left" w:pos="-76"/>
              </w:tabs>
              <w:jc w:val="both"/>
              <w:rPr>
                <w:rFonts w:ascii="Arial" w:hAnsi="Arial" w:cs="Arial"/>
                <w:color w:val="000000"/>
                <w:sz w:val="22"/>
                <w:szCs w:val="22"/>
              </w:rPr>
            </w:pPr>
            <w:r w:rsidRPr="00375299">
              <w:rPr>
                <w:rFonts w:ascii="Arial" w:hAnsi="Arial" w:cs="Arial"/>
                <w:color w:val="000000"/>
                <w:sz w:val="22"/>
                <w:szCs w:val="22"/>
              </w:rPr>
              <w:t>ermitteln pädagogisch relevante Informationen aus Fachliteratur, aus fachlichen Darstellungen in Nachschlagewerken oder im Internet (MK3)</w:t>
            </w:r>
          </w:p>
          <w:p w:rsidR="00585513" w:rsidRPr="00375299" w:rsidRDefault="008509F9" w:rsidP="00D162AB">
            <w:pPr>
              <w:pStyle w:val="Standard5"/>
              <w:numPr>
                <w:ilvl w:val="0"/>
                <w:numId w:val="9"/>
              </w:numPr>
              <w:tabs>
                <w:tab w:val="left" w:pos="-76"/>
              </w:tabs>
              <w:jc w:val="both"/>
              <w:rPr>
                <w:rFonts w:ascii="Arial" w:hAnsi="Arial" w:cs="Arial"/>
                <w:color w:val="000000"/>
                <w:sz w:val="22"/>
                <w:szCs w:val="22"/>
              </w:rPr>
            </w:pPr>
            <w:r w:rsidRPr="00375299">
              <w:rPr>
                <w:rFonts w:ascii="Arial" w:hAnsi="Arial" w:cs="Arial"/>
                <w:color w:val="000000"/>
                <w:sz w:val="22"/>
                <w:szCs w:val="22"/>
              </w:rPr>
              <w:t>ermitteln unter Anleitung aus erziehungswissenschaftlich relevanten Materialsorten mögliche Adressaten und Positionen (MK 4)</w:t>
            </w:r>
          </w:p>
          <w:p w:rsidR="00585513" w:rsidRPr="00375299" w:rsidRDefault="008509F9" w:rsidP="00D162AB">
            <w:pPr>
              <w:pStyle w:val="Standard5"/>
              <w:numPr>
                <w:ilvl w:val="0"/>
                <w:numId w:val="9"/>
              </w:numPr>
              <w:tabs>
                <w:tab w:val="left" w:pos="-76"/>
              </w:tabs>
              <w:jc w:val="both"/>
              <w:rPr>
                <w:rFonts w:ascii="Arial" w:hAnsi="Arial" w:cs="Arial"/>
                <w:color w:val="000000"/>
                <w:sz w:val="22"/>
                <w:szCs w:val="22"/>
              </w:rPr>
            </w:pPr>
            <w:r w:rsidRPr="00375299">
              <w:rPr>
                <w:rFonts w:ascii="Arial" w:hAnsi="Arial" w:cs="Arial"/>
                <w:color w:val="000000"/>
                <w:sz w:val="22"/>
                <w:szCs w:val="22"/>
              </w:rPr>
              <w:t>gestalten unterrichtliche Lernprozesse unter Berücksichtigung von päda</w:t>
            </w:r>
            <w:r w:rsidR="00572DD6">
              <w:rPr>
                <w:rFonts w:ascii="Arial" w:hAnsi="Arial" w:cs="Arial"/>
                <w:color w:val="000000"/>
                <w:sz w:val="22"/>
                <w:szCs w:val="22"/>
              </w:rPr>
              <w:softHyphen/>
            </w:r>
            <w:r w:rsidRPr="00375299">
              <w:rPr>
                <w:rFonts w:ascii="Arial" w:hAnsi="Arial" w:cs="Arial"/>
                <w:color w:val="000000"/>
                <w:sz w:val="22"/>
                <w:szCs w:val="22"/>
              </w:rPr>
              <w:t>gogischen Theoriekenntnissen mit (HK 4)</w:t>
            </w:r>
          </w:p>
          <w:p w:rsidR="00585513" w:rsidRPr="00375299" w:rsidRDefault="008509F9" w:rsidP="00D162AB">
            <w:pPr>
              <w:pStyle w:val="Standard5"/>
              <w:numPr>
                <w:ilvl w:val="0"/>
                <w:numId w:val="9"/>
              </w:numPr>
              <w:tabs>
                <w:tab w:val="left" w:pos="-76"/>
              </w:tabs>
              <w:jc w:val="both"/>
              <w:rPr>
                <w:rFonts w:ascii="Arial" w:hAnsi="Arial" w:cs="Arial"/>
                <w:color w:val="000000"/>
                <w:sz w:val="22"/>
                <w:szCs w:val="22"/>
              </w:rPr>
            </w:pPr>
            <w:r w:rsidRPr="00375299">
              <w:rPr>
                <w:rFonts w:ascii="Arial" w:hAnsi="Arial" w:cs="Arial"/>
                <w:color w:val="000000"/>
                <w:sz w:val="22"/>
                <w:szCs w:val="22"/>
              </w:rPr>
              <w:t>erklären grundlegende erziehungswissenschaftlich relevante Zusam</w:t>
            </w:r>
            <w:r w:rsidR="00572DD6">
              <w:rPr>
                <w:rFonts w:ascii="Arial" w:hAnsi="Arial" w:cs="Arial"/>
                <w:color w:val="000000"/>
                <w:sz w:val="22"/>
                <w:szCs w:val="22"/>
              </w:rPr>
              <w:softHyphen/>
            </w:r>
            <w:r w:rsidRPr="00375299">
              <w:rPr>
                <w:rFonts w:ascii="Arial" w:hAnsi="Arial" w:cs="Arial"/>
                <w:color w:val="000000"/>
                <w:sz w:val="22"/>
                <w:szCs w:val="22"/>
              </w:rPr>
              <w:t>menhänge (SK1)</w:t>
            </w:r>
          </w:p>
          <w:p w:rsidR="00585513" w:rsidRPr="00375299" w:rsidRDefault="008509F9" w:rsidP="00D162AB">
            <w:pPr>
              <w:pStyle w:val="Standard5"/>
              <w:numPr>
                <w:ilvl w:val="0"/>
                <w:numId w:val="9"/>
              </w:numPr>
              <w:tabs>
                <w:tab w:val="left" w:pos="-76"/>
              </w:tabs>
              <w:jc w:val="both"/>
              <w:rPr>
                <w:rFonts w:ascii="Arial" w:hAnsi="Arial" w:cs="Arial"/>
                <w:color w:val="000000"/>
                <w:sz w:val="22"/>
                <w:szCs w:val="22"/>
              </w:rPr>
            </w:pPr>
            <w:r w:rsidRPr="00375299">
              <w:rPr>
                <w:rFonts w:ascii="Arial" w:hAnsi="Arial" w:cs="Arial"/>
                <w:color w:val="000000"/>
                <w:sz w:val="22"/>
                <w:szCs w:val="22"/>
              </w:rPr>
              <w:t>ordnen und systematisieren gewonnene Erkenntnisse nach fachlich vorgegebenen Kriterien (SK4)</w:t>
            </w:r>
          </w:p>
          <w:p w:rsidR="00585513" w:rsidRPr="00375299" w:rsidRDefault="008509F9" w:rsidP="00D162AB">
            <w:pPr>
              <w:pStyle w:val="Standard5"/>
              <w:numPr>
                <w:ilvl w:val="0"/>
                <w:numId w:val="9"/>
              </w:numPr>
              <w:tabs>
                <w:tab w:val="left" w:pos="-76"/>
              </w:tabs>
              <w:jc w:val="both"/>
              <w:rPr>
                <w:rFonts w:ascii="Arial" w:hAnsi="Arial" w:cs="Arial"/>
                <w:color w:val="000000"/>
                <w:sz w:val="22"/>
                <w:szCs w:val="22"/>
              </w:rPr>
            </w:pPr>
            <w:r w:rsidRPr="00375299">
              <w:rPr>
                <w:rFonts w:ascii="Arial" w:hAnsi="Arial" w:cs="Arial"/>
                <w:color w:val="000000"/>
                <w:sz w:val="22"/>
                <w:szCs w:val="22"/>
              </w:rPr>
              <w:t>stellen Arbeitsergebnisse in geeigneter Präsentationstechnik dar (MK13)</w:t>
            </w:r>
          </w:p>
          <w:p w:rsidR="00585513" w:rsidRPr="00375299" w:rsidRDefault="00585513">
            <w:pPr>
              <w:rPr>
                <w:rFonts w:ascii="Arial" w:hAnsi="Arial" w:cs="Arial"/>
                <w:sz w:val="22"/>
                <w:szCs w:val="22"/>
              </w:rPr>
            </w:pPr>
          </w:p>
          <w:p w:rsidR="00585513" w:rsidRPr="00375299" w:rsidRDefault="008509F9">
            <w:pPr>
              <w:rPr>
                <w:rFonts w:ascii="Arial" w:hAnsi="Arial" w:cs="Arial"/>
              </w:rPr>
            </w:pPr>
            <w:r w:rsidRPr="00375299">
              <w:rPr>
                <w:rFonts w:ascii="Arial" w:hAnsi="Arial" w:cs="Arial"/>
                <w:b/>
                <w:sz w:val="22"/>
                <w:szCs w:val="22"/>
              </w:rPr>
              <w:t>Inhaltsfeld</w:t>
            </w:r>
            <w:r w:rsidRPr="00375299">
              <w:rPr>
                <w:rFonts w:ascii="Arial" w:hAnsi="Arial" w:cs="Arial"/>
                <w:sz w:val="22"/>
                <w:szCs w:val="22"/>
              </w:rPr>
              <w:t xml:space="preserve"> </w:t>
            </w:r>
            <w:r w:rsidRPr="00375299">
              <w:rPr>
                <w:rFonts w:ascii="Arial" w:hAnsi="Arial" w:cs="Arial"/>
                <w:b/>
                <w:sz w:val="22"/>
                <w:szCs w:val="22"/>
              </w:rPr>
              <w:t>1</w:t>
            </w:r>
            <w:r w:rsidRPr="00375299">
              <w:rPr>
                <w:rFonts w:ascii="Arial" w:hAnsi="Arial" w:cs="Arial"/>
                <w:sz w:val="22"/>
                <w:szCs w:val="22"/>
              </w:rPr>
              <w:t>: Bildungs- und Erziehungsprozesse</w:t>
            </w:r>
          </w:p>
          <w:p w:rsidR="00585513" w:rsidRPr="00375299" w:rsidRDefault="00585513">
            <w:pPr>
              <w:rPr>
                <w:rFonts w:ascii="Arial" w:hAnsi="Arial" w:cs="Arial"/>
                <w:sz w:val="22"/>
                <w:szCs w:val="22"/>
              </w:rPr>
            </w:pPr>
          </w:p>
          <w:p w:rsidR="00585513" w:rsidRPr="00375299" w:rsidRDefault="008509F9">
            <w:pPr>
              <w:rPr>
                <w:rFonts w:ascii="Arial" w:hAnsi="Arial" w:cs="Arial"/>
              </w:rPr>
            </w:pPr>
            <w:r w:rsidRPr="00375299">
              <w:rPr>
                <w:rFonts w:ascii="Arial" w:hAnsi="Arial" w:cs="Arial"/>
                <w:b/>
                <w:sz w:val="22"/>
                <w:szCs w:val="22"/>
              </w:rPr>
              <w:t>Inhaltlicher Schwerpunkt</w:t>
            </w:r>
            <w:r w:rsidRPr="00375299">
              <w:rPr>
                <w:rFonts w:ascii="Arial" w:hAnsi="Arial" w:cs="Arial"/>
                <w:sz w:val="22"/>
                <w:szCs w:val="22"/>
              </w:rPr>
              <w:t>:</w:t>
            </w:r>
          </w:p>
          <w:p w:rsidR="005D4288" w:rsidRDefault="008509F9">
            <w:pPr>
              <w:numPr>
                <w:ilvl w:val="0"/>
                <w:numId w:val="2"/>
              </w:numPr>
              <w:tabs>
                <w:tab w:val="left" w:pos="360"/>
              </w:tabs>
              <w:rPr>
                <w:rFonts w:ascii="Arial" w:hAnsi="Arial" w:cs="Arial"/>
                <w:sz w:val="22"/>
                <w:szCs w:val="22"/>
              </w:rPr>
            </w:pPr>
            <w:r w:rsidRPr="00375299">
              <w:rPr>
                <w:rFonts w:ascii="Arial" w:hAnsi="Arial" w:cs="Arial"/>
                <w:sz w:val="22"/>
                <w:szCs w:val="22"/>
              </w:rPr>
              <w:t>Erziehung im historischen und kulturellen Kontext</w:t>
            </w:r>
            <w:r w:rsidR="00512137">
              <w:rPr>
                <w:rFonts w:ascii="Arial" w:hAnsi="Arial" w:cs="Arial"/>
                <w:sz w:val="22"/>
                <w:szCs w:val="22"/>
              </w:rPr>
              <w:t>:</w:t>
            </w:r>
          </w:p>
          <w:p w:rsidR="00585513" w:rsidRPr="00375299" w:rsidRDefault="00512137">
            <w:pPr>
              <w:numPr>
                <w:ilvl w:val="0"/>
                <w:numId w:val="2"/>
              </w:numPr>
              <w:tabs>
                <w:tab w:val="left" w:pos="360"/>
              </w:tabs>
              <w:rPr>
                <w:rFonts w:ascii="Arial" w:hAnsi="Arial" w:cs="Arial"/>
                <w:sz w:val="22"/>
                <w:szCs w:val="22"/>
              </w:rPr>
            </w:pPr>
            <w:r>
              <w:rPr>
                <w:rFonts w:ascii="Arial" w:hAnsi="Arial" w:cs="Arial"/>
                <w:sz w:val="22"/>
                <w:szCs w:val="22"/>
              </w:rPr>
              <w:t>Adorno: Erziehung nach Auschwitz</w:t>
            </w:r>
          </w:p>
          <w:p w:rsidR="00585513" w:rsidRDefault="00585513">
            <w:pPr>
              <w:rPr>
                <w:rFonts w:ascii="Arial" w:hAnsi="Arial" w:cs="Arial"/>
                <w:sz w:val="22"/>
                <w:szCs w:val="22"/>
              </w:rPr>
            </w:pPr>
          </w:p>
          <w:p w:rsidR="00554D03" w:rsidRPr="00375299" w:rsidRDefault="00554D03">
            <w:pPr>
              <w:rPr>
                <w:rFonts w:ascii="Arial" w:hAnsi="Arial" w:cs="Arial"/>
                <w:sz w:val="22"/>
                <w:szCs w:val="22"/>
              </w:rPr>
            </w:pPr>
          </w:p>
          <w:p w:rsidR="00585513" w:rsidRPr="00375299" w:rsidRDefault="008509F9">
            <w:pPr>
              <w:rPr>
                <w:rFonts w:ascii="Arial" w:hAnsi="Arial" w:cs="Arial"/>
              </w:rPr>
            </w:pPr>
            <w:r w:rsidRPr="00375299">
              <w:rPr>
                <w:rFonts w:ascii="Arial" w:hAnsi="Arial" w:cs="Arial"/>
                <w:b/>
                <w:sz w:val="22"/>
                <w:szCs w:val="22"/>
              </w:rPr>
              <w:t>Zeitbedarf</w:t>
            </w:r>
            <w:r w:rsidRPr="00375299">
              <w:rPr>
                <w:rFonts w:ascii="Arial" w:hAnsi="Arial" w:cs="Arial"/>
                <w:sz w:val="22"/>
                <w:szCs w:val="22"/>
              </w:rPr>
              <w:t xml:space="preserve">: </w:t>
            </w:r>
            <w:r w:rsidR="00C81412">
              <w:rPr>
                <w:rFonts w:ascii="Arial" w:hAnsi="Arial" w:cs="Arial"/>
                <w:sz w:val="22"/>
                <w:szCs w:val="22"/>
              </w:rPr>
              <w:t>ca.</w:t>
            </w:r>
            <w:r w:rsidRPr="00375299">
              <w:rPr>
                <w:rFonts w:ascii="Arial" w:hAnsi="Arial" w:cs="Arial"/>
                <w:sz w:val="22"/>
                <w:szCs w:val="22"/>
              </w:rPr>
              <w:t xml:space="preserve"> Std.</w:t>
            </w:r>
          </w:p>
        </w:tc>
      </w:tr>
    </w:tbl>
    <w:p w:rsidR="001D4AD1" w:rsidRDefault="001D4AD1">
      <w:pPr>
        <w:rPr>
          <w:rFonts w:ascii="Arial" w:hAnsi="Arial" w:cs="Arial"/>
        </w:rPr>
      </w:pPr>
    </w:p>
    <w:p w:rsidR="00E214A9" w:rsidRPr="00375299" w:rsidRDefault="001D4AD1">
      <w:pPr>
        <w:rPr>
          <w:rFonts w:ascii="Arial" w:hAnsi="Arial" w:cs="Arial"/>
        </w:rPr>
      </w:pPr>
      <w:r>
        <w:rPr>
          <w:rFonts w:ascii="Arial" w:hAnsi="Arial" w:cs="Arial"/>
        </w:rPr>
        <w:br w:type="column"/>
      </w:r>
    </w:p>
    <w:tbl>
      <w:tblPr>
        <w:tblW w:w="15216" w:type="dxa"/>
        <w:tblInd w:w="-138" w:type="dxa"/>
        <w:tblLayout w:type="fixed"/>
        <w:tblCellMar>
          <w:left w:w="10" w:type="dxa"/>
          <w:right w:w="10" w:type="dxa"/>
        </w:tblCellMar>
        <w:tblLook w:val="0000" w:firstRow="0" w:lastRow="0" w:firstColumn="0" w:lastColumn="0" w:noHBand="0" w:noVBand="0"/>
      </w:tblPr>
      <w:tblGrid>
        <w:gridCol w:w="7578"/>
        <w:gridCol w:w="7638"/>
      </w:tblGrid>
      <w:tr w:rsidR="00585513" w:rsidRPr="00375299" w:rsidTr="001D4AD1">
        <w:trPr>
          <w:trHeight w:val="4526"/>
        </w:trPr>
        <w:tc>
          <w:tcPr>
            <w:tcW w:w="7578" w:type="dxa"/>
            <w:tcBorders>
              <w:top w:val="single" w:sz="4" w:space="0" w:color="000000"/>
              <w:left w:val="single" w:sz="4" w:space="0" w:color="000000"/>
              <w:bottom w:val="single" w:sz="4" w:space="0" w:color="000000"/>
            </w:tcBorders>
            <w:tcMar>
              <w:top w:w="0" w:type="dxa"/>
              <w:left w:w="108" w:type="dxa"/>
              <w:bottom w:w="0" w:type="dxa"/>
              <w:right w:w="108" w:type="dxa"/>
            </w:tcMar>
          </w:tcPr>
          <w:p w:rsidR="00585513" w:rsidRPr="003F5ADC" w:rsidRDefault="00E214A9">
            <w:pPr>
              <w:snapToGrid w:val="0"/>
              <w:rPr>
                <w:rFonts w:ascii="Arial" w:hAnsi="Arial" w:cs="Arial"/>
                <w:i/>
                <w:sz w:val="22"/>
                <w:szCs w:val="22"/>
                <w:u w:val="single"/>
              </w:rPr>
            </w:pPr>
            <w:r w:rsidRPr="003F5ADC">
              <w:rPr>
                <w:rFonts w:ascii="Arial" w:hAnsi="Arial" w:cs="Arial"/>
                <w:sz w:val="22"/>
                <w:szCs w:val="22"/>
              </w:rPr>
              <w:br w:type="column"/>
            </w:r>
            <w:r w:rsidR="008509F9" w:rsidRPr="003F5ADC">
              <w:rPr>
                <w:rFonts w:ascii="Arial" w:hAnsi="Arial" w:cs="Arial"/>
                <w:i/>
                <w:sz w:val="22"/>
                <w:szCs w:val="22"/>
                <w:u w:val="single"/>
              </w:rPr>
              <w:t>Unterrichtsvorhaben V:</w:t>
            </w:r>
          </w:p>
          <w:p w:rsidR="00585513" w:rsidRPr="003F5ADC" w:rsidRDefault="00585513">
            <w:pPr>
              <w:rPr>
                <w:rFonts w:ascii="Arial" w:hAnsi="Arial" w:cs="Arial"/>
                <w:b/>
                <w:sz w:val="22"/>
                <w:szCs w:val="22"/>
              </w:rPr>
            </w:pPr>
          </w:p>
          <w:p w:rsidR="00585513" w:rsidRPr="003F5ADC" w:rsidRDefault="008509F9">
            <w:pPr>
              <w:rPr>
                <w:rFonts w:ascii="Arial" w:hAnsi="Arial" w:cs="Arial"/>
                <w:sz w:val="22"/>
                <w:szCs w:val="22"/>
              </w:rPr>
            </w:pPr>
            <w:r w:rsidRPr="003F5ADC">
              <w:rPr>
                <w:rFonts w:ascii="Arial" w:hAnsi="Arial" w:cs="Arial"/>
                <w:b/>
                <w:sz w:val="22"/>
                <w:szCs w:val="22"/>
              </w:rPr>
              <w:t>Thema</w:t>
            </w:r>
            <w:r w:rsidRPr="003F5ADC">
              <w:rPr>
                <w:rFonts w:ascii="Arial" w:hAnsi="Arial" w:cs="Arial"/>
                <w:sz w:val="22"/>
                <w:szCs w:val="22"/>
              </w:rPr>
              <w:t xml:space="preserve">: </w:t>
            </w:r>
            <w:r w:rsidRPr="003F5ADC">
              <w:rPr>
                <w:rFonts w:ascii="Arial" w:hAnsi="Arial" w:cs="Arial"/>
                <w:i/>
                <w:iCs/>
                <w:sz w:val="22"/>
                <w:szCs w:val="22"/>
              </w:rPr>
              <w:t>„Was hat Lernen mit Erziehung zu tun?“ - Lernen im pädagogischen Kontext</w:t>
            </w:r>
          </w:p>
          <w:p w:rsidR="00585513" w:rsidRPr="003F5ADC" w:rsidRDefault="00585513">
            <w:pPr>
              <w:rPr>
                <w:rFonts w:ascii="Arial" w:hAnsi="Arial" w:cs="Arial"/>
                <w:b/>
                <w:sz w:val="22"/>
                <w:szCs w:val="22"/>
              </w:rPr>
            </w:pPr>
          </w:p>
          <w:p w:rsidR="00585513" w:rsidRPr="003F5ADC" w:rsidRDefault="008509F9">
            <w:pPr>
              <w:rPr>
                <w:rFonts w:ascii="Arial" w:hAnsi="Arial" w:cs="Arial"/>
                <w:sz w:val="22"/>
                <w:szCs w:val="22"/>
              </w:rPr>
            </w:pPr>
            <w:r w:rsidRPr="003F5ADC">
              <w:rPr>
                <w:rFonts w:ascii="Arial" w:hAnsi="Arial" w:cs="Arial"/>
                <w:b/>
                <w:sz w:val="22"/>
                <w:szCs w:val="22"/>
              </w:rPr>
              <w:t>Kompetenzen</w:t>
            </w:r>
            <w:r w:rsidRPr="003F5ADC">
              <w:rPr>
                <w:rFonts w:ascii="Arial" w:hAnsi="Arial" w:cs="Arial"/>
                <w:sz w:val="22"/>
                <w:szCs w:val="22"/>
              </w:rPr>
              <w:t>:</w:t>
            </w:r>
            <w:r w:rsidR="006F127E">
              <w:rPr>
                <w:rFonts w:ascii="Arial" w:hAnsi="Arial" w:cs="Arial"/>
                <w:sz w:val="22"/>
                <w:szCs w:val="22"/>
              </w:rPr>
              <w:t xml:space="preserve">  </w:t>
            </w:r>
          </w:p>
          <w:p w:rsidR="00585513" w:rsidRPr="003F5ADC" w:rsidRDefault="008509F9" w:rsidP="00D162AB">
            <w:pPr>
              <w:pStyle w:val="Listenabsatz"/>
              <w:numPr>
                <w:ilvl w:val="0"/>
                <w:numId w:val="11"/>
              </w:numPr>
              <w:rPr>
                <w:rFonts w:ascii="Arial" w:hAnsi="Arial" w:cs="Arial"/>
                <w:sz w:val="22"/>
                <w:szCs w:val="22"/>
              </w:rPr>
            </w:pPr>
            <w:r w:rsidRPr="003F5ADC">
              <w:rPr>
                <w:rFonts w:ascii="Arial" w:hAnsi="Arial" w:cs="Arial"/>
                <w:sz w:val="22"/>
                <w:szCs w:val="22"/>
              </w:rPr>
              <w:t>beschreiben mit Hilfe der Fachsprache pädagogische Prax</w:t>
            </w:r>
            <w:r w:rsidR="003F5ADC" w:rsidRPr="003F5ADC">
              <w:rPr>
                <w:rFonts w:ascii="Arial" w:hAnsi="Arial" w:cs="Arial"/>
                <w:sz w:val="22"/>
                <w:szCs w:val="22"/>
              </w:rPr>
              <w:t>is und ihre Bedingungen (MK 1)</w:t>
            </w:r>
          </w:p>
          <w:p w:rsidR="00585513" w:rsidRPr="003F5ADC" w:rsidRDefault="008509F9" w:rsidP="00D162AB">
            <w:pPr>
              <w:pStyle w:val="Listenabsatz"/>
              <w:numPr>
                <w:ilvl w:val="0"/>
                <w:numId w:val="11"/>
              </w:numPr>
              <w:tabs>
                <w:tab w:val="left" w:pos="-1156"/>
              </w:tabs>
              <w:rPr>
                <w:rFonts w:ascii="Arial" w:hAnsi="Arial" w:cs="Arial"/>
                <w:sz w:val="22"/>
                <w:szCs w:val="22"/>
              </w:rPr>
            </w:pPr>
            <w:r w:rsidRPr="003F5ADC">
              <w:rPr>
                <w:rFonts w:ascii="Arial" w:hAnsi="Arial" w:cs="Arial"/>
                <w:sz w:val="22"/>
                <w:szCs w:val="22"/>
              </w:rPr>
              <w:t>ermitteln pädagogisch relevante Informationen aus Fachliteratur, aus fachlichen Darstellungen in Nachsch</w:t>
            </w:r>
            <w:r w:rsidR="003F5ADC" w:rsidRPr="003F5ADC">
              <w:rPr>
                <w:rFonts w:ascii="Arial" w:hAnsi="Arial" w:cs="Arial"/>
                <w:sz w:val="22"/>
                <w:szCs w:val="22"/>
              </w:rPr>
              <w:t xml:space="preserve">lagewerken oder im Internet (MK </w:t>
            </w:r>
            <w:r w:rsidRPr="003F5ADC">
              <w:rPr>
                <w:rFonts w:ascii="Arial" w:hAnsi="Arial" w:cs="Arial"/>
                <w:sz w:val="22"/>
                <w:szCs w:val="22"/>
              </w:rPr>
              <w:t>3),</w:t>
            </w:r>
          </w:p>
          <w:p w:rsidR="00585513" w:rsidRPr="003F5ADC" w:rsidRDefault="008509F9" w:rsidP="00D162AB">
            <w:pPr>
              <w:pStyle w:val="Listenabsatz"/>
              <w:numPr>
                <w:ilvl w:val="0"/>
                <w:numId w:val="11"/>
              </w:numPr>
              <w:tabs>
                <w:tab w:val="left" w:pos="-1156"/>
              </w:tabs>
              <w:rPr>
                <w:rFonts w:ascii="Arial" w:hAnsi="Arial" w:cs="Arial"/>
                <w:sz w:val="22"/>
                <w:szCs w:val="22"/>
              </w:rPr>
            </w:pPr>
            <w:r w:rsidRPr="003F5ADC">
              <w:rPr>
                <w:rFonts w:ascii="Arial" w:hAnsi="Arial" w:cs="Arial"/>
                <w:sz w:val="22"/>
                <w:szCs w:val="22"/>
              </w:rPr>
              <w:t>entwickeln und erproben Handlungsoptionen für das eigene Lernen (HK 1)</w:t>
            </w:r>
          </w:p>
          <w:p w:rsidR="00585513" w:rsidRPr="003F5ADC" w:rsidRDefault="00585513">
            <w:pPr>
              <w:rPr>
                <w:rFonts w:ascii="Arial" w:hAnsi="Arial" w:cs="Arial"/>
                <w:b/>
                <w:sz w:val="22"/>
                <w:szCs w:val="22"/>
              </w:rPr>
            </w:pPr>
          </w:p>
          <w:p w:rsidR="00585513" w:rsidRPr="003F5ADC" w:rsidRDefault="008509F9">
            <w:pPr>
              <w:rPr>
                <w:rFonts w:ascii="Arial" w:hAnsi="Arial" w:cs="Arial"/>
                <w:sz w:val="22"/>
                <w:szCs w:val="22"/>
              </w:rPr>
            </w:pPr>
            <w:r w:rsidRPr="003F5ADC">
              <w:rPr>
                <w:rFonts w:ascii="Arial" w:hAnsi="Arial" w:cs="Arial"/>
                <w:b/>
                <w:sz w:val="22"/>
                <w:szCs w:val="22"/>
              </w:rPr>
              <w:t>Inhaltsfeld</w:t>
            </w:r>
            <w:r w:rsidRPr="003F5ADC">
              <w:rPr>
                <w:rFonts w:ascii="Arial" w:hAnsi="Arial" w:cs="Arial"/>
                <w:sz w:val="22"/>
                <w:szCs w:val="22"/>
              </w:rPr>
              <w:t xml:space="preserve"> </w:t>
            </w:r>
            <w:r w:rsidRPr="003F5ADC">
              <w:rPr>
                <w:rFonts w:ascii="Arial" w:hAnsi="Arial" w:cs="Arial"/>
                <w:b/>
                <w:sz w:val="22"/>
                <w:szCs w:val="22"/>
              </w:rPr>
              <w:t>2</w:t>
            </w:r>
            <w:r w:rsidRPr="003F5ADC">
              <w:rPr>
                <w:rFonts w:ascii="Arial" w:hAnsi="Arial" w:cs="Arial"/>
                <w:sz w:val="22"/>
                <w:szCs w:val="22"/>
              </w:rPr>
              <w:t>: Lernen und Erziehung</w:t>
            </w:r>
          </w:p>
          <w:p w:rsidR="00585513" w:rsidRPr="003F5ADC" w:rsidRDefault="00585513">
            <w:pPr>
              <w:rPr>
                <w:rFonts w:ascii="Arial" w:hAnsi="Arial" w:cs="Arial"/>
                <w:b/>
                <w:sz w:val="22"/>
                <w:szCs w:val="22"/>
              </w:rPr>
            </w:pPr>
          </w:p>
          <w:p w:rsidR="00585513" w:rsidRPr="003F5ADC" w:rsidRDefault="008509F9">
            <w:pPr>
              <w:rPr>
                <w:rFonts w:ascii="Arial" w:hAnsi="Arial" w:cs="Arial"/>
                <w:b/>
                <w:sz w:val="22"/>
                <w:szCs w:val="22"/>
              </w:rPr>
            </w:pPr>
            <w:r w:rsidRPr="003F5ADC">
              <w:rPr>
                <w:rFonts w:ascii="Arial" w:hAnsi="Arial" w:cs="Arial"/>
                <w:b/>
                <w:sz w:val="22"/>
                <w:szCs w:val="22"/>
              </w:rPr>
              <w:t>Inhaltliche Schwerpunkte:</w:t>
            </w:r>
          </w:p>
          <w:p w:rsidR="00585513" w:rsidRPr="003F5ADC" w:rsidRDefault="008509F9" w:rsidP="00D162AB">
            <w:pPr>
              <w:numPr>
                <w:ilvl w:val="0"/>
                <w:numId w:val="7"/>
              </w:numPr>
              <w:tabs>
                <w:tab w:val="left" w:pos="360"/>
              </w:tabs>
              <w:rPr>
                <w:rFonts w:ascii="Arial" w:hAnsi="Arial" w:cs="Arial"/>
                <w:sz w:val="22"/>
                <w:szCs w:val="22"/>
              </w:rPr>
            </w:pPr>
            <w:r w:rsidRPr="003F5ADC">
              <w:rPr>
                <w:rFonts w:ascii="Arial" w:hAnsi="Arial" w:cs="Arial"/>
                <w:sz w:val="22"/>
                <w:szCs w:val="22"/>
              </w:rPr>
              <w:t>Lernbedürftigkeit und Lernfähigkeit des Menschen</w:t>
            </w:r>
          </w:p>
          <w:p w:rsidR="00585513" w:rsidRPr="003F5ADC" w:rsidRDefault="00585513" w:rsidP="00512137">
            <w:pPr>
              <w:tabs>
                <w:tab w:val="left" w:pos="360"/>
              </w:tabs>
              <w:rPr>
                <w:rFonts w:ascii="Arial" w:hAnsi="Arial" w:cs="Arial"/>
                <w:sz w:val="22"/>
                <w:szCs w:val="22"/>
              </w:rPr>
            </w:pPr>
          </w:p>
          <w:p w:rsidR="00585513" w:rsidRPr="003F5ADC" w:rsidRDefault="00585513">
            <w:pPr>
              <w:rPr>
                <w:rFonts w:ascii="Arial" w:hAnsi="Arial" w:cs="Arial"/>
                <w:sz w:val="22"/>
                <w:szCs w:val="22"/>
              </w:rPr>
            </w:pPr>
          </w:p>
          <w:p w:rsidR="00585513" w:rsidRDefault="008509F9">
            <w:pPr>
              <w:rPr>
                <w:rFonts w:ascii="Arial" w:hAnsi="Arial" w:cs="Arial"/>
                <w:sz w:val="22"/>
                <w:szCs w:val="22"/>
              </w:rPr>
            </w:pPr>
            <w:r w:rsidRPr="003F5ADC">
              <w:rPr>
                <w:rFonts w:ascii="Arial" w:hAnsi="Arial" w:cs="Arial"/>
                <w:b/>
                <w:sz w:val="22"/>
                <w:szCs w:val="22"/>
              </w:rPr>
              <w:t>Zeitbedarf:</w:t>
            </w:r>
            <w:r w:rsidRPr="00C81412">
              <w:rPr>
                <w:rFonts w:ascii="Arial" w:hAnsi="Arial" w:cs="Arial"/>
                <w:sz w:val="22"/>
                <w:szCs w:val="22"/>
              </w:rPr>
              <w:t xml:space="preserve"> </w:t>
            </w:r>
            <w:r w:rsidR="00C81412" w:rsidRPr="00C81412">
              <w:rPr>
                <w:rFonts w:ascii="Arial" w:hAnsi="Arial" w:cs="Arial"/>
                <w:sz w:val="22"/>
                <w:szCs w:val="22"/>
              </w:rPr>
              <w:t xml:space="preserve">ca. </w:t>
            </w:r>
            <w:r w:rsidR="00512137">
              <w:rPr>
                <w:rFonts w:ascii="Arial" w:hAnsi="Arial" w:cs="Arial"/>
                <w:sz w:val="22"/>
                <w:szCs w:val="22"/>
              </w:rPr>
              <w:t>6</w:t>
            </w:r>
            <w:r w:rsidRPr="003F5ADC">
              <w:rPr>
                <w:rFonts w:ascii="Arial" w:hAnsi="Arial" w:cs="Arial"/>
                <w:sz w:val="22"/>
                <w:szCs w:val="22"/>
              </w:rPr>
              <w:t xml:space="preserve"> Std.</w:t>
            </w:r>
          </w:p>
          <w:p w:rsidR="00955488" w:rsidRDefault="00955488">
            <w:pPr>
              <w:rPr>
                <w:rFonts w:ascii="Arial" w:hAnsi="Arial" w:cs="Arial"/>
                <w:sz w:val="22"/>
                <w:szCs w:val="22"/>
              </w:rPr>
            </w:pPr>
          </w:p>
          <w:p w:rsidR="00955488" w:rsidRDefault="00955488">
            <w:pPr>
              <w:rPr>
                <w:rFonts w:ascii="Arial" w:hAnsi="Arial" w:cs="Arial"/>
                <w:sz w:val="22"/>
                <w:szCs w:val="22"/>
              </w:rPr>
            </w:pPr>
          </w:p>
          <w:p w:rsidR="00955488" w:rsidRDefault="00955488">
            <w:pPr>
              <w:rPr>
                <w:rFonts w:ascii="Arial" w:hAnsi="Arial" w:cs="Arial"/>
                <w:sz w:val="22"/>
                <w:szCs w:val="22"/>
              </w:rPr>
            </w:pPr>
          </w:p>
          <w:p w:rsidR="00955488" w:rsidRDefault="00955488">
            <w:pPr>
              <w:rPr>
                <w:rFonts w:ascii="Arial" w:hAnsi="Arial" w:cs="Arial"/>
                <w:sz w:val="22"/>
                <w:szCs w:val="22"/>
              </w:rPr>
            </w:pPr>
          </w:p>
          <w:p w:rsidR="00955488" w:rsidRDefault="00955488">
            <w:pPr>
              <w:rPr>
                <w:rFonts w:ascii="Arial" w:hAnsi="Arial" w:cs="Arial"/>
                <w:sz w:val="22"/>
                <w:szCs w:val="22"/>
              </w:rPr>
            </w:pPr>
          </w:p>
          <w:p w:rsidR="00955488" w:rsidRDefault="00955488">
            <w:pPr>
              <w:rPr>
                <w:rFonts w:ascii="Arial" w:hAnsi="Arial" w:cs="Arial"/>
                <w:sz w:val="22"/>
                <w:szCs w:val="22"/>
              </w:rPr>
            </w:pPr>
          </w:p>
          <w:p w:rsidR="00955488" w:rsidRDefault="00955488">
            <w:pPr>
              <w:rPr>
                <w:rFonts w:ascii="Arial" w:hAnsi="Arial" w:cs="Arial"/>
                <w:sz w:val="22"/>
                <w:szCs w:val="22"/>
              </w:rPr>
            </w:pPr>
          </w:p>
          <w:p w:rsidR="00955488" w:rsidRDefault="00955488">
            <w:pPr>
              <w:rPr>
                <w:rFonts w:ascii="Arial" w:hAnsi="Arial" w:cs="Arial"/>
                <w:sz w:val="22"/>
                <w:szCs w:val="22"/>
              </w:rPr>
            </w:pPr>
          </w:p>
          <w:p w:rsidR="00955488" w:rsidRDefault="00955488">
            <w:pPr>
              <w:rPr>
                <w:rFonts w:ascii="Arial" w:hAnsi="Arial" w:cs="Arial"/>
                <w:sz w:val="22"/>
                <w:szCs w:val="22"/>
              </w:rPr>
            </w:pPr>
          </w:p>
          <w:p w:rsidR="00955488" w:rsidRDefault="00955488">
            <w:pPr>
              <w:rPr>
                <w:rFonts w:ascii="Arial" w:hAnsi="Arial" w:cs="Arial"/>
                <w:sz w:val="22"/>
                <w:szCs w:val="22"/>
              </w:rPr>
            </w:pPr>
          </w:p>
          <w:p w:rsidR="00955488" w:rsidRPr="002961CC" w:rsidRDefault="002961CC" w:rsidP="002961CC">
            <w:pPr>
              <w:rPr>
                <w:rFonts w:ascii="Arial" w:hAnsi="Arial" w:cs="Arial"/>
                <w:sz w:val="22"/>
                <w:szCs w:val="22"/>
              </w:rPr>
            </w:pPr>
            <w:r>
              <w:rPr>
                <w:rFonts w:ascii="Arial" w:hAnsi="Arial" w:cs="Arial"/>
                <w:sz w:val="22"/>
                <w:szCs w:val="22"/>
              </w:rPr>
              <w:t>*I</w:t>
            </w:r>
            <w:r w:rsidR="00955488" w:rsidRPr="002961CC">
              <w:rPr>
                <w:rFonts w:ascii="Arial" w:hAnsi="Arial" w:cs="Arial"/>
                <w:sz w:val="22"/>
                <w:szCs w:val="22"/>
              </w:rPr>
              <w:t xml:space="preserve">n Abhängigkeit von der Klausurterminierung kann das Thema Inklusion auch zu einem späteren Zeitpunkt </w:t>
            </w:r>
            <w:r w:rsidRPr="002961CC">
              <w:rPr>
                <w:rFonts w:ascii="Arial" w:hAnsi="Arial" w:cs="Arial"/>
                <w:sz w:val="22"/>
                <w:szCs w:val="22"/>
              </w:rPr>
              <w:t>behandelt werden.</w:t>
            </w:r>
          </w:p>
        </w:tc>
        <w:tc>
          <w:tcPr>
            <w:tcW w:w="7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5513" w:rsidRPr="001D4AD1" w:rsidRDefault="008509F9">
            <w:pPr>
              <w:snapToGrid w:val="0"/>
              <w:rPr>
                <w:rFonts w:ascii="Arial" w:hAnsi="Arial" w:cs="Arial"/>
                <w:i/>
                <w:sz w:val="20"/>
                <w:szCs w:val="20"/>
                <w:u w:val="single"/>
              </w:rPr>
            </w:pPr>
            <w:r w:rsidRPr="001D4AD1">
              <w:rPr>
                <w:rFonts w:ascii="Arial" w:hAnsi="Arial" w:cs="Arial"/>
                <w:i/>
                <w:sz w:val="20"/>
                <w:szCs w:val="20"/>
                <w:u w:val="single"/>
              </w:rPr>
              <w:t>Unterrichtsvorhaben VI:</w:t>
            </w:r>
          </w:p>
          <w:p w:rsidR="00585513" w:rsidRPr="001D4AD1" w:rsidRDefault="00585513">
            <w:pPr>
              <w:rPr>
                <w:rFonts w:ascii="Arial" w:hAnsi="Arial" w:cs="Arial"/>
                <w:sz w:val="20"/>
                <w:szCs w:val="20"/>
              </w:rPr>
            </w:pPr>
          </w:p>
          <w:p w:rsidR="00585513" w:rsidRPr="001D4AD1" w:rsidRDefault="008509F9">
            <w:pPr>
              <w:rPr>
                <w:rFonts w:ascii="Arial" w:hAnsi="Arial" w:cs="Arial"/>
                <w:sz w:val="20"/>
                <w:szCs w:val="20"/>
              </w:rPr>
            </w:pPr>
            <w:r w:rsidRPr="001D4AD1">
              <w:rPr>
                <w:rFonts w:ascii="Arial" w:hAnsi="Arial" w:cs="Arial"/>
                <w:b/>
                <w:sz w:val="20"/>
                <w:szCs w:val="20"/>
              </w:rPr>
              <w:t>Thema:</w:t>
            </w:r>
            <w:r w:rsidRPr="001D4AD1">
              <w:rPr>
                <w:rFonts w:ascii="Arial" w:hAnsi="Arial" w:cs="Arial"/>
                <w:sz w:val="20"/>
                <w:szCs w:val="20"/>
              </w:rPr>
              <w:t xml:space="preserve"> </w:t>
            </w:r>
            <w:r w:rsidRPr="001D4AD1">
              <w:rPr>
                <w:rFonts w:ascii="Arial" w:hAnsi="Arial" w:cs="Arial"/>
                <w:i/>
                <w:sz w:val="20"/>
                <w:szCs w:val="20"/>
              </w:rPr>
              <w:t>Lerntheorien in pädagogischer Perspektive</w:t>
            </w:r>
          </w:p>
          <w:p w:rsidR="00585513" w:rsidRPr="001D4AD1" w:rsidRDefault="00585513">
            <w:pPr>
              <w:rPr>
                <w:rFonts w:ascii="Arial" w:hAnsi="Arial" w:cs="Arial"/>
                <w:b/>
                <w:sz w:val="20"/>
                <w:szCs w:val="20"/>
              </w:rPr>
            </w:pPr>
          </w:p>
          <w:p w:rsidR="00585513" w:rsidRPr="001D4AD1" w:rsidRDefault="008509F9">
            <w:pPr>
              <w:rPr>
                <w:rFonts w:ascii="Arial" w:hAnsi="Arial" w:cs="Arial"/>
                <w:sz w:val="20"/>
                <w:szCs w:val="20"/>
              </w:rPr>
            </w:pPr>
            <w:r w:rsidRPr="001D4AD1">
              <w:rPr>
                <w:rFonts w:ascii="Arial" w:hAnsi="Arial" w:cs="Arial"/>
                <w:b/>
                <w:sz w:val="20"/>
                <w:szCs w:val="20"/>
              </w:rPr>
              <w:t>Kompetenzen:</w:t>
            </w:r>
          </w:p>
          <w:p w:rsidR="00585513" w:rsidRPr="001D4AD1" w:rsidRDefault="008509F9" w:rsidP="00D162AB">
            <w:pPr>
              <w:pStyle w:val="Listenabsatz"/>
              <w:numPr>
                <w:ilvl w:val="0"/>
                <w:numId w:val="11"/>
              </w:numPr>
              <w:rPr>
                <w:rFonts w:ascii="Arial" w:hAnsi="Arial" w:cs="Arial"/>
                <w:sz w:val="20"/>
                <w:szCs w:val="20"/>
              </w:rPr>
            </w:pPr>
            <w:r w:rsidRPr="001D4AD1">
              <w:rPr>
                <w:rFonts w:ascii="Arial" w:hAnsi="Arial" w:cs="Arial"/>
                <w:sz w:val="20"/>
                <w:szCs w:val="20"/>
              </w:rPr>
              <w:t>analysieren mit Anleitung Experimente unter Berücksichtigung von Gütekriterien (MK 9),</w:t>
            </w:r>
          </w:p>
          <w:p w:rsidR="00585513" w:rsidRPr="001D4AD1" w:rsidRDefault="008509F9" w:rsidP="00D162AB">
            <w:pPr>
              <w:pStyle w:val="Listenabsatz"/>
              <w:numPr>
                <w:ilvl w:val="0"/>
                <w:numId w:val="11"/>
              </w:numPr>
              <w:rPr>
                <w:rFonts w:ascii="Arial" w:hAnsi="Arial" w:cs="Arial"/>
                <w:sz w:val="20"/>
                <w:szCs w:val="20"/>
              </w:rPr>
            </w:pPr>
            <w:r w:rsidRPr="001D4AD1">
              <w:rPr>
                <w:rFonts w:ascii="Arial" w:hAnsi="Arial" w:cs="Arial"/>
                <w:sz w:val="20"/>
                <w:szCs w:val="20"/>
              </w:rPr>
              <w:t xml:space="preserve">analysieren unter Anleitung und exemplarisch die </w:t>
            </w:r>
            <w:r w:rsidR="005B0128" w:rsidRPr="001D4AD1">
              <w:rPr>
                <w:rFonts w:ascii="Arial" w:hAnsi="Arial" w:cs="Arial"/>
                <w:sz w:val="20"/>
                <w:szCs w:val="20"/>
              </w:rPr>
              <w:t>erziehungswissenschaftliche</w:t>
            </w:r>
            <w:r w:rsidRPr="001D4AD1">
              <w:rPr>
                <w:rFonts w:ascii="Arial" w:hAnsi="Arial" w:cs="Arial"/>
                <w:sz w:val="20"/>
                <w:szCs w:val="20"/>
              </w:rPr>
              <w:t xml:space="preserve"> Relevanz von Erkenntnissen aus Nachbarwissenschaften (MK 11),</w:t>
            </w:r>
          </w:p>
          <w:p w:rsidR="00585513" w:rsidRPr="001D4AD1" w:rsidRDefault="008509F9" w:rsidP="00D162AB">
            <w:pPr>
              <w:pStyle w:val="Listenabsatz"/>
              <w:numPr>
                <w:ilvl w:val="0"/>
                <w:numId w:val="11"/>
              </w:numPr>
              <w:rPr>
                <w:rFonts w:ascii="Arial" w:hAnsi="Arial" w:cs="Arial"/>
                <w:sz w:val="20"/>
                <w:szCs w:val="20"/>
              </w:rPr>
            </w:pPr>
            <w:r w:rsidRPr="001D4AD1">
              <w:rPr>
                <w:rFonts w:ascii="Arial" w:hAnsi="Arial" w:cs="Arial"/>
                <w:sz w:val="20"/>
                <w:szCs w:val="20"/>
              </w:rPr>
              <w:t>entwickeln und erproben Handlungsvarianten für Einwi</w:t>
            </w:r>
            <w:r w:rsidR="00E214A9" w:rsidRPr="001D4AD1">
              <w:rPr>
                <w:rFonts w:ascii="Arial" w:hAnsi="Arial" w:cs="Arial"/>
                <w:sz w:val="20"/>
                <w:szCs w:val="20"/>
              </w:rPr>
              <w:t>rkungen auf Lernprozesse (HK 2)</w:t>
            </w:r>
          </w:p>
          <w:p w:rsidR="00585513" w:rsidRPr="001D4AD1" w:rsidRDefault="008509F9" w:rsidP="00D162AB">
            <w:pPr>
              <w:pStyle w:val="Listenabsatz"/>
              <w:numPr>
                <w:ilvl w:val="0"/>
                <w:numId w:val="11"/>
              </w:numPr>
              <w:rPr>
                <w:rFonts w:ascii="Arial" w:hAnsi="Arial" w:cs="Arial"/>
                <w:sz w:val="20"/>
                <w:szCs w:val="20"/>
              </w:rPr>
            </w:pPr>
            <w:r w:rsidRPr="001D4AD1">
              <w:rPr>
                <w:rFonts w:ascii="Arial" w:hAnsi="Arial" w:cs="Arial"/>
                <w:sz w:val="20"/>
                <w:szCs w:val="20"/>
              </w:rPr>
              <w:t>erklären grundlegende erziehungswissensc</w:t>
            </w:r>
            <w:r w:rsidR="00E214A9" w:rsidRPr="001D4AD1">
              <w:rPr>
                <w:rFonts w:ascii="Arial" w:hAnsi="Arial" w:cs="Arial"/>
                <w:sz w:val="20"/>
                <w:szCs w:val="20"/>
              </w:rPr>
              <w:t>haftlich relevante Zshg.</w:t>
            </w:r>
            <w:r w:rsidRPr="001D4AD1">
              <w:rPr>
                <w:rFonts w:ascii="Arial" w:hAnsi="Arial" w:cs="Arial"/>
                <w:sz w:val="20"/>
                <w:szCs w:val="20"/>
              </w:rPr>
              <w:t xml:space="preserve"> (SK1)</w:t>
            </w:r>
          </w:p>
          <w:p w:rsidR="00585513" w:rsidRPr="001D4AD1" w:rsidRDefault="008509F9" w:rsidP="00D162AB">
            <w:pPr>
              <w:pStyle w:val="Listenabsatz"/>
              <w:numPr>
                <w:ilvl w:val="0"/>
                <w:numId w:val="11"/>
              </w:numPr>
              <w:rPr>
                <w:rFonts w:ascii="Arial" w:hAnsi="Arial" w:cs="Arial"/>
                <w:sz w:val="20"/>
                <w:szCs w:val="20"/>
              </w:rPr>
            </w:pPr>
            <w:r w:rsidRPr="001D4AD1">
              <w:rPr>
                <w:rFonts w:ascii="Arial" w:hAnsi="Arial" w:cs="Arial"/>
                <w:sz w:val="20"/>
                <w:szCs w:val="20"/>
              </w:rPr>
              <w:t>ordnen und systematisieren gewonnene Erkenntnisse aus fachlich vorgegebenen Kriterien (SK4)</w:t>
            </w:r>
          </w:p>
          <w:p w:rsidR="00585513" w:rsidRPr="001D4AD1" w:rsidRDefault="008509F9" w:rsidP="00D162AB">
            <w:pPr>
              <w:pStyle w:val="Listenabsatz"/>
              <w:numPr>
                <w:ilvl w:val="0"/>
                <w:numId w:val="11"/>
              </w:numPr>
              <w:rPr>
                <w:rFonts w:ascii="Arial" w:hAnsi="Arial" w:cs="Arial"/>
                <w:sz w:val="20"/>
                <w:szCs w:val="20"/>
              </w:rPr>
            </w:pPr>
            <w:r w:rsidRPr="001D4AD1">
              <w:rPr>
                <w:rFonts w:ascii="Arial" w:hAnsi="Arial" w:cs="Arial"/>
                <w:sz w:val="20"/>
                <w:szCs w:val="20"/>
              </w:rPr>
              <w:t>analysieren unter Anleitung und exemplarisch die erziehungswissenschaft</w:t>
            </w:r>
            <w:r w:rsidR="00E214A9" w:rsidRPr="001D4AD1">
              <w:rPr>
                <w:rFonts w:ascii="Arial" w:hAnsi="Arial" w:cs="Arial"/>
                <w:sz w:val="20"/>
                <w:szCs w:val="20"/>
              </w:rPr>
              <w:softHyphen/>
            </w:r>
            <w:r w:rsidRPr="001D4AD1">
              <w:rPr>
                <w:rFonts w:ascii="Arial" w:hAnsi="Arial" w:cs="Arial"/>
                <w:sz w:val="20"/>
                <w:szCs w:val="20"/>
              </w:rPr>
              <w:t>liche Relevanz von Erkenntnissen der Nachbarwissenschafte</w:t>
            </w:r>
            <w:r w:rsidR="00E214A9" w:rsidRPr="001D4AD1">
              <w:rPr>
                <w:rFonts w:ascii="Arial" w:hAnsi="Arial" w:cs="Arial"/>
                <w:sz w:val="20"/>
                <w:szCs w:val="20"/>
              </w:rPr>
              <w:t>n aus pädagogischer Perspektive</w:t>
            </w:r>
            <w:r w:rsidRPr="001D4AD1">
              <w:rPr>
                <w:rFonts w:ascii="Arial" w:hAnsi="Arial" w:cs="Arial"/>
                <w:sz w:val="20"/>
                <w:szCs w:val="20"/>
              </w:rPr>
              <w:t xml:space="preserve"> (MK</w:t>
            </w:r>
            <w:r w:rsidR="003F5ADC">
              <w:rPr>
                <w:rFonts w:ascii="Arial" w:hAnsi="Arial" w:cs="Arial"/>
                <w:sz w:val="20"/>
                <w:szCs w:val="20"/>
              </w:rPr>
              <w:t xml:space="preserve"> </w:t>
            </w:r>
            <w:r w:rsidRPr="001D4AD1">
              <w:rPr>
                <w:rFonts w:ascii="Arial" w:hAnsi="Arial" w:cs="Arial"/>
                <w:sz w:val="20"/>
                <w:szCs w:val="20"/>
              </w:rPr>
              <w:t>12)</w:t>
            </w:r>
          </w:p>
          <w:p w:rsidR="00585513" w:rsidRPr="001D4AD1" w:rsidRDefault="008509F9" w:rsidP="00D162AB">
            <w:pPr>
              <w:pStyle w:val="Listenabsatz"/>
              <w:numPr>
                <w:ilvl w:val="0"/>
                <w:numId w:val="11"/>
              </w:numPr>
              <w:rPr>
                <w:rFonts w:ascii="Arial" w:hAnsi="Arial" w:cs="Arial"/>
                <w:sz w:val="20"/>
                <w:szCs w:val="20"/>
              </w:rPr>
            </w:pPr>
            <w:r w:rsidRPr="001D4AD1">
              <w:rPr>
                <w:rFonts w:ascii="Arial" w:hAnsi="Arial" w:cs="Arial"/>
                <w:sz w:val="20"/>
                <w:szCs w:val="20"/>
              </w:rPr>
              <w:t>stellen Arbeitsergebnisse in geeigneter Präsentationstechnik dar. (MK</w:t>
            </w:r>
            <w:r w:rsidR="003F5ADC">
              <w:rPr>
                <w:rFonts w:ascii="Arial" w:hAnsi="Arial" w:cs="Arial"/>
                <w:sz w:val="20"/>
                <w:szCs w:val="20"/>
              </w:rPr>
              <w:t xml:space="preserve"> </w:t>
            </w:r>
            <w:r w:rsidRPr="001D4AD1">
              <w:rPr>
                <w:rFonts w:ascii="Arial" w:hAnsi="Arial" w:cs="Arial"/>
                <w:sz w:val="20"/>
                <w:szCs w:val="20"/>
              </w:rPr>
              <w:t>13)</w:t>
            </w:r>
          </w:p>
          <w:p w:rsidR="00585513" w:rsidRPr="001D4AD1" w:rsidRDefault="008509F9" w:rsidP="00D162AB">
            <w:pPr>
              <w:pStyle w:val="Listenabsatz"/>
              <w:numPr>
                <w:ilvl w:val="0"/>
                <w:numId w:val="11"/>
              </w:numPr>
              <w:rPr>
                <w:rFonts w:ascii="Arial" w:hAnsi="Arial" w:cs="Arial"/>
                <w:sz w:val="20"/>
                <w:szCs w:val="20"/>
              </w:rPr>
            </w:pPr>
            <w:r w:rsidRPr="001D4AD1">
              <w:rPr>
                <w:rFonts w:ascii="Arial" w:hAnsi="Arial" w:cs="Arial"/>
                <w:sz w:val="20"/>
                <w:szCs w:val="20"/>
              </w:rPr>
              <w:t>beurteilen in Ansätzen die Reichweite von Theoriegehalten der Nachbarwissenschaften aus pädagogischer Perspektive. (UK</w:t>
            </w:r>
            <w:r w:rsidR="003F5ADC">
              <w:rPr>
                <w:rFonts w:ascii="Arial" w:hAnsi="Arial" w:cs="Arial"/>
                <w:sz w:val="20"/>
                <w:szCs w:val="20"/>
              </w:rPr>
              <w:t xml:space="preserve"> </w:t>
            </w:r>
            <w:r w:rsidRPr="001D4AD1">
              <w:rPr>
                <w:rFonts w:ascii="Arial" w:hAnsi="Arial" w:cs="Arial"/>
                <w:sz w:val="20"/>
                <w:szCs w:val="20"/>
              </w:rPr>
              <w:t>2)</w:t>
            </w:r>
          </w:p>
          <w:p w:rsidR="00585513" w:rsidRPr="001D4AD1" w:rsidRDefault="008509F9" w:rsidP="00D162AB">
            <w:pPr>
              <w:pStyle w:val="Listenabsatz"/>
              <w:numPr>
                <w:ilvl w:val="0"/>
                <w:numId w:val="11"/>
              </w:numPr>
              <w:rPr>
                <w:rFonts w:ascii="Arial" w:hAnsi="Arial" w:cs="Arial"/>
                <w:sz w:val="20"/>
                <w:szCs w:val="20"/>
              </w:rPr>
            </w:pPr>
            <w:r w:rsidRPr="001D4AD1">
              <w:rPr>
                <w:rFonts w:ascii="Arial" w:hAnsi="Arial" w:cs="Arial"/>
                <w:sz w:val="20"/>
                <w:szCs w:val="20"/>
              </w:rPr>
              <w:t>entwickeln und erproben Handlungsvarianten für Einwirkungen auf Erziehungs- und Lernprozesse. (HK</w:t>
            </w:r>
            <w:r w:rsidR="003F5ADC">
              <w:rPr>
                <w:rFonts w:ascii="Arial" w:hAnsi="Arial" w:cs="Arial"/>
                <w:sz w:val="20"/>
                <w:szCs w:val="20"/>
              </w:rPr>
              <w:t xml:space="preserve"> </w:t>
            </w:r>
            <w:r w:rsidRPr="001D4AD1">
              <w:rPr>
                <w:rFonts w:ascii="Arial" w:hAnsi="Arial" w:cs="Arial"/>
                <w:sz w:val="20"/>
                <w:szCs w:val="20"/>
              </w:rPr>
              <w:t>2)</w:t>
            </w:r>
          </w:p>
          <w:p w:rsidR="00585513" w:rsidRPr="001D4AD1" w:rsidRDefault="008509F9" w:rsidP="00D162AB">
            <w:pPr>
              <w:pStyle w:val="Listenabsatz"/>
              <w:numPr>
                <w:ilvl w:val="0"/>
                <w:numId w:val="11"/>
              </w:numPr>
              <w:rPr>
                <w:rFonts w:ascii="Arial" w:hAnsi="Arial" w:cs="Arial"/>
                <w:sz w:val="20"/>
                <w:szCs w:val="20"/>
              </w:rPr>
            </w:pPr>
            <w:r w:rsidRPr="001D4AD1">
              <w:rPr>
                <w:rFonts w:ascii="Arial" w:hAnsi="Arial" w:cs="Arial"/>
                <w:sz w:val="20"/>
                <w:szCs w:val="20"/>
              </w:rPr>
              <w:t>ermitteln erziehungswissenschaftlich relevante Aussagen aus empirischen Daten in Statistiken und deren graphische Umsetzung unter Berücksichtigung von Gütekriterien. (MK</w:t>
            </w:r>
            <w:r w:rsidR="003F5ADC">
              <w:rPr>
                <w:rFonts w:ascii="Arial" w:hAnsi="Arial" w:cs="Arial"/>
                <w:sz w:val="20"/>
                <w:szCs w:val="20"/>
              </w:rPr>
              <w:t xml:space="preserve"> </w:t>
            </w:r>
            <w:r w:rsidRPr="001D4AD1">
              <w:rPr>
                <w:rFonts w:ascii="Arial" w:hAnsi="Arial" w:cs="Arial"/>
                <w:sz w:val="20"/>
                <w:szCs w:val="20"/>
              </w:rPr>
              <w:t>7)</w:t>
            </w:r>
          </w:p>
          <w:p w:rsidR="00585513" w:rsidRPr="001D4AD1" w:rsidRDefault="008509F9" w:rsidP="00D162AB">
            <w:pPr>
              <w:pStyle w:val="Listenabsatz"/>
              <w:numPr>
                <w:ilvl w:val="0"/>
                <w:numId w:val="11"/>
              </w:numPr>
              <w:rPr>
                <w:rFonts w:ascii="Arial" w:hAnsi="Arial" w:cs="Arial"/>
                <w:sz w:val="20"/>
                <w:szCs w:val="20"/>
              </w:rPr>
            </w:pPr>
            <w:r w:rsidRPr="001D4AD1">
              <w:rPr>
                <w:rFonts w:ascii="Arial" w:hAnsi="Arial" w:cs="Arial"/>
                <w:sz w:val="20"/>
                <w:szCs w:val="20"/>
              </w:rPr>
              <w:t>werten mit qualitativen Methoden gewonnene Daten aus (MK</w:t>
            </w:r>
            <w:r w:rsidR="003F5ADC">
              <w:rPr>
                <w:rFonts w:ascii="Arial" w:hAnsi="Arial" w:cs="Arial"/>
                <w:sz w:val="20"/>
                <w:szCs w:val="20"/>
              </w:rPr>
              <w:t xml:space="preserve"> </w:t>
            </w:r>
            <w:r w:rsidRPr="001D4AD1">
              <w:rPr>
                <w:rFonts w:ascii="Arial" w:hAnsi="Arial" w:cs="Arial"/>
                <w:sz w:val="20"/>
                <w:szCs w:val="20"/>
              </w:rPr>
              <w:t>8)</w:t>
            </w:r>
          </w:p>
          <w:p w:rsidR="00585513" w:rsidRDefault="008509F9" w:rsidP="00D162AB">
            <w:pPr>
              <w:pStyle w:val="Listenabsatz"/>
              <w:numPr>
                <w:ilvl w:val="0"/>
                <w:numId w:val="11"/>
              </w:numPr>
              <w:rPr>
                <w:rFonts w:ascii="Arial" w:hAnsi="Arial" w:cs="Arial"/>
                <w:sz w:val="20"/>
                <w:szCs w:val="20"/>
              </w:rPr>
            </w:pPr>
            <w:r w:rsidRPr="001D4AD1">
              <w:rPr>
                <w:rFonts w:ascii="Arial" w:hAnsi="Arial" w:cs="Arial"/>
                <w:sz w:val="20"/>
                <w:szCs w:val="20"/>
              </w:rPr>
              <w:t>unterscheiden zwischen Sach- und Werturteil (UK</w:t>
            </w:r>
            <w:r w:rsidR="003F5ADC">
              <w:rPr>
                <w:rFonts w:ascii="Arial" w:hAnsi="Arial" w:cs="Arial"/>
                <w:sz w:val="20"/>
                <w:szCs w:val="20"/>
              </w:rPr>
              <w:t xml:space="preserve"> </w:t>
            </w:r>
            <w:r w:rsidRPr="001D4AD1">
              <w:rPr>
                <w:rFonts w:ascii="Arial" w:hAnsi="Arial" w:cs="Arial"/>
                <w:sz w:val="20"/>
                <w:szCs w:val="20"/>
              </w:rPr>
              <w:t>4)</w:t>
            </w:r>
          </w:p>
          <w:p w:rsidR="003F5ADC" w:rsidRPr="001D4AD1" w:rsidRDefault="003F5ADC" w:rsidP="00D162AB">
            <w:pPr>
              <w:pStyle w:val="Listenabsatz"/>
              <w:numPr>
                <w:ilvl w:val="0"/>
                <w:numId w:val="11"/>
              </w:numPr>
              <w:rPr>
                <w:rFonts w:ascii="Arial" w:hAnsi="Arial" w:cs="Arial"/>
                <w:sz w:val="20"/>
                <w:szCs w:val="20"/>
              </w:rPr>
            </w:pPr>
            <w:r>
              <w:rPr>
                <w:rFonts w:ascii="Arial" w:hAnsi="Arial" w:cs="Arial"/>
                <w:sz w:val="20"/>
                <w:szCs w:val="20"/>
              </w:rPr>
              <w:t>beurteilen exemplarisch die Reichweite verschiedener wissenschaftlicher Methoden (UK 5)</w:t>
            </w:r>
          </w:p>
          <w:p w:rsidR="00E214A9" w:rsidRPr="001D4AD1" w:rsidRDefault="00E214A9">
            <w:pPr>
              <w:rPr>
                <w:rFonts w:ascii="Arial" w:hAnsi="Arial" w:cs="Arial"/>
                <w:b/>
                <w:sz w:val="20"/>
                <w:szCs w:val="20"/>
              </w:rPr>
            </w:pPr>
          </w:p>
          <w:p w:rsidR="00585513" w:rsidRPr="001D4AD1" w:rsidRDefault="008509F9">
            <w:pPr>
              <w:rPr>
                <w:rFonts w:ascii="Arial" w:hAnsi="Arial" w:cs="Arial"/>
                <w:sz w:val="20"/>
                <w:szCs w:val="20"/>
              </w:rPr>
            </w:pPr>
            <w:r w:rsidRPr="001D4AD1">
              <w:rPr>
                <w:rFonts w:ascii="Arial" w:hAnsi="Arial" w:cs="Arial"/>
                <w:b/>
                <w:sz w:val="20"/>
                <w:szCs w:val="20"/>
              </w:rPr>
              <w:t>Inhaltsfeld</w:t>
            </w:r>
            <w:r w:rsidRPr="001D4AD1">
              <w:rPr>
                <w:rFonts w:ascii="Arial" w:hAnsi="Arial" w:cs="Arial"/>
                <w:sz w:val="20"/>
                <w:szCs w:val="20"/>
              </w:rPr>
              <w:t xml:space="preserve"> </w:t>
            </w:r>
            <w:r w:rsidRPr="001D4AD1">
              <w:rPr>
                <w:rFonts w:ascii="Arial" w:hAnsi="Arial" w:cs="Arial"/>
                <w:b/>
                <w:sz w:val="20"/>
                <w:szCs w:val="20"/>
              </w:rPr>
              <w:t>2</w:t>
            </w:r>
            <w:r w:rsidRPr="001D4AD1">
              <w:rPr>
                <w:rFonts w:ascii="Arial" w:hAnsi="Arial" w:cs="Arial"/>
                <w:sz w:val="20"/>
                <w:szCs w:val="20"/>
              </w:rPr>
              <w:t>: Lernen und Erziehung</w:t>
            </w:r>
          </w:p>
          <w:p w:rsidR="00585513" w:rsidRPr="001D4AD1" w:rsidRDefault="00585513">
            <w:pPr>
              <w:rPr>
                <w:rFonts w:ascii="Arial" w:hAnsi="Arial" w:cs="Arial"/>
                <w:b/>
                <w:sz w:val="20"/>
                <w:szCs w:val="20"/>
              </w:rPr>
            </w:pPr>
          </w:p>
          <w:p w:rsidR="00585513" w:rsidRPr="001D4AD1" w:rsidRDefault="008509F9">
            <w:pPr>
              <w:rPr>
                <w:rFonts w:ascii="Arial" w:hAnsi="Arial" w:cs="Arial"/>
                <w:b/>
                <w:sz w:val="20"/>
                <w:szCs w:val="20"/>
              </w:rPr>
            </w:pPr>
            <w:r w:rsidRPr="001D4AD1">
              <w:rPr>
                <w:rFonts w:ascii="Arial" w:hAnsi="Arial" w:cs="Arial"/>
                <w:b/>
                <w:sz w:val="20"/>
                <w:szCs w:val="20"/>
              </w:rPr>
              <w:t>Inhaltliche Schwerpunkte:</w:t>
            </w:r>
          </w:p>
          <w:p w:rsidR="00585513" w:rsidRPr="001D4AD1" w:rsidRDefault="008509F9" w:rsidP="00D162AB">
            <w:pPr>
              <w:numPr>
                <w:ilvl w:val="0"/>
                <w:numId w:val="8"/>
              </w:numPr>
              <w:tabs>
                <w:tab w:val="left" w:pos="360"/>
              </w:tabs>
              <w:rPr>
                <w:rFonts w:ascii="Arial" w:hAnsi="Arial" w:cs="Arial"/>
                <w:sz w:val="20"/>
                <w:szCs w:val="20"/>
              </w:rPr>
            </w:pPr>
            <w:r w:rsidRPr="001D4AD1">
              <w:rPr>
                <w:rFonts w:ascii="Arial" w:hAnsi="Arial" w:cs="Arial"/>
                <w:sz w:val="20"/>
                <w:szCs w:val="20"/>
              </w:rPr>
              <w:t>Lerntheorien und ihre Implikationen für pädagogisches Handeln</w:t>
            </w:r>
          </w:p>
          <w:p w:rsidR="001D4AD1" w:rsidRPr="001D4AD1" w:rsidRDefault="008509F9" w:rsidP="001D4AD1">
            <w:pPr>
              <w:numPr>
                <w:ilvl w:val="0"/>
                <w:numId w:val="2"/>
              </w:numPr>
              <w:tabs>
                <w:tab w:val="left" w:pos="360"/>
              </w:tabs>
              <w:rPr>
                <w:rFonts w:ascii="Arial" w:hAnsi="Arial" w:cs="Arial"/>
                <w:sz w:val="20"/>
                <w:szCs w:val="20"/>
              </w:rPr>
            </w:pPr>
            <w:r w:rsidRPr="001D4AD1">
              <w:rPr>
                <w:rFonts w:ascii="Arial" w:hAnsi="Arial" w:cs="Arial"/>
                <w:sz w:val="20"/>
                <w:szCs w:val="20"/>
              </w:rPr>
              <w:t>Selb</w:t>
            </w:r>
            <w:r w:rsidRPr="001D4AD1">
              <w:rPr>
                <w:rFonts w:ascii="Arial" w:eastAsia="Arial" w:hAnsi="Arial" w:cs="Arial"/>
                <w:sz w:val="20"/>
                <w:szCs w:val="20"/>
              </w:rPr>
              <w:t>ststeuerung und Selbstverantwortlichkeit in Lernprozessen</w:t>
            </w:r>
          </w:p>
          <w:p w:rsidR="001D4AD1" w:rsidRDefault="001D4AD1" w:rsidP="001D4AD1">
            <w:pPr>
              <w:tabs>
                <w:tab w:val="left" w:pos="360"/>
              </w:tabs>
              <w:rPr>
                <w:rFonts w:ascii="Arial" w:hAnsi="Arial" w:cs="Arial"/>
                <w:sz w:val="20"/>
                <w:szCs w:val="20"/>
              </w:rPr>
            </w:pPr>
          </w:p>
          <w:p w:rsidR="00585513" w:rsidRPr="001D4AD1" w:rsidRDefault="008509F9" w:rsidP="005D4288">
            <w:pPr>
              <w:tabs>
                <w:tab w:val="left" w:pos="360"/>
              </w:tabs>
              <w:rPr>
                <w:rFonts w:ascii="Arial" w:hAnsi="Arial" w:cs="Arial"/>
                <w:sz w:val="20"/>
                <w:szCs w:val="20"/>
              </w:rPr>
            </w:pPr>
            <w:r w:rsidRPr="001D4AD1">
              <w:rPr>
                <w:rFonts w:ascii="Arial" w:hAnsi="Arial" w:cs="Arial"/>
                <w:b/>
                <w:sz w:val="20"/>
                <w:szCs w:val="20"/>
              </w:rPr>
              <w:t xml:space="preserve">Zeitbedarf: </w:t>
            </w:r>
            <w:r w:rsidR="00C81412" w:rsidRPr="00C81412">
              <w:rPr>
                <w:rFonts w:ascii="Arial" w:hAnsi="Arial" w:cs="Arial"/>
                <w:sz w:val="20"/>
                <w:szCs w:val="20"/>
              </w:rPr>
              <w:t xml:space="preserve">ca. </w:t>
            </w:r>
            <w:r w:rsidR="005D4288">
              <w:rPr>
                <w:rFonts w:ascii="Arial" w:hAnsi="Arial" w:cs="Arial"/>
                <w:sz w:val="20"/>
                <w:szCs w:val="20"/>
              </w:rPr>
              <w:t xml:space="preserve">24 </w:t>
            </w:r>
            <w:r w:rsidRPr="001D4AD1">
              <w:rPr>
                <w:rFonts w:ascii="Arial" w:hAnsi="Arial" w:cs="Arial"/>
                <w:sz w:val="20"/>
                <w:szCs w:val="20"/>
              </w:rPr>
              <w:t>Std.</w:t>
            </w:r>
          </w:p>
        </w:tc>
      </w:tr>
    </w:tbl>
    <w:p w:rsidR="001D4AD1" w:rsidRDefault="001D4AD1">
      <w:pPr>
        <w:rPr>
          <w:rFonts w:ascii="Arial" w:hAnsi="Arial" w:cs="Arial"/>
        </w:rPr>
      </w:pPr>
    </w:p>
    <w:p w:rsidR="00375299" w:rsidRPr="00375299" w:rsidRDefault="001D4AD1">
      <w:pPr>
        <w:rPr>
          <w:rFonts w:ascii="Arial" w:hAnsi="Arial" w:cs="Arial"/>
        </w:rPr>
      </w:pPr>
      <w:r>
        <w:rPr>
          <w:rFonts w:ascii="Arial" w:hAnsi="Arial" w:cs="Arial"/>
        </w:rPr>
        <w:br w:type="column"/>
      </w:r>
    </w:p>
    <w:tbl>
      <w:tblPr>
        <w:tblW w:w="15216" w:type="dxa"/>
        <w:tblInd w:w="-138" w:type="dxa"/>
        <w:tblLayout w:type="fixed"/>
        <w:tblCellMar>
          <w:left w:w="10" w:type="dxa"/>
          <w:right w:w="10" w:type="dxa"/>
        </w:tblCellMar>
        <w:tblLook w:val="0000" w:firstRow="0" w:lastRow="0" w:firstColumn="0" w:lastColumn="0" w:noHBand="0" w:noVBand="0"/>
      </w:tblPr>
      <w:tblGrid>
        <w:gridCol w:w="7578"/>
        <w:gridCol w:w="7638"/>
      </w:tblGrid>
      <w:tr w:rsidR="00585513" w:rsidRPr="003F5ADC" w:rsidTr="00E71634">
        <w:trPr>
          <w:trHeight w:val="8797"/>
        </w:trPr>
        <w:tc>
          <w:tcPr>
            <w:tcW w:w="7578" w:type="dxa"/>
            <w:tcBorders>
              <w:top w:val="single" w:sz="4" w:space="0" w:color="000000"/>
              <w:left w:val="single" w:sz="4" w:space="0" w:color="000000"/>
              <w:bottom w:val="single" w:sz="4" w:space="0" w:color="000000"/>
            </w:tcBorders>
            <w:tcMar>
              <w:top w:w="0" w:type="dxa"/>
              <w:left w:w="108" w:type="dxa"/>
              <w:bottom w:w="0" w:type="dxa"/>
              <w:right w:w="108" w:type="dxa"/>
            </w:tcMar>
          </w:tcPr>
          <w:p w:rsidR="00585513" w:rsidRPr="003F5ADC" w:rsidRDefault="008509F9">
            <w:pPr>
              <w:snapToGrid w:val="0"/>
              <w:rPr>
                <w:rFonts w:ascii="Arial" w:hAnsi="Arial" w:cs="Arial"/>
                <w:i/>
                <w:sz w:val="22"/>
                <w:szCs w:val="22"/>
                <w:u w:val="single"/>
              </w:rPr>
            </w:pPr>
            <w:r w:rsidRPr="003F5ADC">
              <w:rPr>
                <w:rFonts w:ascii="Arial" w:hAnsi="Arial" w:cs="Arial"/>
                <w:i/>
                <w:sz w:val="22"/>
                <w:szCs w:val="22"/>
                <w:u w:val="single"/>
              </w:rPr>
              <w:t>Unterrichtsvorhaben VII:</w:t>
            </w:r>
          </w:p>
          <w:p w:rsidR="00585513" w:rsidRPr="003F5ADC" w:rsidRDefault="00585513">
            <w:pPr>
              <w:snapToGrid w:val="0"/>
              <w:rPr>
                <w:rFonts w:ascii="Arial" w:hAnsi="Arial" w:cs="Arial"/>
                <w:i/>
                <w:sz w:val="22"/>
                <w:szCs w:val="22"/>
                <w:u w:val="single"/>
              </w:rPr>
            </w:pPr>
          </w:p>
          <w:p w:rsidR="00585513" w:rsidRPr="003F5ADC" w:rsidRDefault="008509F9">
            <w:pPr>
              <w:snapToGrid w:val="0"/>
              <w:rPr>
                <w:rFonts w:ascii="Arial" w:hAnsi="Arial" w:cs="Arial"/>
                <w:sz w:val="22"/>
                <w:szCs w:val="22"/>
              </w:rPr>
            </w:pPr>
            <w:r w:rsidRPr="003F5ADC">
              <w:rPr>
                <w:rFonts w:ascii="Arial" w:hAnsi="Arial" w:cs="Arial"/>
                <w:b/>
                <w:bCs/>
                <w:sz w:val="22"/>
                <w:szCs w:val="22"/>
              </w:rPr>
              <w:t xml:space="preserve">Thema: </w:t>
            </w:r>
            <w:r w:rsidRPr="003F5ADC">
              <w:rPr>
                <w:rFonts w:ascii="Arial" w:hAnsi="Arial" w:cs="Arial"/>
                <w:i/>
                <w:iCs/>
                <w:sz w:val="22"/>
                <w:szCs w:val="22"/>
              </w:rPr>
              <w:t>„Pädagogische Aspekte von Neurobiologie und Konstruktivismus</w:t>
            </w:r>
          </w:p>
          <w:p w:rsidR="00585513" w:rsidRPr="003F5ADC" w:rsidRDefault="00585513">
            <w:pPr>
              <w:snapToGrid w:val="0"/>
              <w:rPr>
                <w:rFonts w:ascii="Arial" w:hAnsi="Arial" w:cs="Arial"/>
                <w:b/>
                <w:bCs/>
                <w:sz w:val="22"/>
                <w:szCs w:val="22"/>
              </w:rPr>
            </w:pPr>
          </w:p>
          <w:p w:rsidR="00585513" w:rsidRPr="003F5ADC" w:rsidRDefault="008509F9">
            <w:pPr>
              <w:snapToGrid w:val="0"/>
              <w:rPr>
                <w:rFonts w:ascii="Arial" w:hAnsi="Arial" w:cs="Arial"/>
                <w:b/>
                <w:bCs/>
                <w:sz w:val="22"/>
                <w:szCs w:val="22"/>
              </w:rPr>
            </w:pPr>
            <w:r w:rsidRPr="003F5ADC">
              <w:rPr>
                <w:rFonts w:ascii="Arial" w:hAnsi="Arial" w:cs="Arial"/>
                <w:b/>
                <w:bCs/>
                <w:sz w:val="22"/>
                <w:szCs w:val="22"/>
              </w:rPr>
              <w:t>Kompetenzen:</w:t>
            </w:r>
          </w:p>
          <w:p w:rsidR="00585513" w:rsidRPr="003F5ADC" w:rsidRDefault="008509F9" w:rsidP="00D162AB">
            <w:pPr>
              <w:pStyle w:val="Listenabsatz"/>
              <w:numPr>
                <w:ilvl w:val="0"/>
                <w:numId w:val="12"/>
              </w:numPr>
              <w:tabs>
                <w:tab w:val="left" w:pos="-540"/>
              </w:tabs>
              <w:snapToGrid w:val="0"/>
              <w:rPr>
                <w:rFonts w:ascii="Arial" w:hAnsi="Arial" w:cs="Arial"/>
                <w:sz w:val="22"/>
                <w:szCs w:val="22"/>
              </w:rPr>
            </w:pPr>
            <w:r w:rsidRPr="003F5ADC">
              <w:rPr>
                <w:rFonts w:ascii="Arial" w:hAnsi="Arial" w:cs="Arial"/>
                <w:color w:val="000000"/>
                <w:sz w:val="22"/>
                <w:szCs w:val="22"/>
              </w:rPr>
              <w:t>erklären grundlegende erziehungswissenschaftlich relevante Zusammenhänge (SK1)</w:t>
            </w:r>
          </w:p>
          <w:p w:rsidR="00585513" w:rsidRPr="003F5ADC" w:rsidRDefault="008509F9" w:rsidP="00D162AB">
            <w:pPr>
              <w:pStyle w:val="Listenabsatz"/>
              <w:numPr>
                <w:ilvl w:val="0"/>
                <w:numId w:val="12"/>
              </w:numPr>
              <w:tabs>
                <w:tab w:val="left" w:pos="-540"/>
              </w:tabs>
              <w:snapToGrid w:val="0"/>
              <w:rPr>
                <w:rFonts w:ascii="Arial" w:hAnsi="Arial" w:cs="Arial"/>
                <w:color w:val="000000"/>
                <w:sz w:val="22"/>
                <w:szCs w:val="22"/>
              </w:rPr>
            </w:pPr>
            <w:r w:rsidRPr="003F5ADC">
              <w:rPr>
                <w:rFonts w:ascii="Arial" w:hAnsi="Arial" w:cs="Arial"/>
                <w:color w:val="000000"/>
                <w:sz w:val="22"/>
                <w:szCs w:val="22"/>
              </w:rPr>
              <w:t>stellen elementare Modelle und Theorien dar und erläutern sie. (SK2)</w:t>
            </w:r>
          </w:p>
          <w:p w:rsidR="00585513" w:rsidRPr="003F5ADC" w:rsidRDefault="008509F9" w:rsidP="00D162AB">
            <w:pPr>
              <w:pStyle w:val="Listenabsatz"/>
              <w:numPr>
                <w:ilvl w:val="0"/>
                <w:numId w:val="12"/>
              </w:numPr>
              <w:tabs>
                <w:tab w:val="left" w:pos="-76"/>
              </w:tabs>
              <w:snapToGrid w:val="0"/>
              <w:rPr>
                <w:rFonts w:ascii="Arial" w:hAnsi="Arial" w:cs="Arial"/>
                <w:sz w:val="22"/>
                <w:szCs w:val="22"/>
              </w:rPr>
            </w:pPr>
            <w:r w:rsidRPr="003F5ADC">
              <w:rPr>
                <w:rFonts w:ascii="Arial" w:hAnsi="Arial" w:cs="Arial"/>
                <w:color w:val="000000"/>
                <w:sz w:val="22"/>
                <w:szCs w:val="22"/>
              </w:rPr>
              <w:t>ermitteln unter Anleitung aus erziehungswissenschaftlich relevanten Materialsorten mögliche Adressaten und Positionen (MK 4),</w:t>
            </w:r>
          </w:p>
          <w:p w:rsidR="00585513" w:rsidRPr="003F5ADC" w:rsidRDefault="008509F9" w:rsidP="00D162AB">
            <w:pPr>
              <w:pStyle w:val="Listenabsatz"/>
              <w:numPr>
                <w:ilvl w:val="0"/>
                <w:numId w:val="12"/>
              </w:numPr>
              <w:tabs>
                <w:tab w:val="left" w:pos="-76"/>
              </w:tabs>
              <w:snapToGrid w:val="0"/>
              <w:rPr>
                <w:rFonts w:ascii="Arial" w:hAnsi="Arial" w:cs="Arial"/>
                <w:color w:val="000000"/>
                <w:sz w:val="22"/>
                <w:szCs w:val="22"/>
              </w:rPr>
            </w:pPr>
            <w:r w:rsidRPr="003F5ADC">
              <w:rPr>
                <w:rFonts w:ascii="Arial" w:hAnsi="Arial" w:cs="Arial"/>
                <w:color w:val="000000"/>
                <w:sz w:val="22"/>
                <w:szCs w:val="22"/>
              </w:rPr>
              <w:t>ermitteln Intentionen der jeweiligen Autoren und benennen deren Interessen (MK 5),</w:t>
            </w:r>
          </w:p>
          <w:p w:rsidR="00585513" w:rsidRPr="003F5ADC" w:rsidRDefault="008509F9" w:rsidP="00D162AB">
            <w:pPr>
              <w:pStyle w:val="Listenabsatz"/>
              <w:numPr>
                <w:ilvl w:val="0"/>
                <w:numId w:val="12"/>
              </w:numPr>
              <w:tabs>
                <w:tab w:val="left" w:pos="-1156"/>
              </w:tabs>
              <w:snapToGrid w:val="0"/>
              <w:rPr>
                <w:rFonts w:ascii="Arial" w:hAnsi="Arial" w:cs="Arial"/>
                <w:sz w:val="22"/>
                <w:szCs w:val="22"/>
              </w:rPr>
            </w:pPr>
            <w:r w:rsidRPr="003F5ADC">
              <w:rPr>
                <w:rFonts w:ascii="Arial" w:hAnsi="Arial" w:cs="Arial"/>
                <w:color w:val="000000"/>
                <w:sz w:val="22"/>
                <w:szCs w:val="22"/>
              </w:rPr>
              <w:t>analysieren unter Anleitung und exemplarisch die erziehungswissenschaftliche Relevanz von Erkenntnissen aus Nachbarwissenschaften (MK 11),</w:t>
            </w:r>
          </w:p>
          <w:p w:rsidR="00585513" w:rsidRPr="003F5ADC" w:rsidRDefault="008509F9" w:rsidP="00D162AB">
            <w:pPr>
              <w:pStyle w:val="Listenabsatz"/>
              <w:numPr>
                <w:ilvl w:val="0"/>
                <w:numId w:val="12"/>
              </w:numPr>
              <w:tabs>
                <w:tab w:val="left" w:pos="360"/>
              </w:tabs>
              <w:snapToGrid w:val="0"/>
              <w:rPr>
                <w:rFonts w:ascii="Arial" w:hAnsi="Arial" w:cs="Arial"/>
                <w:color w:val="000000"/>
                <w:sz w:val="22"/>
                <w:szCs w:val="22"/>
              </w:rPr>
            </w:pPr>
            <w:r w:rsidRPr="003F5ADC">
              <w:rPr>
                <w:rFonts w:ascii="Arial" w:hAnsi="Arial" w:cs="Arial"/>
                <w:color w:val="000000"/>
                <w:sz w:val="22"/>
                <w:szCs w:val="22"/>
              </w:rPr>
              <w:t>entwickeln und erproben Handlungsoptionen für das eigene Lernen (HK 1)</w:t>
            </w:r>
          </w:p>
          <w:p w:rsidR="00585513" w:rsidRPr="003F5ADC" w:rsidRDefault="008509F9" w:rsidP="00D162AB">
            <w:pPr>
              <w:pStyle w:val="Listenabsatz"/>
              <w:numPr>
                <w:ilvl w:val="0"/>
                <w:numId w:val="12"/>
              </w:numPr>
              <w:tabs>
                <w:tab w:val="left" w:pos="360"/>
              </w:tabs>
              <w:snapToGrid w:val="0"/>
              <w:rPr>
                <w:rFonts w:ascii="Arial" w:hAnsi="Arial" w:cs="Arial"/>
                <w:sz w:val="22"/>
                <w:szCs w:val="22"/>
              </w:rPr>
            </w:pPr>
            <w:r w:rsidRPr="003F5ADC">
              <w:rPr>
                <w:rFonts w:ascii="Arial" w:hAnsi="Arial" w:cs="Arial"/>
                <w:color w:val="000000"/>
                <w:sz w:val="22"/>
                <w:szCs w:val="22"/>
              </w:rPr>
              <w:t>entwickeln und erproben Handlungsvarianten für Einwirkungen auf Erziehungs- und Lernprozesse (HK 2)</w:t>
            </w:r>
          </w:p>
          <w:p w:rsidR="00585513" w:rsidRPr="003F5ADC" w:rsidRDefault="008509F9" w:rsidP="00D162AB">
            <w:pPr>
              <w:pStyle w:val="Listenabsatz"/>
              <w:numPr>
                <w:ilvl w:val="0"/>
                <w:numId w:val="12"/>
              </w:numPr>
              <w:snapToGrid w:val="0"/>
              <w:rPr>
                <w:rFonts w:ascii="Arial" w:hAnsi="Arial" w:cs="Arial"/>
                <w:sz w:val="22"/>
                <w:szCs w:val="22"/>
              </w:rPr>
            </w:pPr>
            <w:r w:rsidRPr="003F5ADC">
              <w:rPr>
                <w:rFonts w:ascii="Arial" w:hAnsi="Arial" w:cs="Arial"/>
                <w:sz w:val="22"/>
                <w:szCs w:val="22"/>
              </w:rPr>
              <w:t>ordnen und systematisieren gewonnene Erkenntnisse nach fachlich vorgegebenen Kriterien (SK4)</w:t>
            </w:r>
          </w:p>
          <w:p w:rsidR="00585513" w:rsidRPr="003F5ADC" w:rsidRDefault="008509F9" w:rsidP="00D162AB">
            <w:pPr>
              <w:pStyle w:val="Listenabsatz"/>
              <w:numPr>
                <w:ilvl w:val="0"/>
                <w:numId w:val="12"/>
              </w:numPr>
              <w:snapToGrid w:val="0"/>
              <w:rPr>
                <w:rFonts w:ascii="Arial" w:hAnsi="Arial" w:cs="Arial"/>
                <w:sz w:val="22"/>
                <w:szCs w:val="22"/>
              </w:rPr>
            </w:pPr>
            <w:r w:rsidRPr="003F5ADC">
              <w:rPr>
                <w:rFonts w:ascii="Arial" w:hAnsi="Arial" w:cs="Arial"/>
                <w:sz w:val="22"/>
                <w:szCs w:val="22"/>
              </w:rPr>
              <w:t>ermitteln unter Anleitung die Genese erziehungswissenschaftlicher Modelle und Theorien (MK 10)</w:t>
            </w:r>
          </w:p>
          <w:p w:rsidR="00585513" w:rsidRPr="003F5ADC" w:rsidRDefault="008509F9" w:rsidP="00D162AB">
            <w:pPr>
              <w:pStyle w:val="Listenabsatz"/>
              <w:numPr>
                <w:ilvl w:val="0"/>
                <w:numId w:val="12"/>
              </w:numPr>
              <w:snapToGrid w:val="0"/>
              <w:rPr>
                <w:rFonts w:ascii="Arial" w:hAnsi="Arial" w:cs="Arial"/>
                <w:sz w:val="22"/>
                <w:szCs w:val="22"/>
              </w:rPr>
            </w:pPr>
            <w:r w:rsidRPr="003F5ADC">
              <w:rPr>
                <w:rFonts w:ascii="Arial" w:hAnsi="Arial" w:cs="Arial"/>
                <w:sz w:val="22"/>
                <w:szCs w:val="22"/>
              </w:rPr>
              <w:t>bewerten ihren eigenen Urteilprozess (UK6)</w:t>
            </w:r>
          </w:p>
          <w:p w:rsidR="003F5ADC" w:rsidRPr="003F5ADC" w:rsidRDefault="003F5ADC" w:rsidP="00D162AB">
            <w:pPr>
              <w:pStyle w:val="Listenabsatz"/>
              <w:numPr>
                <w:ilvl w:val="0"/>
                <w:numId w:val="12"/>
              </w:numPr>
              <w:snapToGrid w:val="0"/>
              <w:rPr>
                <w:rFonts w:ascii="Arial" w:hAnsi="Arial" w:cs="Arial"/>
                <w:sz w:val="22"/>
                <w:szCs w:val="22"/>
              </w:rPr>
            </w:pPr>
            <w:r w:rsidRPr="003F5ADC">
              <w:rPr>
                <w:rFonts w:ascii="Arial" w:hAnsi="Arial" w:cs="Arial"/>
                <w:sz w:val="22"/>
                <w:szCs w:val="22"/>
              </w:rPr>
              <w:t>gestalten unterrichtliche Lernprozesse unter Berücksichtigung von pädagogischen Theoriekenntnissen</w:t>
            </w:r>
          </w:p>
          <w:p w:rsidR="00585513" w:rsidRPr="003F5ADC" w:rsidRDefault="00585513">
            <w:pPr>
              <w:snapToGrid w:val="0"/>
              <w:rPr>
                <w:rFonts w:ascii="Arial" w:hAnsi="Arial" w:cs="Arial"/>
                <w:sz w:val="22"/>
                <w:szCs w:val="22"/>
              </w:rPr>
            </w:pPr>
          </w:p>
          <w:p w:rsidR="00585513" w:rsidRPr="003F5ADC" w:rsidRDefault="008509F9">
            <w:pPr>
              <w:numPr>
                <w:ilvl w:val="0"/>
                <w:numId w:val="5"/>
              </w:numPr>
              <w:tabs>
                <w:tab w:val="left" w:pos="-76"/>
              </w:tabs>
              <w:snapToGrid w:val="0"/>
              <w:rPr>
                <w:rFonts w:ascii="Arial" w:hAnsi="Arial" w:cs="Arial"/>
                <w:sz w:val="22"/>
                <w:szCs w:val="22"/>
              </w:rPr>
            </w:pPr>
            <w:r w:rsidRPr="003F5ADC">
              <w:rPr>
                <w:rFonts w:ascii="Arial" w:hAnsi="Arial" w:cs="Arial"/>
                <w:b/>
                <w:bCs/>
                <w:color w:val="000000"/>
                <w:sz w:val="22"/>
                <w:szCs w:val="22"/>
              </w:rPr>
              <w:t>Inhaltsfeld</w:t>
            </w:r>
            <w:r w:rsidRPr="003F5ADC">
              <w:rPr>
                <w:rFonts w:ascii="Arial" w:hAnsi="Arial" w:cs="Arial"/>
                <w:color w:val="000000"/>
                <w:sz w:val="22"/>
                <w:szCs w:val="22"/>
              </w:rPr>
              <w:t xml:space="preserve"> </w:t>
            </w:r>
            <w:r w:rsidRPr="003F5ADC">
              <w:rPr>
                <w:rFonts w:ascii="Arial" w:hAnsi="Arial" w:cs="Arial"/>
                <w:b/>
                <w:color w:val="000000"/>
                <w:sz w:val="22"/>
                <w:szCs w:val="22"/>
              </w:rPr>
              <w:t>2</w:t>
            </w:r>
            <w:r w:rsidRPr="003F5ADC">
              <w:rPr>
                <w:rFonts w:ascii="Arial" w:hAnsi="Arial" w:cs="Arial"/>
                <w:color w:val="000000"/>
                <w:sz w:val="22"/>
                <w:szCs w:val="22"/>
              </w:rPr>
              <w:t>: Lernen und Erziehung</w:t>
            </w:r>
          </w:p>
          <w:p w:rsidR="003C7FE7" w:rsidRPr="003F5ADC" w:rsidRDefault="003C7FE7" w:rsidP="003C7FE7">
            <w:pPr>
              <w:tabs>
                <w:tab w:val="left" w:pos="-76"/>
              </w:tabs>
              <w:snapToGrid w:val="0"/>
              <w:rPr>
                <w:rFonts w:ascii="Arial" w:hAnsi="Arial" w:cs="Arial"/>
                <w:sz w:val="22"/>
                <w:szCs w:val="22"/>
              </w:rPr>
            </w:pPr>
          </w:p>
          <w:p w:rsidR="003C7FE7" w:rsidRPr="003F5ADC" w:rsidRDefault="003C7FE7">
            <w:pPr>
              <w:numPr>
                <w:ilvl w:val="0"/>
                <w:numId w:val="5"/>
              </w:numPr>
              <w:tabs>
                <w:tab w:val="left" w:pos="-76"/>
              </w:tabs>
              <w:snapToGrid w:val="0"/>
              <w:rPr>
                <w:rFonts w:ascii="Arial" w:hAnsi="Arial" w:cs="Arial"/>
                <w:sz w:val="22"/>
                <w:szCs w:val="22"/>
              </w:rPr>
            </w:pPr>
            <w:r w:rsidRPr="003F5ADC">
              <w:rPr>
                <w:rFonts w:ascii="Arial" w:hAnsi="Arial" w:cs="Arial"/>
                <w:b/>
                <w:bCs/>
                <w:color w:val="000000"/>
                <w:sz w:val="22"/>
                <w:szCs w:val="22"/>
              </w:rPr>
              <w:t>Zeitbedarf</w:t>
            </w:r>
            <w:r w:rsidRPr="003F5ADC">
              <w:rPr>
                <w:rFonts w:ascii="Arial" w:hAnsi="Arial" w:cs="Arial"/>
                <w:sz w:val="22"/>
                <w:szCs w:val="22"/>
              </w:rPr>
              <w:t xml:space="preserve">: </w:t>
            </w:r>
            <w:r w:rsidR="00C81412">
              <w:rPr>
                <w:rFonts w:ascii="Arial" w:hAnsi="Arial" w:cs="Arial"/>
                <w:sz w:val="22"/>
                <w:szCs w:val="22"/>
              </w:rPr>
              <w:t xml:space="preserve">ca. </w:t>
            </w:r>
            <w:r w:rsidRPr="003F5ADC">
              <w:rPr>
                <w:rFonts w:ascii="Arial" w:hAnsi="Arial" w:cs="Arial"/>
                <w:sz w:val="22"/>
                <w:szCs w:val="22"/>
              </w:rPr>
              <w:t>16 Stunden</w:t>
            </w:r>
          </w:p>
          <w:p w:rsidR="00585513" w:rsidRPr="003F5ADC" w:rsidRDefault="00585513">
            <w:pPr>
              <w:rPr>
                <w:rFonts w:ascii="Arial" w:hAnsi="Arial" w:cs="Arial"/>
                <w:sz w:val="22"/>
                <w:szCs w:val="22"/>
              </w:rPr>
            </w:pPr>
          </w:p>
        </w:tc>
        <w:tc>
          <w:tcPr>
            <w:tcW w:w="7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85513" w:rsidRPr="00E71634" w:rsidRDefault="00962A90">
            <w:pPr>
              <w:tabs>
                <w:tab w:val="left" w:pos="-76"/>
              </w:tabs>
              <w:snapToGrid w:val="0"/>
              <w:rPr>
                <w:rFonts w:ascii="Arial" w:hAnsi="Arial" w:cs="Arial"/>
                <w:i/>
                <w:sz w:val="20"/>
                <w:szCs w:val="22"/>
                <w:u w:val="single"/>
              </w:rPr>
            </w:pPr>
            <w:r w:rsidRPr="00E71634">
              <w:rPr>
                <w:rFonts w:ascii="Arial" w:hAnsi="Arial" w:cs="Arial"/>
                <w:i/>
                <w:sz w:val="20"/>
                <w:szCs w:val="22"/>
                <w:u w:val="single"/>
              </w:rPr>
              <w:t>Unterrichtsvorhaben VIII:</w:t>
            </w:r>
          </w:p>
          <w:p w:rsidR="00962A90" w:rsidRPr="00512137" w:rsidRDefault="00962A90">
            <w:pPr>
              <w:tabs>
                <w:tab w:val="left" w:pos="-76"/>
              </w:tabs>
              <w:snapToGrid w:val="0"/>
              <w:rPr>
                <w:rFonts w:ascii="Arial" w:hAnsi="Arial" w:cs="Arial"/>
                <w:sz w:val="20"/>
                <w:szCs w:val="22"/>
              </w:rPr>
            </w:pPr>
          </w:p>
          <w:p w:rsidR="00962A90" w:rsidRPr="00512137" w:rsidRDefault="00962A90">
            <w:pPr>
              <w:tabs>
                <w:tab w:val="left" w:pos="-76"/>
              </w:tabs>
              <w:snapToGrid w:val="0"/>
              <w:rPr>
                <w:rFonts w:ascii="Arial" w:hAnsi="Arial" w:cs="Arial"/>
                <w:sz w:val="20"/>
                <w:szCs w:val="22"/>
              </w:rPr>
            </w:pPr>
            <w:r w:rsidRPr="00512137">
              <w:rPr>
                <w:rFonts w:ascii="Arial" w:hAnsi="Arial" w:cs="Arial"/>
                <w:sz w:val="20"/>
                <w:szCs w:val="22"/>
              </w:rPr>
              <w:t>Thema: Gesellschaftliche Konkretisierung der Lern- und Erziehungstheorien der EF auf Makro- (BNE) und auf Mikro (Inklusion)-Ebene</w:t>
            </w:r>
          </w:p>
          <w:p w:rsidR="00962A90" w:rsidRPr="00512137" w:rsidRDefault="00962A90">
            <w:pPr>
              <w:tabs>
                <w:tab w:val="left" w:pos="-76"/>
              </w:tabs>
              <w:snapToGrid w:val="0"/>
              <w:rPr>
                <w:rFonts w:ascii="Arial" w:hAnsi="Arial" w:cs="Arial"/>
                <w:sz w:val="20"/>
                <w:szCs w:val="22"/>
              </w:rPr>
            </w:pPr>
          </w:p>
          <w:p w:rsidR="00962A90" w:rsidRPr="00512137" w:rsidRDefault="00962A90">
            <w:pPr>
              <w:tabs>
                <w:tab w:val="left" w:pos="-76"/>
              </w:tabs>
              <w:snapToGrid w:val="0"/>
              <w:rPr>
                <w:rFonts w:ascii="Arial" w:hAnsi="Arial" w:cs="Arial"/>
                <w:sz w:val="20"/>
                <w:szCs w:val="22"/>
              </w:rPr>
            </w:pPr>
            <w:r w:rsidRPr="00512137">
              <w:rPr>
                <w:rFonts w:ascii="Arial" w:hAnsi="Arial" w:cs="Arial"/>
                <w:sz w:val="20"/>
                <w:szCs w:val="22"/>
              </w:rPr>
              <w:t>Kompetenzen:</w:t>
            </w:r>
          </w:p>
          <w:p w:rsidR="00962A90" w:rsidRPr="00512137" w:rsidRDefault="00962A90" w:rsidP="00512137">
            <w:pPr>
              <w:pStyle w:val="Listenabsatz"/>
              <w:numPr>
                <w:ilvl w:val="0"/>
                <w:numId w:val="59"/>
              </w:numPr>
              <w:tabs>
                <w:tab w:val="left" w:pos="-76"/>
              </w:tabs>
              <w:snapToGrid w:val="0"/>
              <w:rPr>
                <w:rFonts w:ascii="Arial" w:hAnsi="Arial" w:cs="Arial"/>
                <w:sz w:val="20"/>
                <w:szCs w:val="22"/>
              </w:rPr>
            </w:pPr>
            <w:r w:rsidRPr="00512137">
              <w:rPr>
                <w:rFonts w:ascii="Arial" w:hAnsi="Arial" w:cs="Arial" w:hint="eastAsia"/>
                <w:sz w:val="20"/>
                <w:szCs w:val="22"/>
              </w:rPr>
              <w:t>beschreiben und erklären elementare erziehungswissenschaftliche Phänomene</w:t>
            </w:r>
            <w:r w:rsidRPr="00512137">
              <w:rPr>
                <w:rFonts w:ascii="Arial" w:hAnsi="Arial" w:cs="Arial"/>
                <w:sz w:val="20"/>
                <w:szCs w:val="22"/>
              </w:rPr>
              <w:t xml:space="preserve"> (SK3),</w:t>
            </w:r>
          </w:p>
          <w:p w:rsidR="00962A90" w:rsidRPr="00512137" w:rsidRDefault="00962A90" w:rsidP="00512137">
            <w:pPr>
              <w:pStyle w:val="Listenabsatz"/>
              <w:numPr>
                <w:ilvl w:val="0"/>
                <w:numId w:val="59"/>
              </w:numPr>
              <w:tabs>
                <w:tab w:val="left" w:pos="-76"/>
              </w:tabs>
              <w:snapToGrid w:val="0"/>
              <w:rPr>
                <w:rFonts w:ascii="Arial" w:hAnsi="Arial" w:cs="Arial"/>
                <w:sz w:val="20"/>
                <w:szCs w:val="22"/>
              </w:rPr>
            </w:pPr>
            <w:r w:rsidRPr="00512137">
              <w:rPr>
                <w:rFonts w:ascii="Arial" w:hAnsi="Arial" w:cs="Arial" w:hint="eastAsia"/>
                <w:sz w:val="20"/>
                <w:szCs w:val="22"/>
              </w:rPr>
              <w:t>ordnen und systematisieren gewonnene Erkenntnisse nach fachlich vorgegebenen</w:t>
            </w:r>
            <w:r w:rsidRPr="00512137">
              <w:rPr>
                <w:rFonts w:ascii="Arial" w:hAnsi="Arial" w:cs="Arial"/>
                <w:sz w:val="20"/>
                <w:szCs w:val="22"/>
              </w:rPr>
              <w:t xml:space="preserve"> Kriterien (SK4),</w:t>
            </w:r>
          </w:p>
          <w:p w:rsidR="00962A90" w:rsidRPr="00512137" w:rsidRDefault="00962A90" w:rsidP="00512137">
            <w:pPr>
              <w:pStyle w:val="Listenabsatz"/>
              <w:numPr>
                <w:ilvl w:val="0"/>
                <w:numId w:val="59"/>
              </w:numPr>
              <w:tabs>
                <w:tab w:val="left" w:pos="-76"/>
              </w:tabs>
              <w:snapToGrid w:val="0"/>
              <w:rPr>
                <w:rFonts w:ascii="Arial" w:hAnsi="Arial" w:cs="Arial"/>
                <w:sz w:val="20"/>
                <w:szCs w:val="22"/>
              </w:rPr>
            </w:pPr>
            <w:r w:rsidRPr="00512137">
              <w:rPr>
                <w:rFonts w:ascii="Arial" w:hAnsi="Arial" w:cs="Arial" w:hint="eastAsia"/>
                <w:sz w:val="20"/>
                <w:szCs w:val="22"/>
              </w:rPr>
              <w:t>stellen den Einfluss pädagogischen Handelns auf Individuum und Gesellschaft in</w:t>
            </w:r>
            <w:r w:rsidRPr="00512137">
              <w:rPr>
                <w:rFonts w:ascii="Arial" w:hAnsi="Arial" w:cs="Arial"/>
                <w:sz w:val="20"/>
                <w:szCs w:val="22"/>
              </w:rPr>
              <w:t xml:space="preserve"> Grundzügen dar (SK5),</w:t>
            </w:r>
          </w:p>
          <w:p w:rsidR="00962A90" w:rsidRPr="00512137" w:rsidRDefault="00962A90" w:rsidP="00512137">
            <w:pPr>
              <w:pStyle w:val="Listenabsatz"/>
              <w:numPr>
                <w:ilvl w:val="0"/>
                <w:numId w:val="59"/>
              </w:numPr>
              <w:tabs>
                <w:tab w:val="left" w:pos="-76"/>
              </w:tabs>
              <w:snapToGrid w:val="0"/>
              <w:rPr>
                <w:rFonts w:ascii="Arial" w:hAnsi="Arial" w:cs="Arial"/>
                <w:sz w:val="20"/>
                <w:szCs w:val="22"/>
              </w:rPr>
            </w:pPr>
            <w:r w:rsidRPr="00512137">
              <w:rPr>
                <w:rFonts w:ascii="Arial" w:hAnsi="Arial" w:cs="Arial" w:hint="eastAsia"/>
                <w:sz w:val="20"/>
                <w:szCs w:val="22"/>
              </w:rPr>
              <w:t xml:space="preserve">vergleichen exemplarisch die </w:t>
            </w:r>
            <w:r w:rsidR="00512137" w:rsidRPr="00512137">
              <w:rPr>
                <w:rFonts w:ascii="Arial" w:hAnsi="Arial" w:cs="Arial"/>
                <w:sz w:val="20"/>
                <w:szCs w:val="22"/>
              </w:rPr>
              <w:t xml:space="preserve">Ansprüche </w:t>
            </w:r>
            <w:r w:rsidRPr="00512137">
              <w:rPr>
                <w:rFonts w:ascii="Arial" w:hAnsi="Arial" w:cs="Arial" w:hint="eastAsia"/>
                <w:sz w:val="20"/>
                <w:szCs w:val="22"/>
              </w:rPr>
              <w:t>pädagogischer Theorien mit pädagogischer</w:t>
            </w:r>
            <w:r w:rsidRPr="00512137">
              <w:rPr>
                <w:rFonts w:ascii="Arial" w:hAnsi="Arial" w:cs="Arial"/>
                <w:sz w:val="20"/>
                <w:szCs w:val="22"/>
              </w:rPr>
              <w:t xml:space="preserve"> Wirklichkeit (SK6).</w:t>
            </w:r>
          </w:p>
          <w:p w:rsidR="00962A90" w:rsidRPr="00512137" w:rsidRDefault="00962A90" w:rsidP="00512137">
            <w:pPr>
              <w:pStyle w:val="Listenabsatz"/>
              <w:numPr>
                <w:ilvl w:val="0"/>
                <w:numId w:val="59"/>
              </w:numPr>
              <w:tabs>
                <w:tab w:val="left" w:pos="-76"/>
              </w:tabs>
              <w:snapToGrid w:val="0"/>
              <w:rPr>
                <w:rFonts w:ascii="Arial" w:hAnsi="Arial" w:cs="Arial"/>
                <w:sz w:val="20"/>
                <w:szCs w:val="22"/>
              </w:rPr>
            </w:pPr>
            <w:r w:rsidRPr="00512137">
              <w:rPr>
                <w:rFonts w:ascii="Arial" w:hAnsi="Arial" w:cs="Arial" w:hint="eastAsia"/>
                <w:sz w:val="20"/>
                <w:szCs w:val="22"/>
              </w:rPr>
              <w:t>beschreiben mithilfe der Fachsprache pädagogische Pra</w:t>
            </w:r>
            <w:r w:rsidR="00512137" w:rsidRPr="00512137">
              <w:rPr>
                <w:rFonts w:ascii="Arial" w:hAnsi="Arial" w:cs="Arial" w:hint="eastAsia"/>
                <w:sz w:val="20"/>
                <w:szCs w:val="22"/>
              </w:rPr>
              <w:t>xis und ihre Bedingungen</w:t>
            </w:r>
            <w:r w:rsidR="00512137" w:rsidRPr="00512137">
              <w:rPr>
                <w:rFonts w:ascii="Arial" w:hAnsi="Arial" w:cs="Arial"/>
                <w:sz w:val="20"/>
                <w:szCs w:val="22"/>
              </w:rPr>
              <w:t xml:space="preserve"> </w:t>
            </w:r>
            <w:r w:rsidRPr="00512137">
              <w:rPr>
                <w:rFonts w:ascii="Arial" w:hAnsi="Arial" w:cs="Arial"/>
                <w:sz w:val="20"/>
                <w:szCs w:val="22"/>
              </w:rPr>
              <w:t>(MK1),</w:t>
            </w:r>
          </w:p>
          <w:p w:rsidR="00962A90" w:rsidRPr="00512137" w:rsidRDefault="00962A90" w:rsidP="00512137">
            <w:pPr>
              <w:pStyle w:val="Listenabsatz"/>
              <w:numPr>
                <w:ilvl w:val="0"/>
                <w:numId w:val="59"/>
              </w:numPr>
              <w:tabs>
                <w:tab w:val="left" w:pos="-76"/>
              </w:tabs>
              <w:snapToGrid w:val="0"/>
              <w:rPr>
                <w:rFonts w:ascii="Arial" w:hAnsi="Arial" w:cs="Arial"/>
                <w:sz w:val="20"/>
                <w:szCs w:val="22"/>
              </w:rPr>
            </w:pPr>
            <w:r w:rsidRPr="00512137">
              <w:rPr>
                <w:rFonts w:ascii="Arial" w:hAnsi="Arial" w:cs="Arial" w:hint="eastAsia"/>
                <w:sz w:val="20"/>
                <w:szCs w:val="22"/>
              </w:rPr>
              <w:t>ermitteln pädagogisch relevante Informationen aus Fachliteratur, aus fachlichen</w:t>
            </w:r>
            <w:r w:rsidRPr="00512137">
              <w:rPr>
                <w:rFonts w:ascii="Arial" w:hAnsi="Arial" w:cs="Arial"/>
                <w:sz w:val="20"/>
                <w:szCs w:val="22"/>
              </w:rPr>
              <w:t xml:space="preserve"> Darstellungen in Nachschlagewerken oder im Internet (MK 3).</w:t>
            </w:r>
          </w:p>
          <w:p w:rsidR="00962A90" w:rsidRPr="00512137" w:rsidRDefault="00962A90" w:rsidP="00512137">
            <w:pPr>
              <w:pStyle w:val="Listenabsatz"/>
              <w:numPr>
                <w:ilvl w:val="0"/>
                <w:numId w:val="59"/>
              </w:numPr>
              <w:tabs>
                <w:tab w:val="left" w:pos="-76"/>
              </w:tabs>
              <w:snapToGrid w:val="0"/>
              <w:rPr>
                <w:rFonts w:ascii="Arial" w:hAnsi="Arial" w:cs="Arial"/>
                <w:sz w:val="20"/>
                <w:szCs w:val="22"/>
              </w:rPr>
            </w:pPr>
            <w:r w:rsidRPr="00512137">
              <w:rPr>
                <w:rFonts w:ascii="Arial" w:hAnsi="Arial" w:cs="Arial" w:hint="eastAsia"/>
                <w:sz w:val="20"/>
                <w:szCs w:val="22"/>
              </w:rPr>
              <w:t>ermitteln Intentionen der jeweiligen Autoren und benennen deren Interessen</w:t>
            </w:r>
            <w:r w:rsidRPr="00512137">
              <w:rPr>
                <w:rFonts w:ascii="Arial" w:hAnsi="Arial" w:cs="Arial"/>
                <w:sz w:val="20"/>
                <w:szCs w:val="22"/>
              </w:rPr>
              <w:t xml:space="preserve"> (MK5),</w:t>
            </w:r>
          </w:p>
          <w:p w:rsidR="00512137" w:rsidRPr="00512137" w:rsidRDefault="00512137" w:rsidP="00512137">
            <w:pPr>
              <w:pStyle w:val="Listenabsatz"/>
              <w:numPr>
                <w:ilvl w:val="0"/>
                <w:numId w:val="59"/>
              </w:numPr>
              <w:tabs>
                <w:tab w:val="left" w:pos="-76"/>
              </w:tabs>
              <w:snapToGrid w:val="0"/>
              <w:rPr>
                <w:rFonts w:ascii="Arial" w:hAnsi="Arial" w:cs="Arial"/>
                <w:sz w:val="20"/>
                <w:szCs w:val="22"/>
              </w:rPr>
            </w:pPr>
            <w:r w:rsidRPr="00512137">
              <w:rPr>
                <w:rFonts w:ascii="Arial" w:hAnsi="Arial" w:cs="Arial"/>
                <w:sz w:val="20"/>
                <w:szCs w:val="22"/>
              </w:rPr>
              <w:t>bewerten ihr pädagogisches Vorverständnis und ihre subjektiven Theorien mithilfe wissenschaftlicher Theorien (UK1),</w:t>
            </w:r>
          </w:p>
          <w:p w:rsidR="00512137" w:rsidRPr="00512137" w:rsidRDefault="00512137" w:rsidP="00512137">
            <w:pPr>
              <w:pStyle w:val="Listenabsatz"/>
              <w:numPr>
                <w:ilvl w:val="0"/>
                <w:numId w:val="59"/>
              </w:numPr>
              <w:tabs>
                <w:tab w:val="left" w:pos="-76"/>
              </w:tabs>
              <w:snapToGrid w:val="0"/>
              <w:rPr>
                <w:rFonts w:ascii="Arial" w:hAnsi="Arial" w:cs="Arial"/>
                <w:sz w:val="20"/>
                <w:szCs w:val="22"/>
              </w:rPr>
            </w:pPr>
            <w:r w:rsidRPr="00512137">
              <w:rPr>
                <w:rFonts w:ascii="Arial" w:hAnsi="Arial" w:cs="Arial" w:hint="eastAsia"/>
                <w:sz w:val="20"/>
                <w:szCs w:val="22"/>
              </w:rPr>
              <w:t>beurteilen in Ansätzen die Reichweite von Theoriegehalten der Nachbarwissenschaften</w:t>
            </w:r>
            <w:r w:rsidRPr="00512137">
              <w:rPr>
                <w:rFonts w:ascii="Arial" w:hAnsi="Arial" w:cs="Arial"/>
                <w:sz w:val="20"/>
                <w:szCs w:val="22"/>
              </w:rPr>
              <w:t xml:space="preserve"> aus pädagogischer Perspektive (UK2),</w:t>
            </w:r>
          </w:p>
          <w:p w:rsidR="00512137" w:rsidRPr="00512137" w:rsidRDefault="00512137" w:rsidP="00512137">
            <w:pPr>
              <w:pStyle w:val="Listenabsatz"/>
              <w:numPr>
                <w:ilvl w:val="0"/>
                <w:numId w:val="59"/>
              </w:numPr>
              <w:tabs>
                <w:tab w:val="left" w:pos="-76"/>
              </w:tabs>
              <w:snapToGrid w:val="0"/>
              <w:rPr>
                <w:rFonts w:ascii="Arial" w:hAnsi="Arial" w:cs="Arial"/>
                <w:sz w:val="20"/>
                <w:szCs w:val="22"/>
              </w:rPr>
            </w:pPr>
            <w:r w:rsidRPr="00512137">
              <w:rPr>
                <w:rFonts w:ascii="Arial" w:hAnsi="Arial" w:cs="Arial" w:hint="eastAsia"/>
                <w:sz w:val="20"/>
                <w:szCs w:val="22"/>
              </w:rPr>
              <w:t>beurteilen einfache erziehungswissenschaftlich relevante Fallbeispiele hinsichtlich</w:t>
            </w:r>
            <w:r w:rsidRPr="00512137">
              <w:rPr>
                <w:rFonts w:ascii="Arial" w:hAnsi="Arial" w:cs="Arial"/>
                <w:sz w:val="20"/>
                <w:szCs w:val="22"/>
              </w:rPr>
              <w:t xml:space="preserve"> der Möglichkeiten, Grenzen und Folgen darauf bezogenen Handelns aus den Perspektiven verschiedener beteiligter Akteure (UK3),</w:t>
            </w:r>
          </w:p>
          <w:p w:rsidR="00512137" w:rsidRPr="00512137" w:rsidRDefault="00512137" w:rsidP="00512137">
            <w:pPr>
              <w:pStyle w:val="Listenabsatz"/>
              <w:numPr>
                <w:ilvl w:val="0"/>
                <w:numId w:val="59"/>
              </w:numPr>
              <w:tabs>
                <w:tab w:val="left" w:pos="-76"/>
              </w:tabs>
              <w:snapToGrid w:val="0"/>
              <w:rPr>
                <w:rFonts w:ascii="Arial" w:hAnsi="Arial" w:cs="Arial"/>
                <w:sz w:val="20"/>
                <w:szCs w:val="22"/>
              </w:rPr>
            </w:pPr>
            <w:r w:rsidRPr="00512137">
              <w:rPr>
                <w:rFonts w:ascii="Arial" w:hAnsi="Arial" w:cs="Arial" w:hint="eastAsia"/>
                <w:sz w:val="20"/>
                <w:szCs w:val="22"/>
              </w:rPr>
              <w:t>beurteilen exemplarisch die Reichweite verschiedener wissenschaftlicher Methoden</w:t>
            </w:r>
            <w:r w:rsidRPr="00512137">
              <w:rPr>
                <w:rFonts w:ascii="Arial" w:hAnsi="Arial" w:cs="Arial"/>
                <w:sz w:val="20"/>
                <w:szCs w:val="22"/>
              </w:rPr>
              <w:t xml:space="preserve"> (UK5),</w:t>
            </w:r>
          </w:p>
          <w:p w:rsidR="00962A90" w:rsidRPr="00512137" w:rsidRDefault="00962A90" w:rsidP="00512137">
            <w:pPr>
              <w:tabs>
                <w:tab w:val="left" w:pos="-76"/>
              </w:tabs>
              <w:snapToGrid w:val="0"/>
              <w:rPr>
                <w:rFonts w:ascii="Arial" w:hAnsi="Arial" w:cs="Arial"/>
                <w:sz w:val="20"/>
                <w:szCs w:val="22"/>
              </w:rPr>
            </w:pPr>
          </w:p>
          <w:p w:rsidR="00962A90" w:rsidRPr="00512137" w:rsidRDefault="00962A90">
            <w:pPr>
              <w:tabs>
                <w:tab w:val="left" w:pos="-76"/>
              </w:tabs>
              <w:snapToGrid w:val="0"/>
              <w:rPr>
                <w:rFonts w:ascii="Arial" w:hAnsi="Arial" w:cs="Arial"/>
                <w:sz w:val="20"/>
                <w:szCs w:val="22"/>
              </w:rPr>
            </w:pPr>
            <w:r w:rsidRPr="00E71634">
              <w:rPr>
                <w:rFonts w:ascii="Arial" w:hAnsi="Arial" w:cs="Arial"/>
                <w:b/>
                <w:sz w:val="20"/>
                <w:szCs w:val="22"/>
              </w:rPr>
              <w:t>Inhaltsfeld 1</w:t>
            </w:r>
            <w:r w:rsidRPr="00512137">
              <w:rPr>
                <w:rFonts w:ascii="Arial" w:hAnsi="Arial" w:cs="Arial"/>
                <w:sz w:val="20"/>
                <w:szCs w:val="22"/>
              </w:rPr>
              <w:t>: Bildungs- und Erziehungsprozesse</w:t>
            </w:r>
          </w:p>
          <w:p w:rsidR="00962A90" w:rsidRPr="00512137" w:rsidRDefault="00962A90">
            <w:pPr>
              <w:tabs>
                <w:tab w:val="left" w:pos="-76"/>
              </w:tabs>
              <w:snapToGrid w:val="0"/>
              <w:rPr>
                <w:rFonts w:ascii="Arial" w:hAnsi="Arial" w:cs="Arial"/>
                <w:sz w:val="20"/>
                <w:szCs w:val="22"/>
              </w:rPr>
            </w:pPr>
            <w:r w:rsidRPr="00E71634">
              <w:rPr>
                <w:rFonts w:ascii="Arial" w:hAnsi="Arial" w:cs="Arial"/>
                <w:b/>
                <w:sz w:val="20"/>
                <w:szCs w:val="22"/>
              </w:rPr>
              <w:t>Inhaltsfeld 2:</w:t>
            </w:r>
            <w:r w:rsidRPr="00512137">
              <w:rPr>
                <w:rFonts w:ascii="Arial" w:hAnsi="Arial" w:cs="Arial"/>
                <w:sz w:val="20"/>
                <w:szCs w:val="22"/>
              </w:rPr>
              <w:t xml:space="preserve"> Lernen und Erziehung</w:t>
            </w:r>
          </w:p>
          <w:p w:rsidR="00962A90" w:rsidRPr="00512137" w:rsidRDefault="00962A90">
            <w:pPr>
              <w:tabs>
                <w:tab w:val="left" w:pos="-76"/>
              </w:tabs>
              <w:snapToGrid w:val="0"/>
              <w:rPr>
                <w:rFonts w:ascii="Arial" w:hAnsi="Arial" w:cs="Arial"/>
                <w:sz w:val="20"/>
                <w:szCs w:val="22"/>
              </w:rPr>
            </w:pPr>
          </w:p>
          <w:p w:rsidR="00962A90" w:rsidRPr="00512137" w:rsidRDefault="00962A90">
            <w:pPr>
              <w:tabs>
                <w:tab w:val="left" w:pos="-76"/>
              </w:tabs>
              <w:snapToGrid w:val="0"/>
              <w:rPr>
                <w:rFonts w:ascii="Arial" w:hAnsi="Arial" w:cs="Arial"/>
                <w:sz w:val="20"/>
                <w:szCs w:val="22"/>
              </w:rPr>
            </w:pPr>
            <w:r w:rsidRPr="00512137">
              <w:rPr>
                <w:rFonts w:ascii="Arial" w:hAnsi="Arial" w:cs="Arial"/>
                <w:sz w:val="20"/>
                <w:szCs w:val="22"/>
              </w:rPr>
              <w:t>Inhaltlicher Schwerpunkt:</w:t>
            </w:r>
          </w:p>
          <w:p w:rsidR="00962A90" w:rsidRPr="00512137" w:rsidRDefault="00962A90">
            <w:pPr>
              <w:tabs>
                <w:tab w:val="left" w:pos="-76"/>
              </w:tabs>
              <w:snapToGrid w:val="0"/>
              <w:rPr>
                <w:rFonts w:ascii="Arial" w:hAnsi="Arial" w:cs="Arial"/>
                <w:sz w:val="20"/>
                <w:szCs w:val="22"/>
              </w:rPr>
            </w:pPr>
            <w:r w:rsidRPr="00512137">
              <w:rPr>
                <w:rFonts w:ascii="Arial" w:hAnsi="Arial" w:cs="Arial"/>
                <w:sz w:val="20"/>
                <w:szCs w:val="22"/>
              </w:rPr>
              <w:t>Bildung für nachhaltige Entwicklung</w:t>
            </w:r>
          </w:p>
          <w:p w:rsidR="00512137" w:rsidRPr="00512137" w:rsidRDefault="00962A90" w:rsidP="00512137">
            <w:pPr>
              <w:tabs>
                <w:tab w:val="left" w:pos="-76"/>
              </w:tabs>
              <w:snapToGrid w:val="0"/>
              <w:rPr>
                <w:rFonts w:ascii="Arial" w:hAnsi="Arial" w:cs="Arial"/>
                <w:sz w:val="20"/>
                <w:szCs w:val="22"/>
              </w:rPr>
            </w:pPr>
            <w:r w:rsidRPr="00512137">
              <w:rPr>
                <w:rFonts w:ascii="Arial" w:hAnsi="Arial" w:cs="Arial"/>
                <w:sz w:val="20"/>
                <w:szCs w:val="22"/>
              </w:rPr>
              <w:t>Inklusion</w:t>
            </w:r>
            <w:r w:rsidR="00512137" w:rsidRPr="00512137">
              <w:rPr>
                <w:rFonts w:ascii="Arial" w:hAnsi="Arial" w:cs="Arial"/>
                <w:sz w:val="20"/>
                <w:szCs w:val="22"/>
              </w:rPr>
              <w:t xml:space="preserve"> </w:t>
            </w:r>
          </w:p>
          <w:p w:rsidR="00512137" w:rsidRPr="00512137" w:rsidRDefault="00E71634" w:rsidP="00E71634">
            <w:pPr>
              <w:tabs>
                <w:tab w:val="left" w:pos="-76"/>
                <w:tab w:val="left" w:pos="2513"/>
              </w:tabs>
              <w:snapToGrid w:val="0"/>
              <w:rPr>
                <w:rFonts w:ascii="Arial" w:hAnsi="Arial" w:cs="Arial"/>
                <w:sz w:val="20"/>
                <w:szCs w:val="22"/>
              </w:rPr>
            </w:pPr>
            <w:r>
              <w:rPr>
                <w:rFonts w:ascii="Arial" w:hAnsi="Arial" w:cs="Arial"/>
                <w:sz w:val="20"/>
                <w:szCs w:val="22"/>
              </w:rPr>
              <w:tab/>
            </w:r>
          </w:p>
          <w:p w:rsidR="00512137" w:rsidRPr="00512137" w:rsidRDefault="00512137" w:rsidP="00512137">
            <w:pPr>
              <w:tabs>
                <w:tab w:val="left" w:pos="-76"/>
              </w:tabs>
              <w:snapToGrid w:val="0"/>
              <w:rPr>
                <w:rFonts w:ascii="Arial" w:hAnsi="Arial" w:cs="Arial"/>
                <w:sz w:val="20"/>
                <w:szCs w:val="22"/>
              </w:rPr>
            </w:pPr>
            <w:r w:rsidRPr="00E71634">
              <w:rPr>
                <w:rFonts w:ascii="Arial" w:hAnsi="Arial" w:cs="Arial"/>
                <w:b/>
                <w:sz w:val="20"/>
                <w:szCs w:val="22"/>
              </w:rPr>
              <w:t>Zeitbedarf:</w:t>
            </w:r>
            <w:r w:rsidRPr="00512137">
              <w:rPr>
                <w:rFonts w:ascii="Arial" w:hAnsi="Arial" w:cs="Arial"/>
                <w:sz w:val="20"/>
                <w:szCs w:val="22"/>
              </w:rPr>
              <w:t xml:space="preserve"> 10 Stunden</w:t>
            </w:r>
          </w:p>
          <w:p w:rsidR="00962A90" w:rsidRPr="00512137" w:rsidRDefault="00962A90">
            <w:pPr>
              <w:tabs>
                <w:tab w:val="left" w:pos="-76"/>
              </w:tabs>
              <w:snapToGrid w:val="0"/>
              <w:rPr>
                <w:rFonts w:ascii="Arial" w:hAnsi="Arial" w:cs="Arial"/>
                <w:sz w:val="20"/>
                <w:szCs w:val="22"/>
              </w:rPr>
            </w:pPr>
          </w:p>
        </w:tc>
      </w:tr>
      <w:tr w:rsidR="00585513" w:rsidRPr="00375299">
        <w:tc>
          <w:tcPr>
            <w:tcW w:w="152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85513" w:rsidRPr="00375299" w:rsidRDefault="008509F9">
            <w:pPr>
              <w:jc w:val="center"/>
              <w:rPr>
                <w:rFonts w:ascii="Arial" w:hAnsi="Arial" w:cs="Arial"/>
                <w:b/>
                <w:sz w:val="22"/>
                <w:szCs w:val="22"/>
                <w:u w:val="single"/>
              </w:rPr>
            </w:pPr>
            <w:r w:rsidRPr="00375299">
              <w:rPr>
                <w:rFonts w:ascii="Arial" w:hAnsi="Arial" w:cs="Arial"/>
                <w:b/>
                <w:sz w:val="22"/>
                <w:szCs w:val="22"/>
                <w:u w:val="single"/>
              </w:rPr>
              <w:t xml:space="preserve">Summe Einführungsphase: </w:t>
            </w:r>
            <w:r w:rsidR="00C81412">
              <w:rPr>
                <w:rFonts w:ascii="Arial" w:hAnsi="Arial" w:cs="Arial"/>
                <w:b/>
                <w:sz w:val="22"/>
                <w:szCs w:val="22"/>
                <w:u w:val="single"/>
              </w:rPr>
              <w:t xml:space="preserve">ca. </w:t>
            </w:r>
            <w:r w:rsidRPr="00375299">
              <w:rPr>
                <w:rFonts w:ascii="Arial" w:hAnsi="Arial" w:cs="Arial"/>
                <w:b/>
                <w:sz w:val="22"/>
                <w:szCs w:val="22"/>
                <w:u w:val="single"/>
              </w:rPr>
              <w:t>90 Stunden</w:t>
            </w:r>
          </w:p>
        </w:tc>
      </w:tr>
    </w:tbl>
    <w:p w:rsidR="008509F9" w:rsidRPr="00375299" w:rsidRDefault="008509F9" w:rsidP="008509F9">
      <w:pPr>
        <w:rPr>
          <w:rFonts w:ascii="Arial" w:eastAsia="Times New Roman" w:hAnsi="Arial" w:cs="Arial"/>
          <w:kern w:val="0"/>
          <w:sz w:val="18"/>
          <w:szCs w:val="18"/>
          <w:lang w:eastAsia="de-DE" w:bidi="ar-SA"/>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7371"/>
      </w:tblGrid>
      <w:tr w:rsidR="008509F9" w:rsidRPr="00375299" w:rsidTr="008509F9">
        <w:trPr>
          <w:cantSplit/>
        </w:trPr>
        <w:tc>
          <w:tcPr>
            <w:tcW w:w="5000" w:type="pct"/>
            <w:gridSpan w:val="2"/>
            <w:shd w:val="clear" w:color="auto" w:fill="D9D9D9"/>
            <w:tcMar>
              <w:top w:w="108" w:type="dxa"/>
              <w:bottom w:w="108" w:type="dxa"/>
            </w:tcMar>
          </w:tcPr>
          <w:p w:rsidR="008509F9" w:rsidRPr="00375299" w:rsidRDefault="008509F9" w:rsidP="008509F9">
            <w:pPr>
              <w:widowControl/>
              <w:suppressAutoHyphens w:val="0"/>
              <w:autoSpaceDN/>
              <w:jc w:val="center"/>
              <w:textAlignment w:val="auto"/>
              <w:rPr>
                <w:rFonts w:ascii="Arial" w:eastAsia="Times New Roman" w:hAnsi="Arial" w:cs="Arial"/>
                <w:b/>
                <w:kern w:val="0"/>
                <w:sz w:val="18"/>
                <w:szCs w:val="18"/>
                <w:lang w:eastAsia="de-DE" w:bidi="ar-SA"/>
              </w:rPr>
            </w:pPr>
            <w:r w:rsidRPr="00375299">
              <w:rPr>
                <w:rFonts w:ascii="Arial" w:eastAsia="Times New Roman" w:hAnsi="Arial" w:cs="Arial"/>
                <w:b/>
                <w:kern w:val="0"/>
                <w:sz w:val="18"/>
                <w:szCs w:val="18"/>
                <w:lang w:eastAsia="de-DE" w:bidi="ar-SA"/>
              </w:rPr>
              <w:t>Qualifikationsphase (Q1) – GRUNDKURS</w:t>
            </w:r>
          </w:p>
        </w:tc>
      </w:tr>
      <w:tr w:rsidR="008509F9" w:rsidRPr="00375299" w:rsidTr="008509F9">
        <w:trPr>
          <w:cantSplit/>
        </w:trPr>
        <w:tc>
          <w:tcPr>
            <w:tcW w:w="2500" w:type="pct"/>
            <w:tcMar>
              <w:top w:w="108" w:type="dxa"/>
              <w:bottom w:w="108" w:type="dxa"/>
            </w:tcMar>
          </w:tcPr>
          <w:p w:rsidR="008509F9" w:rsidRPr="00375299" w:rsidRDefault="008509F9" w:rsidP="008509F9">
            <w:pPr>
              <w:widowControl/>
              <w:suppressAutoHyphens w:val="0"/>
              <w:autoSpaceDN/>
              <w:snapToGrid w:val="0"/>
              <w:textAlignment w:val="auto"/>
              <w:rPr>
                <w:rFonts w:ascii="Arial" w:eastAsia="Times New Roman" w:hAnsi="Arial" w:cs="Arial"/>
                <w:i/>
                <w:iCs/>
                <w:kern w:val="0"/>
                <w:sz w:val="18"/>
                <w:szCs w:val="18"/>
                <w:u w:val="single"/>
                <w:lang w:eastAsia="de-DE" w:bidi="ar-SA"/>
              </w:rPr>
            </w:pPr>
            <w:r w:rsidRPr="00375299">
              <w:rPr>
                <w:rFonts w:ascii="Arial" w:eastAsia="Times New Roman" w:hAnsi="Arial" w:cs="Arial"/>
                <w:i/>
                <w:kern w:val="0"/>
                <w:sz w:val="18"/>
                <w:szCs w:val="18"/>
                <w:u w:val="single"/>
                <w:lang w:eastAsia="de-DE" w:bidi="ar-SA"/>
              </w:rPr>
              <w:t>Unterrichtsvorhaben</w:t>
            </w:r>
            <w:r w:rsidRPr="00375299">
              <w:rPr>
                <w:rFonts w:ascii="Arial" w:eastAsia="Times New Roman" w:hAnsi="Arial" w:cs="Arial"/>
                <w:i/>
                <w:iCs/>
                <w:kern w:val="0"/>
                <w:sz w:val="18"/>
                <w:szCs w:val="18"/>
                <w:u w:val="single"/>
                <w:lang w:eastAsia="de-DE" w:bidi="ar-SA"/>
              </w:rPr>
              <w:t xml:space="preserve"> I:</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suppressAutoHyphens w:val="0"/>
              <w:autoSpaceDE w:val="0"/>
              <w:adjustRightInd w:val="0"/>
              <w:textAlignment w:val="auto"/>
              <w:rPr>
                <w:rFonts w:ascii="Arial" w:eastAsia="Times New Roman" w:hAnsi="Arial" w:cs="Arial"/>
                <w:i/>
                <w:kern w:val="0"/>
                <w:sz w:val="18"/>
                <w:szCs w:val="18"/>
                <w:lang w:eastAsia="de-DE" w:bidi="ar-SA"/>
              </w:rPr>
            </w:pPr>
            <w:r w:rsidRPr="00375299">
              <w:rPr>
                <w:rFonts w:ascii="Arial" w:eastAsia="Times New Roman" w:hAnsi="Arial" w:cs="Arial"/>
                <w:b/>
                <w:kern w:val="0"/>
                <w:sz w:val="18"/>
                <w:szCs w:val="18"/>
                <w:lang w:eastAsia="de-DE" w:bidi="ar-SA"/>
              </w:rPr>
              <w:t>Thema</w:t>
            </w:r>
            <w:r w:rsidRPr="00375299">
              <w:rPr>
                <w:rFonts w:ascii="Arial" w:eastAsia="Times New Roman" w:hAnsi="Arial" w:cs="Arial"/>
                <w:kern w:val="0"/>
                <w:sz w:val="18"/>
                <w:szCs w:val="18"/>
                <w:lang w:eastAsia="de-DE" w:bidi="ar-SA"/>
              </w:rPr>
              <w:t xml:space="preserve">: </w:t>
            </w:r>
            <w:r w:rsidRPr="00375299">
              <w:rPr>
                <w:rFonts w:ascii="Arial" w:eastAsia="Times New Roman" w:hAnsi="Arial" w:cs="Arial"/>
                <w:i/>
                <w:kern w:val="0"/>
                <w:sz w:val="18"/>
                <w:szCs w:val="18"/>
                <w:lang w:eastAsia="de-DE" w:bidi="ar-SA"/>
              </w:rPr>
              <w:t xml:space="preserve">Pädagogisches Handeln und Modelle der Beschreibung psychosexueller und psychosozialer Entwicklung: </w:t>
            </w:r>
            <w:r w:rsidRPr="00375299">
              <w:rPr>
                <w:rFonts w:ascii="Arial" w:eastAsia="Times New Roman" w:hAnsi="Arial" w:cs="Arial"/>
                <w:b/>
                <w:i/>
                <w:kern w:val="0"/>
                <w:sz w:val="18"/>
                <w:szCs w:val="18"/>
                <w:lang w:eastAsia="de-DE" w:bidi="ar-SA"/>
              </w:rPr>
              <w:t xml:space="preserve">Sigmund Freud, Anna Freud </w:t>
            </w:r>
            <w:r w:rsidRPr="00375299">
              <w:rPr>
                <w:rFonts w:ascii="Arial" w:eastAsia="Times New Roman" w:hAnsi="Arial" w:cs="Arial"/>
                <w:i/>
                <w:kern w:val="0"/>
                <w:sz w:val="18"/>
                <w:szCs w:val="18"/>
                <w:lang w:eastAsia="de-DE" w:bidi="ar-SA"/>
              </w:rPr>
              <w:t xml:space="preserve">und besonders ihr Schüler </w:t>
            </w:r>
            <w:r w:rsidRPr="00375299">
              <w:rPr>
                <w:rFonts w:ascii="Arial" w:eastAsia="Times New Roman" w:hAnsi="Arial" w:cs="Arial"/>
                <w:b/>
                <w:i/>
                <w:kern w:val="0"/>
                <w:sz w:val="18"/>
                <w:szCs w:val="18"/>
                <w:lang w:eastAsia="de-DE" w:bidi="ar-SA"/>
              </w:rPr>
              <w:t>Erik H. Erikson</w:t>
            </w:r>
          </w:p>
          <w:p w:rsidR="008509F9" w:rsidRPr="00375299" w:rsidRDefault="008509F9" w:rsidP="008509F9">
            <w:pPr>
              <w:suppressAutoHyphens w:val="0"/>
              <w:autoSpaceDE w:val="0"/>
              <w:adjustRightInd w:val="0"/>
              <w:textAlignment w:val="auto"/>
              <w:rPr>
                <w:rFonts w:ascii="Arial" w:eastAsia="Times New Roman" w:hAnsi="Arial" w:cs="Arial"/>
                <w:i/>
                <w:kern w:val="0"/>
                <w:sz w:val="18"/>
                <w:szCs w:val="18"/>
                <w:lang w:eastAsia="de-DE" w:bidi="ar-SA"/>
              </w:rPr>
            </w:pPr>
          </w:p>
          <w:p w:rsidR="008509F9" w:rsidRPr="00375299" w:rsidRDefault="008509F9" w:rsidP="008509F9">
            <w:pPr>
              <w:suppressAutoHyphens w:val="0"/>
              <w:autoSpaceDE w:val="0"/>
              <w:adjustRightInd w:val="0"/>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Kompetenzen</w:t>
            </w:r>
            <w:r w:rsidRPr="00375299">
              <w:rPr>
                <w:rFonts w:ascii="Arial" w:eastAsia="Times New Roman" w:hAnsi="Arial" w:cs="Arial"/>
                <w:kern w:val="0"/>
                <w:sz w:val="18"/>
                <w:szCs w:val="18"/>
                <w:lang w:eastAsia="de-DE" w:bidi="ar-SA"/>
              </w:rPr>
              <w:t>:</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pädagogisch relevante Informationen aus Fachliteratur, aus fachlichen Darstellungen in Nachschlagewerken oder im Internet (MK 3)</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unter Anleitung die Genese erziehungswissenschaftlicher Modelle und Theorien (MK 10)</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analysieren unter Anleitung die erziehungswissenschaftliche Relevanz von Erkenn</w:t>
            </w:r>
            <w:r w:rsidRPr="00375299">
              <w:rPr>
                <w:rFonts w:ascii="Arial" w:eastAsia="Times New Roman" w:hAnsi="Arial" w:cs="Arial"/>
                <w:kern w:val="0"/>
                <w:sz w:val="18"/>
                <w:szCs w:val="18"/>
                <w:lang w:eastAsia="de-DE" w:bidi="ar-SA"/>
              </w:rPr>
              <w:t>t</w:t>
            </w:r>
            <w:r w:rsidRPr="00375299">
              <w:rPr>
                <w:rFonts w:ascii="Arial" w:eastAsia="Times New Roman" w:hAnsi="Arial" w:cs="Arial"/>
                <w:kern w:val="0"/>
                <w:sz w:val="18"/>
                <w:szCs w:val="18"/>
                <w:lang w:eastAsia="de-DE" w:bidi="ar-SA"/>
              </w:rPr>
              <w:t>nis</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sen aus Nachbarwissenschaften (MK 11)</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stellen Arbeitsergebnisse in geeigneter Präsentationstechnik dar (MK 13)</w:t>
            </w:r>
          </w:p>
          <w:p w:rsidR="008509F9" w:rsidRPr="00375299" w:rsidRDefault="008509F9" w:rsidP="008509F9">
            <w:pPr>
              <w:widowControl/>
              <w:suppressAutoHyphens w:val="0"/>
              <w:autoSpaceDN/>
              <w:ind w:left="360"/>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ind w:left="360"/>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ind w:left="360"/>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ind w:left="360"/>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r w:rsidRPr="00375299">
              <w:rPr>
                <w:rFonts w:ascii="Arial" w:eastAsia="Times New Roman" w:hAnsi="Arial" w:cs="Arial"/>
                <w:b/>
                <w:kern w:val="0"/>
                <w:sz w:val="18"/>
                <w:szCs w:val="18"/>
                <w:lang w:eastAsia="de-DE" w:bidi="ar-SA"/>
              </w:rPr>
              <w:t xml:space="preserve">Inhaltsfeld 3: </w:t>
            </w:r>
            <w:r w:rsidRPr="00375299">
              <w:rPr>
                <w:rFonts w:ascii="Arial" w:eastAsia="Times New Roman" w:hAnsi="Arial" w:cs="Arial"/>
                <w:kern w:val="0"/>
                <w:sz w:val="18"/>
                <w:szCs w:val="18"/>
                <w:lang w:eastAsia="de-DE" w:bidi="ar-SA"/>
              </w:rPr>
              <w:t>Entwicklung, Sozialisation und Erziehung</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 xml:space="preserve">Inhaltsfeld 4: </w:t>
            </w:r>
            <w:r w:rsidRPr="00375299">
              <w:rPr>
                <w:rFonts w:ascii="Arial" w:eastAsia="Times New Roman" w:hAnsi="Arial" w:cs="Arial"/>
                <w:kern w:val="0"/>
                <w:sz w:val="18"/>
                <w:szCs w:val="18"/>
                <w:lang w:eastAsia="de-DE" w:bidi="ar-SA"/>
              </w:rPr>
              <w:t>Identität</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Inhaltliche Schwerpunkte</w:t>
            </w:r>
            <w:r w:rsidRPr="00375299">
              <w:rPr>
                <w:rFonts w:ascii="Arial" w:eastAsia="Times New Roman" w:hAnsi="Arial" w:cs="Arial"/>
                <w:kern w:val="0"/>
                <w:sz w:val="18"/>
                <w:szCs w:val="18"/>
                <w:lang w:eastAsia="de-DE" w:bidi="ar-SA"/>
              </w:rPr>
              <w:t>:</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Interdependenz von Entwicklung, Sozialisation und Erziehung</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Erziehung in der Familie</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Unterschiedliche Verläufe von Entwicklung und Sozialisation</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Pädagogische Praxisbezüge unter dem Aspekt von Entwicklung, Sozialisation und Erziehung in Kindheit, Jugend und Erwachsenenalter</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Besonderheiten der Identitätsentwicklung in Kindheit, Jugend und Erwachsenenalter sowie deren pädagogische Förderung</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Anthropologische Grundannahmen zur Identität und ihre Auswirkungen auf pädag</w:t>
            </w:r>
            <w:r w:rsidRPr="00375299">
              <w:rPr>
                <w:rFonts w:ascii="Arial" w:eastAsia="Times New Roman" w:hAnsi="Arial" w:cs="Arial"/>
                <w:kern w:val="0"/>
                <w:sz w:val="18"/>
                <w:szCs w:val="18"/>
                <w:lang w:eastAsia="de-DE" w:bidi="ar-SA"/>
              </w:rPr>
              <w:t>o</w:t>
            </w:r>
            <w:r w:rsidRPr="00375299">
              <w:rPr>
                <w:rFonts w:ascii="Arial" w:eastAsia="Times New Roman" w:hAnsi="Arial" w:cs="Arial"/>
                <w:kern w:val="0"/>
                <w:sz w:val="18"/>
                <w:szCs w:val="18"/>
                <w:lang w:eastAsia="de-DE" w:bidi="ar-SA"/>
              </w:rPr>
              <w:t>gi</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 xml:space="preserve">sches Denken und Handeln </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Identität und Bildung</w:t>
            </w:r>
          </w:p>
          <w:p w:rsidR="008509F9" w:rsidRDefault="008509F9" w:rsidP="008509F9">
            <w:pPr>
              <w:widowControl/>
              <w:suppressAutoHyphens w:val="0"/>
              <w:autoSpaceDN/>
              <w:textAlignment w:val="auto"/>
              <w:rPr>
                <w:rFonts w:ascii="Arial" w:eastAsia="Times New Roman" w:hAnsi="Arial" w:cs="Arial"/>
                <w:b/>
                <w:kern w:val="0"/>
                <w:sz w:val="18"/>
                <w:szCs w:val="18"/>
                <w:lang w:eastAsia="de-DE" w:bidi="ar-SA"/>
              </w:rPr>
            </w:pPr>
          </w:p>
          <w:p w:rsidR="00B826E2" w:rsidRDefault="00B826E2" w:rsidP="008509F9">
            <w:pPr>
              <w:widowControl/>
              <w:suppressAutoHyphens w:val="0"/>
              <w:autoSpaceDN/>
              <w:textAlignment w:val="auto"/>
              <w:rPr>
                <w:rFonts w:ascii="Arial" w:eastAsia="Times New Roman" w:hAnsi="Arial" w:cs="Arial"/>
                <w:b/>
                <w:kern w:val="0"/>
                <w:sz w:val="18"/>
                <w:szCs w:val="18"/>
                <w:lang w:eastAsia="de-DE" w:bidi="ar-SA"/>
              </w:rPr>
            </w:pPr>
          </w:p>
          <w:p w:rsidR="00B826E2" w:rsidRPr="00375299" w:rsidRDefault="00B826E2" w:rsidP="008509F9">
            <w:pPr>
              <w:widowControl/>
              <w:suppressAutoHyphens w:val="0"/>
              <w:autoSpaceDN/>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ca. 15 Std.</w:t>
            </w:r>
          </w:p>
          <w:p w:rsidR="008509F9" w:rsidRPr="00375299" w:rsidRDefault="008509F9" w:rsidP="008509F9">
            <w:pPr>
              <w:widowControl/>
              <w:suppressAutoHyphens w:val="0"/>
              <w:autoSpaceDN/>
              <w:snapToGrid w:val="0"/>
              <w:textAlignment w:val="auto"/>
              <w:rPr>
                <w:rFonts w:ascii="Arial" w:eastAsia="Times New Roman" w:hAnsi="Arial" w:cs="Arial"/>
                <w:i/>
                <w:kern w:val="0"/>
                <w:sz w:val="18"/>
                <w:szCs w:val="18"/>
                <w:u w:val="single"/>
                <w:lang w:eastAsia="de-DE" w:bidi="ar-SA"/>
              </w:rPr>
            </w:pPr>
          </w:p>
        </w:tc>
        <w:tc>
          <w:tcPr>
            <w:tcW w:w="2500" w:type="pct"/>
            <w:tcMar>
              <w:top w:w="108" w:type="dxa"/>
              <w:bottom w:w="108" w:type="dxa"/>
            </w:tcMar>
          </w:tcPr>
          <w:p w:rsidR="008509F9" w:rsidRPr="00375299" w:rsidRDefault="008509F9" w:rsidP="008509F9">
            <w:pPr>
              <w:widowControl/>
              <w:suppressAutoHyphens w:val="0"/>
              <w:autoSpaceDN/>
              <w:snapToGrid w:val="0"/>
              <w:textAlignment w:val="auto"/>
              <w:rPr>
                <w:rFonts w:ascii="Arial" w:eastAsia="Times New Roman" w:hAnsi="Arial" w:cs="Arial"/>
                <w:i/>
                <w:iCs/>
                <w:kern w:val="0"/>
                <w:sz w:val="18"/>
                <w:szCs w:val="18"/>
                <w:u w:val="single"/>
                <w:lang w:eastAsia="de-DE" w:bidi="ar-SA"/>
              </w:rPr>
            </w:pPr>
            <w:r w:rsidRPr="00375299">
              <w:rPr>
                <w:rFonts w:ascii="Arial" w:eastAsia="Times New Roman" w:hAnsi="Arial" w:cs="Arial"/>
                <w:i/>
                <w:kern w:val="0"/>
                <w:sz w:val="18"/>
                <w:szCs w:val="18"/>
                <w:u w:val="single"/>
                <w:lang w:eastAsia="de-DE" w:bidi="ar-SA"/>
              </w:rPr>
              <w:t>Unterrichtsvorhaben</w:t>
            </w:r>
            <w:r w:rsidRPr="00375299">
              <w:rPr>
                <w:rFonts w:ascii="Arial" w:eastAsia="Times New Roman" w:hAnsi="Arial" w:cs="Arial"/>
                <w:i/>
                <w:iCs/>
                <w:kern w:val="0"/>
                <w:sz w:val="18"/>
                <w:szCs w:val="18"/>
                <w:u w:val="single"/>
                <w:lang w:eastAsia="de-DE" w:bidi="ar-SA"/>
              </w:rPr>
              <w:t xml:space="preserve"> II:</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suppressAutoHyphens w:val="0"/>
              <w:autoSpaceDE w:val="0"/>
              <w:adjustRightInd w:val="0"/>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Thema</w:t>
            </w:r>
            <w:r w:rsidRPr="00375299">
              <w:rPr>
                <w:rFonts w:ascii="Arial" w:eastAsia="Times New Roman" w:hAnsi="Arial" w:cs="Arial"/>
                <w:kern w:val="0"/>
                <w:sz w:val="18"/>
                <w:szCs w:val="18"/>
                <w:lang w:eastAsia="de-DE" w:bidi="ar-SA"/>
              </w:rPr>
              <w:t xml:space="preserve">: </w:t>
            </w:r>
            <w:r w:rsidRPr="00375299">
              <w:rPr>
                <w:rFonts w:ascii="Arial" w:eastAsia="Times New Roman" w:hAnsi="Arial" w:cs="Arial"/>
                <w:i/>
                <w:kern w:val="0"/>
                <w:sz w:val="18"/>
                <w:szCs w:val="18"/>
                <w:lang w:eastAsia="de-DE" w:bidi="ar-SA"/>
              </w:rPr>
              <w:t>Pädagogisches Handeln auf der Grundlage des Modells der Beschreibung der kognitiven Entwicklung:</w:t>
            </w:r>
            <w:r w:rsidRPr="00375299">
              <w:rPr>
                <w:rFonts w:ascii="Arial" w:eastAsia="Times New Roman" w:hAnsi="Arial" w:cs="Arial"/>
                <w:b/>
                <w:i/>
                <w:kern w:val="0"/>
                <w:sz w:val="18"/>
                <w:szCs w:val="18"/>
                <w:lang w:eastAsia="de-DE" w:bidi="ar-SA"/>
              </w:rPr>
              <w:t xml:space="preserve"> Jean Piaget</w:t>
            </w:r>
          </w:p>
          <w:p w:rsidR="008509F9" w:rsidRPr="00375299" w:rsidRDefault="008509F9" w:rsidP="008509F9">
            <w:pPr>
              <w:widowControl/>
              <w:suppressAutoHyphens w:val="0"/>
              <w:autoSpaceDN/>
              <w:textAlignment w:val="auto"/>
              <w:rPr>
                <w:rFonts w:ascii="Arial" w:eastAsia="Times New Roman" w:hAnsi="Arial" w:cs="Arial"/>
                <w:i/>
                <w:kern w:val="0"/>
                <w:sz w:val="18"/>
                <w:szCs w:val="18"/>
                <w:lang w:eastAsia="de-DE" w:bidi="ar-SA"/>
              </w:rPr>
            </w:pPr>
          </w:p>
          <w:p w:rsidR="008509F9" w:rsidRPr="00375299" w:rsidRDefault="008509F9" w:rsidP="008509F9">
            <w:pPr>
              <w:suppressAutoHyphens w:val="0"/>
              <w:autoSpaceDE w:val="0"/>
              <w:adjustRightInd w:val="0"/>
              <w:textAlignment w:val="auto"/>
              <w:rPr>
                <w:rFonts w:ascii="Arial" w:eastAsia="Times New Roman" w:hAnsi="Arial" w:cs="Arial"/>
                <w:i/>
                <w:kern w:val="0"/>
                <w:sz w:val="18"/>
                <w:szCs w:val="18"/>
                <w:lang w:eastAsia="de-DE" w:bidi="ar-SA"/>
              </w:rPr>
            </w:pPr>
          </w:p>
          <w:p w:rsidR="008509F9" w:rsidRPr="00375299" w:rsidRDefault="008509F9" w:rsidP="008509F9">
            <w:pPr>
              <w:suppressAutoHyphens w:val="0"/>
              <w:autoSpaceDE w:val="0"/>
              <w:adjustRightInd w:val="0"/>
              <w:textAlignment w:val="auto"/>
              <w:rPr>
                <w:rFonts w:ascii="Arial" w:eastAsia="Times New Roman" w:hAnsi="Arial" w:cs="Arial"/>
                <w:i/>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Kompetenzen</w:t>
            </w:r>
            <w:r w:rsidRPr="00375299">
              <w:rPr>
                <w:rFonts w:ascii="Arial" w:eastAsia="Times New Roman" w:hAnsi="Arial" w:cs="Arial"/>
                <w:kern w:val="0"/>
                <w:sz w:val="18"/>
                <w:szCs w:val="18"/>
                <w:lang w:eastAsia="de-DE" w:bidi="ar-SA"/>
              </w:rPr>
              <w:t>:</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beschreiben Situationen aus pädagogischer Perspektive unter Verwendung der Fachsprache (MK 1)</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entwickeln Handlungsoptionen auf der Grundlage verschiedener Theorien und Kon</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zepte (HK 1)</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erproben in der Regel simulativ verschiedene Formen pädagogischen Handelns und reflektieren diese hinsichtlich der zu erwartenden Folgen (HK 3)</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gestalten unterrichtliche Lernprozesse unter Berücksichtigung von erweiterten päd</w:t>
            </w:r>
            <w:r w:rsidRPr="00375299">
              <w:rPr>
                <w:rFonts w:ascii="Arial" w:eastAsia="Times New Roman" w:hAnsi="Arial" w:cs="Arial"/>
                <w:kern w:val="0"/>
                <w:sz w:val="18"/>
                <w:szCs w:val="18"/>
                <w:lang w:eastAsia="de-DE" w:bidi="ar-SA"/>
              </w:rPr>
              <w:t>a</w:t>
            </w:r>
            <w:r w:rsidRPr="00375299">
              <w:rPr>
                <w:rFonts w:ascii="Arial" w:eastAsia="Times New Roman" w:hAnsi="Arial" w:cs="Arial"/>
                <w:kern w:val="0"/>
                <w:sz w:val="18"/>
                <w:szCs w:val="18"/>
                <w:lang w:eastAsia="de-DE" w:bidi="ar-SA"/>
              </w:rPr>
              <w:t>gogi</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schen Theoriekenntnissen mit (HK 4)</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ind w:left="360"/>
              <w:textAlignment w:val="auto"/>
              <w:rPr>
                <w:rFonts w:ascii="Arial" w:eastAsia="Times New Roman" w:hAnsi="Arial" w:cs="Arial"/>
                <w:kern w:val="0"/>
                <w:sz w:val="18"/>
                <w:szCs w:val="18"/>
                <w:lang w:eastAsia="de-DE" w:bidi="ar-SA"/>
              </w:rPr>
            </w:pPr>
          </w:p>
          <w:p w:rsidR="008509F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Inhaltsfeld 3</w:t>
            </w:r>
            <w:r w:rsidRPr="00375299">
              <w:rPr>
                <w:rFonts w:ascii="Arial" w:eastAsia="Times New Roman" w:hAnsi="Arial" w:cs="Arial"/>
                <w:kern w:val="0"/>
                <w:sz w:val="18"/>
                <w:szCs w:val="18"/>
                <w:lang w:eastAsia="de-DE" w:bidi="ar-SA"/>
              </w:rPr>
              <w:t>: Entwicklung, (Sozialisation) und Erziehung</w:t>
            </w:r>
          </w:p>
          <w:p w:rsidR="00294C24" w:rsidRPr="00375299" w:rsidRDefault="00294C24" w:rsidP="008509F9">
            <w:pPr>
              <w:widowControl/>
              <w:suppressAutoHyphens w:val="0"/>
              <w:autoSpaceDN/>
              <w:textAlignment w:val="auto"/>
              <w:rPr>
                <w:rFonts w:ascii="Arial" w:eastAsia="Times New Roman" w:hAnsi="Arial" w:cs="Arial"/>
                <w:kern w:val="0"/>
                <w:sz w:val="18"/>
                <w:szCs w:val="18"/>
                <w:lang w:eastAsia="de-DE" w:bidi="ar-SA"/>
              </w:rPr>
            </w:pPr>
            <w:r>
              <w:rPr>
                <w:rFonts w:ascii="Arial" w:eastAsia="Times New Roman" w:hAnsi="Arial" w:cs="Arial"/>
                <w:kern w:val="0"/>
                <w:sz w:val="18"/>
                <w:szCs w:val="18"/>
                <w:lang w:eastAsia="de-DE" w:bidi="ar-SA"/>
              </w:rPr>
              <w:t>Inhaltsfeld 6: Pädagogische Professionalisierung in verschiedenen Institutionen</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Inhaltliche Schwerpunkte</w:t>
            </w:r>
            <w:r w:rsidRPr="00375299">
              <w:rPr>
                <w:rFonts w:ascii="Arial" w:eastAsia="Times New Roman" w:hAnsi="Arial" w:cs="Arial"/>
                <w:kern w:val="0"/>
                <w:sz w:val="18"/>
                <w:szCs w:val="18"/>
                <w:lang w:eastAsia="de-DE" w:bidi="ar-SA"/>
              </w:rPr>
              <w:t>:</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Interdependenz von Entwicklung, Sozialisation und Erziehung</w:t>
            </w:r>
          </w:p>
          <w:p w:rsidR="008509F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Pädagogische Praxisbezüge unter dem Aspekt von Entwicklung, Sozialisation und Erziehung in Kindheit, Jugend und Erwachsenenalter</w:t>
            </w:r>
          </w:p>
          <w:p w:rsidR="00294C24" w:rsidRPr="00375299" w:rsidRDefault="00294C24"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Pr>
                <w:rFonts w:ascii="Arial" w:eastAsia="Times New Roman" w:hAnsi="Arial" w:cs="Arial"/>
                <w:kern w:val="0"/>
                <w:sz w:val="18"/>
                <w:szCs w:val="18"/>
                <w:lang w:eastAsia="de-DE" w:bidi="ar-SA"/>
              </w:rPr>
              <w:t>Institutionalisierung von Erziehung</w:t>
            </w: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ca. 10 Std.</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tc>
      </w:tr>
    </w:tbl>
    <w:p w:rsidR="008509F9" w:rsidRPr="00375299" w:rsidRDefault="008509F9" w:rsidP="008509F9">
      <w:pPr>
        <w:widowControl/>
        <w:suppressAutoHyphens w:val="0"/>
        <w:autoSpaceDN/>
        <w:textAlignment w:val="auto"/>
        <w:rPr>
          <w:rFonts w:ascii="Arial" w:eastAsia="Times New Roman" w:hAnsi="Arial" w:cs="Arial"/>
          <w:kern w:val="0"/>
          <w:lang w:eastAsia="de-DE" w:bidi="ar-SA"/>
        </w:rPr>
      </w:pPr>
    </w:p>
    <w:tbl>
      <w:tblPr>
        <w:tblW w:w="14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0"/>
        <w:gridCol w:w="115"/>
        <w:gridCol w:w="7116"/>
        <w:gridCol w:w="7"/>
        <w:gridCol w:w="229"/>
      </w:tblGrid>
      <w:tr w:rsidR="008509F9" w:rsidRPr="00375299" w:rsidTr="00CD78EC">
        <w:trPr>
          <w:cantSplit/>
          <w:trHeight w:val="145"/>
        </w:trPr>
        <w:tc>
          <w:tcPr>
            <w:tcW w:w="2499" w:type="pct"/>
            <w:gridSpan w:val="2"/>
            <w:tcMar>
              <w:top w:w="108" w:type="dxa"/>
              <w:bottom w:w="108" w:type="dxa"/>
            </w:tcMar>
          </w:tcPr>
          <w:p w:rsidR="008509F9" w:rsidRPr="00375299" w:rsidRDefault="008509F9" w:rsidP="008509F9">
            <w:pPr>
              <w:widowControl/>
              <w:suppressAutoHyphens w:val="0"/>
              <w:autoSpaceDN/>
              <w:snapToGrid w:val="0"/>
              <w:textAlignment w:val="auto"/>
              <w:rPr>
                <w:rFonts w:ascii="Arial" w:eastAsia="Times New Roman" w:hAnsi="Arial" w:cs="Arial"/>
                <w:i/>
                <w:iCs/>
                <w:kern w:val="0"/>
                <w:sz w:val="18"/>
                <w:szCs w:val="18"/>
                <w:u w:val="single"/>
                <w:lang w:eastAsia="de-DE" w:bidi="ar-SA"/>
              </w:rPr>
            </w:pPr>
            <w:r w:rsidRPr="00375299">
              <w:rPr>
                <w:rFonts w:ascii="Arial" w:eastAsia="Times New Roman" w:hAnsi="Arial" w:cs="Arial"/>
                <w:i/>
                <w:kern w:val="0"/>
                <w:sz w:val="18"/>
                <w:szCs w:val="18"/>
                <w:u w:val="single"/>
                <w:lang w:eastAsia="de-DE" w:bidi="ar-SA"/>
              </w:rPr>
              <w:t>Unterrichtsvorhaben</w:t>
            </w:r>
            <w:r w:rsidRPr="00375299">
              <w:rPr>
                <w:rFonts w:ascii="Arial" w:eastAsia="Times New Roman" w:hAnsi="Arial" w:cs="Arial"/>
                <w:i/>
                <w:iCs/>
                <w:kern w:val="0"/>
                <w:sz w:val="18"/>
                <w:szCs w:val="18"/>
                <w:u w:val="single"/>
                <w:lang w:eastAsia="de-DE" w:bidi="ar-SA"/>
              </w:rPr>
              <w:t xml:space="preserve"> III:</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pageBreakBefore/>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kern w:val="0"/>
                <w:sz w:val="18"/>
                <w:szCs w:val="18"/>
                <w:lang w:eastAsia="de-DE" w:bidi="ar-SA"/>
              </w:rPr>
              <w:t>Thema</w:t>
            </w:r>
            <w:r w:rsidRPr="00375299">
              <w:rPr>
                <w:rFonts w:ascii="Arial" w:eastAsia="Times New Roman" w:hAnsi="Arial" w:cs="Arial"/>
                <w:kern w:val="0"/>
                <w:sz w:val="18"/>
                <w:szCs w:val="18"/>
                <w:lang w:eastAsia="de-DE" w:bidi="ar-SA"/>
              </w:rPr>
              <w:t xml:space="preserve">: </w:t>
            </w:r>
            <w:r w:rsidRPr="00375299">
              <w:rPr>
                <w:rFonts w:ascii="Arial" w:eastAsia="Times New Roman" w:hAnsi="Arial" w:cs="Arial"/>
                <w:i/>
                <w:kern w:val="0"/>
                <w:sz w:val="18"/>
                <w:szCs w:val="18"/>
                <w:lang w:eastAsia="de-DE" w:bidi="ar-SA"/>
              </w:rPr>
              <w:t xml:space="preserve">Ein elementarpädagogisches Modell: </w:t>
            </w:r>
            <w:r w:rsidRPr="00375299">
              <w:rPr>
                <w:rFonts w:ascii="Arial" w:eastAsia="Times New Roman" w:hAnsi="Arial" w:cs="Arial"/>
                <w:b/>
                <w:i/>
                <w:kern w:val="0"/>
                <w:sz w:val="18"/>
                <w:szCs w:val="18"/>
                <w:lang w:eastAsia="de-DE" w:bidi="ar-SA"/>
              </w:rPr>
              <w:t>Montessori-Pädagogik</w:t>
            </w:r>
          </w:p>
          <w:p w:rsidR="008509F9" w:rsidRPr="00375299" w:rsidRDefault="008509F9" w:rsidP="008509F9">
            <w:pPr>
              <w:widowControl/>
              <w:suppressAutoHyphens w:val="0"/>
              <w:autoSpaceDN/>
              <w:textAlignment w:val="auto"/>
              <w:rPr>
                <w:rFonts w:ascii="Arial" w:eastAsia="Times New Roman" w:hAnsi="Arial" w:cs="Arial"/>
                <w:i/>
                <w:kern w:val="0"/>
                <w:sz w:val="18"/>
                <w:szCs w:val="18"/>
                <w:lang w:eastAsia="de-DE" w:bidi="ar-SA"/>
              </w:rPr>
            </w:pPr>
          </w:p>
          <w:p w:rsidR="008509F9" w:rsidRPr="00375299" w:rsidRDefault="008509F9" w:rsidP="008509F9">
            <w:pPr>
              <w:pageBreakBefore/>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pageBreakBefore/>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Kompetenzen</w:t>
            </w:r>
            <w:r w:rsidRPr="00375299">
              <w:rPr>
                <w:rFonts w:ascii="Arial" w:eastAsia="Times New Roman" w:hAnsi="Arial" w:cs="Arial"/>
                <w:kern w:val="0"/>
                <w:sz w:val="18"/>
                <w:szCs w:val="18"/>
                <w:lang w:eastAsia="de-DE" w:bidi="ar-SA"/>
              </w:rPr>
              <w:t>:</w:t>
            </w:r>
          </w:p>
          <w:p w:rsidR="008509F9" w:rsidRPr="00375299" w:rsidRDefault="008509F9" w:rsidP="00D162AB">
            <w:pPr>
              <w:pageBreakBefore/>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beschreiben mit Hilfe der Fachsprache pädagogische Praxis und Bedingungen (MK1)</w:t>
            </w:r>
          </w:p>
          <w:p w:rsidR="008509F9" w:rsidRPr="00375299" w:rsidRDefault="008509F9" w:rsidP="00D162AB">
            <w:pPr>
              <w:pageBreakBefore/>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unter Anleitung die Genese erziehungswissenschaftlicher Modelle und Theorien (MK 10)</w:t>
            </w:r>
          </w:p>
          <w:p w:rsidR="008509F9" w:rsidRPr="00375299" w:rsidRDefault="008509F9" w:rsidP="008509F9">
            <w:pPr>
              <w:pageBreakBefore/>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pageBreakBefore/>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pageBreakBefore/>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Inhaltsfeld 3:</w:t>
            </w:r>
            <w:r w:rsidRPr="00375299">
              <w:rPr>
                <w:rFonts w:ascii="Arial" w:eastAsia="Times New Roman" w:hAnsi="Arial" w:cs="Arial"/>
                <w:kern w:val="0"/>
                <w:sz w:val="18"/>
                <w:szCs w:val="18"/>
                <w:lang w:eastAsia="de-DE" w:bidi="ar-SA"/>
              </w:rPr>
              <w:t xml:space="preserve"> Entwicklung, Sozialisation und Erziehung</w:t>
            </w:r>
          </w:p>
          <w:p w:rsidR="008509F9" w:rsidRPr="00375299" w:rsidRDefault="008509F9" w:rsidP="008509F9">
            <w:pPr>
              <w:pageBreakBefore/>
              <w:widowControl/>
              <w:suppressAutoHyphens w:val="0"/>
              <w:autoSpaceDN/>
              <w:textAlignment w:val="auto"/>
              <w:rPr>
                <w:rFonts w:ascii="Arial" w:eastAsia="Times New Roman" w:hAnsi="Arial" w:cs="Arial"/>
                <w:b/>
                <w:kern w:val="0"/>
                <w:sz w:val="18"/>
                <w:szCs w:val="18"/>
                <w:lang w:eastAsia="de-DE" w:bidi="ar-SA"/>
              </w:rPr>
            </w:pPr>
            <w:r w:rsidRPr="00375299">
              <w:rPr>
                <w:rFonts w:ascii="Arial" w:eastAsia="Times New Roman" w:hAnsi="Arial" w:cs="Arial"/>
                <w:b/>
                <w:kern w:val="0"/>
                <w:sz w:val="18"/>
                <w:szCs w:val="18"/>
                <w:lang w:eastAsia="de-DE" w:bidi="ar-SA"/>
              </w:rPr>
              <w:t xml:space="preserve">Inhaltsfeld 4: </w:t>
            </w:r>
            <w:r w:rsidRPr="00375299">
              <w:rPr>
                <w:rFonts w:ascii="Arial" w:eastAsia="Times New Roman" w:hAnsi="Arial" w:cs="Arial"/>
                <w:kern w:val="0"/>
                <w:sz w:val="18"/>
                <w:szCs w:val="18"/>
                <w:lang w:eastAsia="de-DE" w:bidi="ar-SA"/>
              </w:rPr>
              <w:t>Identität</w:t>
            </w:r>
          </w:p>
          <w:p w:rsidR="008509F9" w:rsidRPr="00375299" w:rsidRDefault="008509F9" w:rsidP="008509F9">
            <w:pPr>
              <w:pageBreakBefore/>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5</w:t>
            </w:r>
            <w:r w:rsidRPr="00375299">
              <w:rPr>
                <w:rFonts w:ascii="Arial" w:eastAsia="Times New Roman" w:hAnsi="Arial" w:cs="Arial"/>
                <w:i/>
                <w:kern w:val="0"/>
                <w:sz w:val="18"/>
                <w:szCs w:val="18"/>
                <w:lang w:eastAsia="de-DE" w:bidi="ar-SA"/>
              </w:rPr>
              <w:t>: Werte, Normen und Ziele in Erziehung und Bildung</w:t>
            </w:r>
          </w:p>
          <w:p w:rsidR="008509F9" w:rsidRPr="00375299" w:rsidRDefault="008509F9" w:rsidP="008509F9">
            <w:pPr>
              <w:pageBreakBefore/>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6:</w:t>
            </w:r>
            <w:r w:rsidRPr="00375299">
              <w:rPr>
                <w:rFonts w:ascii="Arial" w:eastAsia="Times New Roman" w:hAnsi="Arial" w:cs="Arial"/>
                <w:i/>
                <w:kern w:val="0"/>
                <w:sz w:val="18"/>
                <w:szCs w:val="18"/>
                <w:lang w:eastAsia="de-DE" w:bidi="ar-SA"/>
              </w:rPr>
              <w:t xml:space="preserve"> Pädagogische Professionalisierung in verschiedenen Institutionen</w:t>
            </w:r>
          </w:p>
          <w:p w:rsidR="008509F9" w:rsidRPr="00375299" w:rsidRDefault="008509F9" w:rsidP="008509F9">
            <w:pPr>
              <w:pageBreakBefore/>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pageBreakBefore/>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Inhaltliche Schwerpunkte</w:t>
            </w:r>
            <w:r w:rsidRPr="00375299">
              <w:rPr>
                <w:rFonts w:ascii="Arial" w:eastAsia="Times New Roman" w:hAnsi="Arial" w:cs="Arial"/>
                <w:kern w:val="0"/>
                <w:sz w:val="18"/>
                <w:szCs w:val="18"/>
                <w:lang w:eastAsia="de-DE" w:bidi="ar-SA"/>
              </w:rPr>
              <w:t>:</w:t>
            </w:r>
          </w:p>
          <w:p w:rsidR="008509F9" w:rsidRPr="00375299" w:rsidRDefault="008509F9" w:rsidP="00D162AB">
            <w:pPr>
              <w:pageBreakBefore/>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Anthropologische Grundannahmen zur Identität und ihre Auswirkungen auf pädag</w:t>
            </w:r>
            <w:r w:rsidRPr="00375299">
              <w:rPr>
                <w:rFonts w:ascii="Arial" w:eastAsia="Times New Roman" w:hAnsi="Arial" w:cs="Arial"/>
                <w:kern w:val="0"/>
                <w:sz w:val="18"/>
                <w:szCs w:val="18"/>
                <w:lang w:eastAsia="de-DE" w:bidi="ar-SA"/>
              </w:rPr>
              <w:t>o</w:t>
            </w:r>
            <w:r w:rsidRPr="00375299">
              <w:rPr>
                <w:rFonts w:ascii="Arial" w:eastAsia="Times New Roman" w:hAnsi="Arial" w:cs="Arial"/>
                <w:kern w:val="0"/>
                <w:sz w:val="18"/>
                <w:szCs w:val="18"/>
                <w:lang w:eastAsia="de-DE" w:bidi="ar-SA"/>
              </w:rPr>
              <w:t>gi</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sches Denken und Handeln</w:t>
            </w:r>
          </w:p>
          <w:p w:rsidR="008509F9" w:rsidRPr="00375299" w:rsidRDefault="008509F9" w:rsidP="00D162AB">
            <w:pPr>
              <w:pageBreakBefore/>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Vielfalt und Wandelbarkeit pädagogischer Berufsfelder</w:t>
            </w:r>
          </w:p>
          <w:p w:rsidR="008509F9" w:rsidRPr="00375299" w:rsidRDefault="008509F9" w:rsidP="00D162AB">
            <w:pPr>
              <w:pageBreakBefore/>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Pädagogische Praxisbezüge unter dem Aspekt von Entwicklung, Sozialisation und Erziehung in Kindheit, Jugend und Erwachsenenalter</w:t>
            </w:r>
          </w:p>
          <w:p w:rsidR="008509F9" w:rsidRPr="00EC2338" w:rsidRDefault="008509F9" w:rsidP="00D162AB">
            <w:pPr>
              <w:pageBreakBefore/>
              <w:widowControl/>
              <w:numPr>
                <w:ilvl w:val="0"/>
                <w:numId w:val="14"/>
              </w:numPr>
              <w:suppressAutoHyphens w:val="0"/>
              <w:autoSpaceDN/>
              <w:textAlignment w:val="auto"/>
              <w:rPr>
                <w:rFonts w:ascii="Arial" w:eastAsia="Times New Roman" w:hAnsi="Arial" w:cs="Arial"/>
                <w:kern w:val="0"/>
                <w:sz w:val="18"/>
                <w:szCs w:val="18"/>
                <w:lang w:eastAsia="de-DE" w:bidi="ar-SA"/>
              </w:rPr>
            </w:pPr>
            <w:r w:rsidRPr="00EC2338">
              <w:rPr>
                <w:rFonts w:ascii="Arial" w:eastAsia="Times New Roman" w:hAnsi="Arial" w:cs="Arial"/>
                <w:kern w:val="0"/>
                <w:sz w:val="18"/>
                <w:szCs w:val="18"/>
                <w:lang w:eastAsia="de-DE" w:bidi="ar-SA"/>
              </w:rPr>
              <w:t>Erziehung in verschiedenen historischen und gesellschaftlichen Kontexten</w:t>
            </w:r>
          </w:p>
          <w:p w:rsidR="008509F9" w:rsidRDefault="008509F9" w:rsidP="00D162AB">
            <w:pPr>
              <w:pageBreakBefore/>
              <w:widowControl/>
              <w:numPr>
                <w:ilvl w:val="0"/>
                <w:numId w:val="14"/>
              </w:numPr>
              <w:suppressAutoHyphens w:val="0"/>
              <w:autoSpaceDN/>
              <w:textAlignment w:val="auto"/>
              <w:rPr>
                <w:rFonts w:ascii="Arial" w:eastAsia="Times New Roman" w:hAnsi="Arial" w:cs="Arial"/>
                <w:kern w:val="0"/>
                <w:sz w:val="18"/>
                <w:szCs w:val="18"/>
                <w:lang w:eastAsia="de-DE" w:bidi="ar-SA"/>
              </w:rPr>
            </w:pPr>
            <w:r w:rsidRPr="00EC2338">
              <w:rPr>
                <w:rFonts w:ascii="Arial" w:eastAsia="Times New Roman" w:hAnsi="Arial" w:cs="Arial"/>
                <w:kern w:val="0"/>
                <w:sz w:val="18"/>
                <w:szCs w:val="18"/>
                <w:lang w:eastAsia="de-DE" w:bidi="ar-SA"/>
              </w:rPr>
              <w:t>Institutionalisierung von Erziehung</w:t>
            </w:r>
          </w:p>
          <w:p w:rsidR="00EC2338" w:rsidRPr="00EC2338" w:rsidRDefault="00EC2338" w:rsidP="00D162AB">
            <w:pPr>
              <w:pageBreakBefore/>
              <w:widowControl/>
              <w:numPr>
                <w:ilvl w:val="0"/>
                <w:numId w:val="14"/>
              </w:numPr>
              <w:suppressAutoHyphens w:val="0"/>
              <w:autoSpaceDN/>
              <w:textAlignment w:val="auto"/>
              <w:rPr>
                <w:rFonts w:ascii="Arial" w:eastAsia="Times New Roman" w:hAnsi="Arial" w:cs="Arial"/>
                <w:kern w:val="0"/>
                <w:sz w:val="18"/>
                <w:szCs w:val="18"/>
                <w:lang w:eastAsia="de-DE" w:bidi="ar-SA"/>
              </w:rPr>
            </w:pPr>
            <w:r>
              <w:rPr>
                <w:rFonts w:ascii="Arial" w:eastAsia="Times New Roman" w:hAnsi="Arial" w:cs="Arial"/>
                <w:kern w:val="0"/>
                <w:sz w:val="18"/>
                <w:szCs w:val="18"/>
                <w:lang w:eastAsia="de-DE" w:bidi="ar-SA"/>
              </w:rPr>
              <w:t>Vielfalt und Wandelbarkeit pädagogischer Berufsfelder</w:t>
            </w:r>
          </w:p>
          <w:p w:rsidR="008509F9" w:rsidRPr="00EC2338" w:rsidRDefault="008509F9" w:rsidP="008509F9">
            <w:pPr>
              <w:pageBreakBefore/>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pageBreakBefore/>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ca. 15 Stunden</w:t>
            </w:r>
          </w:p>
          <w:p w:rsidR="008509F9" w:rsidRPr="00375299" w:rsidRDefault="008509F9" w:rsidP="008509F9">
            <w:pPr>
              <w:widowControl/>
              <w:suppressAutoHyphens w:val="0"/>
              <w:autoSpaceDN/>
              <w:snapToGrid w:val="0"/>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i/>
                <w:kern w:val="0"/>
                <w:sz w:val="18"/>
                <w:szCs w:val="18"/>
                <w:lang w:eastAsia="de-DE" w:bidi="ar-SA"/>
              </w:rPr>
            </w:pPr>
          </w:p>
        </w:tc>
        <w:tc>
          <w:tcPr>
            <w:tcW w:w="2501" w:type="pct"/>
            <w:gridSpan w:val="3"/>
            <w:tcMar>
              <w:top w:w="108" w:type="dxa"/>
              <w:bottom w:w="108" w:type="dxa"/>
            </w:tcMar>
          </w:tcPr>
          <w:p w:rsidR="008509F9" w:rsidRPr="00375299" w:rsidRDefault="008509F9" w:rsidP="008509F9">
            <w:pPr>
              <w:widowControl/>
              <w:suppressAutoHyphens w:val="0"/>
              <w:autoSpaceDN/>
              <w:snapToGrid w:val="0"/>
              <w:textAlignment w:val="auto"/>
              <w:rPr>
                <w:rFonts w:ascii="Arial" w:eastAsia="Times New Roman" w:hAnsi="Arial" w:cs="Arial"/>
                <w:i/>
                <w:iCs/>
                <w:kern w:val="0"/>
                <w:sz w:val="18"/>
                <w:szCs w:val="18"/>
                <w:u w:val="single"/>
                <w:lang w:eastAsia="de-DE" w:bidi="ar-SA"/>
              </w:rPr>
            </w:pPr>
            <w:r w:rsidRPr="00375299">
              <w:rPr>
                <w:rFonts w:ascii="Arial" w:eastAsia="Times New Roman" w:hAnsi="Arial" w:cs="Arial"/>
                <w:i/>
                <w:kern w:val="0"/>
                <w:sz w:val="18"/>
                <w:szCs w:val="18"/>
                <w:u w:val="single"/>
                <w:lang w:eastAsia="de-DE" w:bidi="ar-SA"/>
              </w:rPr>
              <w:t>Unterrichtsvorhaben</w:t>
            </w:r>
            <w:r w:rsidRPr="00375299">
              <w:rPr>
                <w:rFonts w:ascii="Arial" w:eastAsia="Times New Roman" w:hAnsi="Arial" w:cs="Arial"/>
                <w:i/>
                <w:iCs/>
                <w:kern w:val="0"/>
                <w:sz w:val="18"/>
                <w:szCs w:val="18"/>
                <w:u w:val="single"/>
                <w:lang w:eastAsia="de-DE" w:bidi="ar-SA"/>
              </w:rPr>
              <w:t xml:space="preserve"> IV:</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suppressAutoHyphens w:val="0"/>
              <w:autoSpaceDE w:val="0"/>
              <w:adjustRightInd w:val="0"/>
              <w:textAlignment w:val="auto"/>
              <w:rPr>
                <w:rFonts w:ascii="Arial" w:eastAsia="Times New Roman" w:hAnsi="Arial" w:cs="Arial"/>
                <w:i/>
                <w:kern w:val="0"/>
                <w:sz w:val="18"/>
                <w:szCs w:val="18"/>
                <w:lang w:eastAsia="de-DE" w:bidi="ar-SA"/>
              </w:rPr>
            </w:pPr>
            <w:r w:rsidRPr="00375299">
              <w:rPr>
                <w:rFonts w:ascii="Arial" w:eastAsia="Times New Roman" w:hAnsi="Arial" w:cs="Arial"/>
                <w:b/>
                <w:kern w:val="0"/>
                <w:sz w:val="18"/>
                <w:szCs w:val="18"/>
                <w:lang w:eastAsia="de-DE" w:bidi="ar-SA"/>
              </w:rPr>
              <w:t>Thema</w:t>
            </w:r>
            <w:r w:rsidRPr="00375299">
              <w:rPr>
                <w:rFonts w:ascii="Arial" w:eastAsia="Times New Roman" w:hAnsi="Arial" w:cs="Arial"/>
                <w:kern w:val="0"/>
                <w:sz w:val="18"/>
                <w:szCs w:val="18"/>
                <w:lang w:eastAsia="de-DE" w:bidi="ar-SA"/>
              </w:rPr>
              <w:t xml:space="preserve">: </w:t>
            </w:r>
            <w:r w:rsidRPr="00375299">
              <w:rPr>
                <w:rFonts w:ascii="Arial" w:eastAsia="Times New Roman" w:hAnsi="Arial" w:cs="Arial"/>
                <w:i/>
                <w:kern w:val="0"/>
                <w:sz w:val="18"/>
                <w:szCs w:val="18"/>
                <w:lang w:eastAsia="de-DE" w:bidi="ar-SA"/>
              </w:rPr>
              <w:t>Sozialisation als Rollenlernen</w:t>
            </w:r>
            <w:r w:rsidRPr="00375299">
              <w:rPr>
                <w:rFonts w:ascii="Arial" w:eastAsia="Times New Roman" w:hAnsi="Arial" w:cs="Arial"/>
                <w:b/>
                <w:i/>
                <w:kern w:val="0"/>
                <w:sz w:val="18"/>
                <w:szCs w:val="18"/>
                <w:lang w:eastAsia="de-DE" w:bidi="ar-SA"/>
              </w:rPr>
              <w:t>: George Herbert Mead</w:t>
            </w:r>
          </w:p>
          <w:p w:rsidR="008509F9" w:rsidRPr="00375299" w:rsidRDefault="008509F9" w:rsidP="008509F9">
            <w:pPr>
              <w:widowControl/>
              <w:suppressAutoHyphens w:val="0"/>
              <w:autoSpaceDN/>
              <w:textAlignment w:val="auto"/>
              <w:rPr>
                <w:rFonts w:ascii="Arial" w:eastAsia="Times New Roman" w:hAnsi="Arial" w:cs="Arial"/>
                <w:i/>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Kompetenzen</w:t>
            </w:r>
            <w:r w:rsidRPr="00375299">
              <w:rPr>
                <w:rFonts w:ascii="Arial" w:eastAsia="Times New Roman" w:hAnsi="Arial" w:cs="Arial"/>
                <w:kern w:val="0"/>
                <w:sz w:val="18"/>
                <w:szCs w:val="18"/>
                <w:lang w:eastAsia="de-DE" w:bidi="ar-SA"/>
              </w:rPr>
              <w:t>:</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analysieren unter Anleitung die erziehungswissenschaftliche Relevanz von Erkenn</w:t>
            </w:r>
            <w:r w:rsidRPr="00375299">
              <w:rPr>
                <w:rFonts w:ascii="Arial" w:eastAsia="Times New Roman" w:hAnsi="Arial" w:cs="Arial"/>
                <w:kern w:val="0"/>
                <w:sz w:val="18"/>
                <w:szCs w:val="18"/>
                <w:lang w:eastAsia="de-DE" w:bidi="ar-SA"/>
              </w:rPr>
              <w:t>t</w:t>
            </w:r>
            <w:r w:rsidRPr="00375299">
              <w:rPr>
                <w:rFonts w:ascii="Arial" w:eastAsia="Times New Roman" w:hAnsi="Arial" w:cs="Arial"/>
                <w:kern w:val="0"/>
                <w:sz w:val="18"/>
                <w:szCs w:val="18"/>
                <w:lang w:eastAsia="de-DE" w:bidi="ar-SA"/>
              </w:rPr>
              <w:t>nis</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sen aus Nachbarwissenschaften (MK 11)</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erproben in der Regel simulativ verschiedene Formen pädagogischen Handelns und reflektieren diese hinsichtlich der zu erwartenden Folgen (HK 3)</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3</w:t>
            </w:r>
            <w:r w:rsidRPr="00375299">
              <w:rPr>
                <w:rFonts w:ascii="Arial" w:eastAsia="Times New Roman" w:hAnsi="Arial" w:cs="Arial"/>
                <w:i/>
                <w:kern w:val="0"/>
                <w:sz w:val="18"/>
                <w:szCs w:val="18"/>
                <w:lang w:eastAsia="de-DE" w:bidi="ar-SA"/>
              </w:rPr>
              <w:t>: Entwicklung, Sozialisation und Erziehung</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Inhaltsfeld 4:</w:t>
            </w:r>
            <w:r w:rsidRPr="00375299">
              <w:rPr>
                <w:rFonts w:ascii="Arial" w:eastAsia="Times New Roman" w:hAnsi="Arial" w:cs="Arial"/>
                <w:kern w:val="0"/>
                <w:sz w:val="18"/>
                <w:szCs w:val="18"/>
                <w:lang w:eastAsia="de-DE" w:bidi="ar-SA"/>
              </w:rPr>
              <w:t xml:space="preserve"> Identität</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Inhaltliche Schwerpunkte</w:t>
            </w:r>
            <w:r w:rsidRPr="00375299">
              <w:rPr>
                <w:rFonts w:ascii="Arial" w:eastAsia="Times New Roman" w:hAnsi="Arial" w:cs="Arial"/>
                <w:kern w:val="0"/>
                <w:sz w:val="18"/>
                <w:szCs w:val="18"/>
                <w:lang w:eastAsia="de-DE" w:bidi="ar-SA"/>
              </w:rPr>
              <w:t>:</w:t>
            </w:r>
          </w:p>
          <w:p w:rsidR="008509F9" w:rsidRPr="00375299" w:rsidRDefault="008509F9" w:rsidP="00D162AB">
            <w:pPr>
              <w:widowControl/>
              <w:numPr>
                <w:ilvl w:val="0"/>
                <w:numId w:val="14"/>
              </w:numPr>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lang w:eastAsia="de-DE" w:bidi="ar-SA"/>
              </w:rPr>
              <w:t>Interdependenz von Entwicklung, Sozialisation und Erziehung</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Erziehung durch Medien und Medienerziehung</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Anthropologische Grundannahmen zur Identität und ihre Auswirkungen auf pädag</w:t>
            </w:r>
            <w:r w:rsidRPr="00375299">
              <w:rPr>
                <w:rFonts w:ascii="Arial" w:eastAsia="Times New Roman" w:hAnsi="Arial" w:cs="Arial"/>
                <w:kern w:val="0"/>
                <w:sz w:val="18"/>
                <w:szCs w:val="18"/>
                <w:lang w:eastAsia="de-DE" w:bidi="ar-SA"/>
              </w:rPr>
              <w:t>o</w:t>
            </w:r>
            <w:r w:rsidRPr="00375299">
              <w:rPr>
                <w:rFonts w:ascii="Arial" w:eastAsia="Times New Roman" w:hAnsi="Arial" w:cs="Arial"/>
                <w:kern w:val="0"/>
                <w:sz w:val="18"/>
                <w:szCs w:val="18"/>
                <w:lang w:eastAsia="de-DE" w:bidi="ar-SA"/>
              </w:rPr>
              <w:t>gi</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sches Denken und Handeln</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Identität und Bildung</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ca. 15 Std.</w:t>
            </w:r>
          </w:p>
          <w:p w:rsidR="008509F9" w:rsidRPr="00375299" w:rsidRDefault="008509F9" w:rsidP="008509F9">
            <w:pPr>
              <w:widowControl/>
              <w:suppressAutoHyphens w:val="0"/>
              <w:autoSpaceDN/>
              <w:snapToGrid w:val="0"/>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kern w:val="0"/>
                <w:sz w:val="18"/>
                <w:szCs w:val="18"/>
                <w:lang w:eastAsia="de-DE" w:bidi="ar-SA"/>
              </w:rPr>
            </w:pPr>
          </w:p>
        </w:tc>
      </w:tr>
      <w:tr w:rsidR="008509F9" w:rsidRPr="00375299" w:rsidTr="00CD78EC">
        <w:trPr>
          <w:gridAfter w:val="2"/>
          <w:wAfter w:w="80" w:type="pct"/>
          <w:cantSplit/>
          <w:trHeight w:val="7737"/>
        </w:trPr>
        <w:tc>
          <w:tcPr>
            <w:tcW w:w="2460" w:type="pct"/>
            <w:tcMar>
              <w:top w:w="108" w:type="dxa"/>
              <w:bottom w:w="108" w:type="dxa"/>
            </w:tcMar>
          </w:tcPr>
          <w:p w:rsidR="008509F9" w:rsidRPr="00375299" w:rsidRDefault="008509F9" w:rsidP="008509F9">
            <w:pPr>
              <w:widowControl/>
              <w:suppressAutoHyphens w:val="0"/>
              <w:autoSpaceDN/>
              <w:snapToGrid w:val="0"/>
              <w:textAlignment w:val="auto"/>
              <w:rPr>
                <w:rFonts w:ascii="Arial" w:eastAsia="Times New Roman" w:hAnsi="Arial" w:cs="Arial"/>
                <w:i/>
                <w:iCs/>
                <w:kern w:val="0"/>
                <w:sz w:val="18"/>
                <w:szCs w:val="18"/>
                <w:u w:val="single"/>
                <w:lang w:eastAsia="de-DE" w:bidi="ar-SA"/>
              </w:rPr>
            </w:pPr>
            <w:r w:rsidRPr="00375299">
              <w:rPr>
                <w:rFonts w:ascii="Arial" w:eastAsia="Times New Roman" w:hAnsi="Arial" w:cs="Arial"/>
                <w:i/>
                <w:kern w:val="0"/>
                <w:sz w:val="18"/>
                <w:szCs w:val="18"/>
                <w:u w:val="single"/>
                <w:lang w:eastAsia="de-DE" w:bidi="ar-SA"/>
              </w:rPr>
              <w:t>Unterrichtsvorhaben V</w:t>
            </w:r>
            <w:r w:rsidRPr="00375299">
              <w:rPr>
                <w:rFonts w:ascii="Arial" w:eastAsia="Times New Roman" w:hAnsi="Arial" w:cs="Arial"/>
                <w:i/>
                <w:iCs/>
                <w:kern w:val="0"/>
                <w:sz w:val="18"/>
                <w:szCs w:val="18"/>
                <w:u w:val="single"/>
                <w:lang w:eastAsia="de-DE" w:bidi="ar-SA"/>
              </w:rPr>
              <w:t>:</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Thema</w:t>
            </w:r>
            <w:r w:rsidRPr="00375299">
              <w:rPr>
                <w:rFonts w:ascii="Arial" w:eastAsia="Times New Roman" w:hAnsi="Arial" w:cs="Arial"/>
                <w:kern w:val="0"/>
                <w:sz w:val="18"/>
                <w:szCs w:val="18"/>
                <w:lang w:eastAsia="de-DE" w:bidi="ar-SA"/>
              </w:rPr>
              <w:t xml:space="preserve">: </w:t>
            </w:r>
            <w:r w:rsidRPr="00375299">
              <w:rPr>
                <w:rFonts w:ascii="Arial" w:eastAsia="Times New Roman" w:hAnsi="Arial" w:cs="Arial"/>
                <w:i/>
                <w:kern w:val="0"/>
                <w:sz w:val="18"/>
                <w:szCs w:val="18"/>
                <w:lang w:eastAsia="de-DE" w:bidi="ar-SA"/>
              </w:rPr>
              <w:t>Pädagogisches Handeln und Modelle der Beschreibung von Identität im J</w:t>
            </w:r>
            <w:r w:rsidRPr="00375299">
              <w:rPr>
                <w:rFonts w:ascii="Arial" w:eastAsia="Times New Roman" w:hAnsi="Arial" w:cs="Arial"/>
                <w:i/>
                <w:kern w:val="0"/>
                <w:sz w:val="18"/>
                <w:szCs w:val="18"/>
                <w:lang w:eastAsia="de-DE" w:bidi="ar-SA"/>
              </w:rPr>
              <w:t>u</w:t>
            </w:r>
            <w:r w:rsidRPr="00375299">
              <w:rPr>
                <w:rFonts w:ascii="Arial" w:eastAsia="Times New Roman" w:hAnsi="Arial" w:cs="Arial"/>
                <w:i/>
                <w:kern w:val="0"/>
                <w:sz w:val="18"/>
                <w:szCs w:val="18"/>
                <w:lang w:eastAsia="de-DE" w:bidi="ar-SA"/>
              </w:rPr>
              <w:t>gendal</w:t>
            </w:r>
            <w:r w:rsidR="00572DD6">
              <w:rPr>
                <w:rFonts w:ascii="Arial" w:eastAsia="Times New Roman" w:hAnsi="Arial" w:cs="Arial"/>
                <w:i/>
                <w:kern w:val="0"/>
                <w:sz w:val="18"/>
                <w:szCs w:val="18"/>
                <w:lang w:eastAsia="de-DE" w:bidi="ar-SA"/>
              </w:rPr>
              <w:softHyphen/>
            </w:r>
            <w:r w:rsidRPr="00375299">
              <w:rPr>
                <w:rFonts w:ascii="Arial" w:eastAsia="Times New Roman" w:hAnsi="Arial" w:cs="Arial"/>
                <w:i/>
                <w:kern w:val="0"/>
                <w:sz w:val="18"/>
                <w:szCs w:val="18"/>
                <w:lang w:eastAsia="de-DE" w:bidi="ar-SA"/>
              </w:rPr>
              <w:t xml:space="preserve">ter: </w:t>
            </w:r>
            <w:r w:rsidRPr="00375299">
              <w:rPr>
                <w:rFonts w:ascii="Arial" w:eastAsia="Times New Roman" w:hAnsi="Arial" w:cs="Arial"/>
                <w:b/>
                <w:i/>
                <w:kern w:val="0"/>
                <w:sz w:val="18"/>
                <w:szCs w:val="18"/>
                <w:lang w:eastAsia="de-DE" w:bidi="ar-SA"/>
              </w:rPr>
              <w:t>Hurrelmann</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r w:rsidRPr="00375299">
              <w:rPr>
                <w:rFonts w:ascii="Arial" w:eastAsia="Times New Roman" w:hAnsi="Arial" w:cs="Arial"/>
                <w:b/>
                <w:kern w:val="0"/>
                <w:sz w:val="18"/>
                <w:szCs w:val="18"/>
                <w:lang w:eastAsia="de-DE" w:bidi="ar-SA"/>
              </w:rPr>
              <w:t>Kompetenzen:</w:t>
            </w:r>
          </w:p>
          <w:p w:rsidR="008509F9" w:rsidRPr="00375299" w:rsidRDefault="008509F9" w:rsidP="00D162AB">
            <w:pPr>
              <w:widowControl/>
              <w:numPr>
                <w:ilvl w:val="0"/>
                <w:numId w:val="17"/>
              </w:numPr>
              <w:suppressAutoHyphens w:val="0"/>
              <w:autoSpaceDN/>
              <w:contextualSpacing/>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entwickeln ansatzweise Handlungsoptionen aus den unterschiedlichen Pe</w:t>
            </w:r>
            <w:r w:rsidRPr="00375299">
              <w:rPr>
                <w:rFonts w:ascii="Arial" w:eastAsia="Times New Roman" w:hAnsi="Arial" w:cs="Arial"/>
                <w:kern w:val="0"/>
                <w:sz w:val="18"/>
                <w:szCs w:val="18"/>
                <w:lang w:eastAsia="de-DE" w:bidi="ar-SA"/>
              </w:rPr>
              <w:t>r</w:t>
            </w:r>
            <w:r w:rsidRPr="00375299">
              <w:rPr>
                <w:rFonts w:ascii="Arial" w:eastAsia="Times New Roman" w:hAnsi="Arial" w:cs="Arial"/>
                <w:kern w:val="0"/>
                <w:sz w:val="18"/>
                <w:szCs w:val="18"/>
                <w:lang w:eastAsia="de-DE" w:bidi="ar-SA"/>
              </w:rPr>
              <w:t>spekti</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ven der beteiligten Akteure (HK 2)</w:t>
            </w:r>
          </w:p>
          <w:p w:rsidR="008509F9" w:rsidRPr="00375299" w:rsidRDefault="008509F9" w:rsidP="00D162AB">
            <w:pPr>
              <w:widowControl/>
              <w:numPr>
                <w:ilvl w:val="0"/>
                <w:numId w:val="17"/>
              </w:numPr>
              <w:suppressAutoHyphens w:val="0"/>
              <w:autoSpaceDN/>
              <w:contextualSpacing/>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vertreten Handlungsoptionen argumentativ (HK 5)</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3</w:t>
            </w:r>
            <w:r w:rsidRPr="00375299">
              <w:rPr>
                <w:rFonts w:ascii="Arial" w:eastAsia="Times New Roman" w:hAnsi="Arial" w:cs="Arial"/>
                <w:i/>
                <w:kern w:val="0"/>
                <w:sz w:val="18"/>
                <w:szCs w:val="18"/>
                <w:lang w:eastAsia="de-DE" w:bidi="ar-SA"/>
              </w:rPr>
              <w:t>: Entwicklung, Sozialisation und Erziehung</w:t>
            </w:r>
          </w:p>
          <w:p w:rsidR="008509F9" w:rsidRDefault="008509F9" w:rsidP="008509F9">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4:</w:t>
            </w:r>
            <w:r w:rsidRPr="00375299">
              <w:rPr>
                <w:rFonts w:ascii="Arial" w:eastAsia="Times New Roman" w:hAnsi="Arial" w:cs="Arial"/>
                <w:i/>
                <w:kern w:val="0"/>
                <w:sz w:val="18"/>
                <w:szCs w:val="18"/>
                <w:lang w:eastAsia="de-DE" w:bidi="ar-SA"/>
              </w:rPr>
              <w:t xml:space="preserve"> Identität</w:t>
            </w:r>
          </w:p>
          <w:p w:rsidR="00F538DA" w:rsidRPr="00375299" w:rsidRDefault="00F538DA" w:rsidP="008509F9">
            <w:pPr>
              <w:widowControl/>
              <w:suppressAutoHyphens w:val="0"/>
              <w:autoSpaceDN/>
              <w:textAlignment w:val="auto"/>
              <w:rPr>
                <w:rFonts w:ascii="Arial" w:eastAsia="Times New Roman" w:hAnsi="Arial" w:cs="Arial"/>
                <w:i/>
                <w:kern w:val="0"/>
                <w:sz w:val="18"/>
                <w:szCs w:val="18"/>
                <w:lang w:eastAsia="de-DE" w:bidi="ar-SA"/>
              </w:rPr>
            </w:pPr>
            <w:r w:rsidRPr="00F538DA">
              <w:rPr>
                <w:rFonts w:ascii="Arial" w:eastAsia="Times New Roman" w:hAnsi="Arial" w:cs="Arial"/>
                <w:b/>
                <w:i/>
                <w:kern w:val="0"/>
                <w:sz w:val="18"/>
                <w:szCs w:val="18"/>
                <w:lang w:eastAsia="de-DE" w:bidi="ar-SA"/>
              </w:rPr>
              <w:t>Inhaltsfeld 6</w:t>
            </w:r>
            <w:r>
              <w:rPr>
                <w:rFonts w:ascii="Arial" w:eastAsia="Times New Roman" w:hAnsi="Arial" w:cs="Arial"/>
                <w:i/>
                <w:kern w:val="0"/>
                <w:sz w:val="18"/>
                <w:szCs w:val="18"/>
                <w:lang w:eastAsia="de-DE" w:bidi="ar-SA"/>
              </w:rPr>
              <w:t>: Pädagogische Professionalisierung</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r w:rsidRPr="00375299">
              <w:rPr>
                <w:rFonts w:ascii="Arial" w:eastAsia="Times New Roman" w:hAnsi="Arial" w:cs="Arial"/>
                <w:b/>
                <w:kern w:val="0"/>
                <w:sz w:val="18"/>
                <w:szCs w:val="18"/>
                <w:lang w:eastAsia="de-DE" w:bidi="ar-SA"/>
              </w:rPr>
              <w:t>Inhaltliche Schwerpunkte:</w:t>
            </w:r>
          </w:p>
          <w:p w:rsidR="008509F9" w:rsidRPr="00375299" w:rsidRDefault="008509F9" w:rsidP="00D162AB">
            <w:pPr>
              <w:widowControl/>
              <w:numPr>
                <w:ilvl w:val="0"/>
                <w:numId w:val="16"/>
              </w:numPr>
              <w:suppressAutoHyphens w:val="0"/>
              <w:autoSpaceDN/>
              <w:contextualSpacing/>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Interdependenz von Entwicklung, Sozialisation und Erziehung</w:t>
            </w:r>
          </w:p>
          <w:p w:rsidR="008509F9" w:rsidRPr="00375299" w:rsidRDefault="008509F9" w:rsidP="00D162AB">
            <w:pPr>
              <w:widowControl/>
              <w:numPr>
                <w:ilvl w:val="0"/>
                <w:numId w:val="16"/>
              </w:numPr>
              <w:suppressAutoHyphens w:val="0"/>
              <w:autoSpaceDN/>
              <w:contextualSpacing/>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Erziehung durch Medien und Medienerziehung</w:t>
            </w:r>
          </w:p>
          <w:p w:rsidR="008509F9" w:rsidRPr="00375299" w:rsidRDefault="008509F9" w:rsidP="00D162AB">
            <w:pPr>
              <w:widowControl/>
              <w:numPr>
                <w:ilvl w:val="0"/>
                <w:numId w:val="16"/>
              </w:numPr>
              <w:suppressAutoHyphens w:val="0"/>
              <w:autoSpaceDN/>
              <w:contextualSpacing/>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Pädagogische Praxisbezüge unter dem Aspekt von Entwicklung, Sozialisation und Erziehung in Kindheit, Jugend und Erwachsenenalter</w:t>
            </w:r>
          </w:p>
          <w:p w:rsidR="008509F9" w:rsidRPr="00F538DA" w:rsidRDefault="008509F9" w:rsidP="00D162AB">
            <w:pPr>
              <w:widowControl/>
              <w:numPr>
                <w:ilvl w:val="0"/>
                <w:numId w:val="16"/>
              </w:numPr>
              <w:suppressAutoHyphens w:val="0"/>
              <w:autoSpaceDN/>
              <w:contextualSpacing/>
              <w:textAlignment w:val="auto"/>
              <w:rPr>
                <w:rFonts w:ascii="Arial" w:eastAsia="Times New Roman" w:hAnsi="Arial" w:cs="Arial"/>
                <w:kern w:val="0"/>
                <w:sz w:val="18"/>
                <w:szCs w:val="18"/>
                <w:lang w:eastAsia="de-DE" w:bidi="ar-SA"/>
              </w:rPr>
            </w:pPr>
            <w:r w:rsidRPr="00F538DA">
              <w:rPr>
                <w:rFonts w:ascii="Arial" w:eastAsia="Times New Roman" w:hAnsi="Arial" w:cs="Arial"/>
                <w:kern w:val="0"/>
                <w:sz w:val="18"/>
                <w:szCs w:val="18"/>
                <w:lang w:eastAsia="de-DE" w:bidi="ar-SA"/>
              </w:rPr>
              <w:t>Besonderheiten der Identitätsentwicklung in Kindheit, Jugend und Erwachs</w:t>
            </w:r>
            <w:r w:rsidRPr="00F538DA">
              <w:rPr>
                <w:rFonts w:ascii="Arial" w:eastAsia="Times New Roman" w:hAnsi="Arial" w:cs="Arial"/>
                <w:kern w:val="0"/>
                <w:sz w:val="18"/>
                <w:szCs w:val="18"/>
                <w:lang w:eastAsia="de-DE" w:bidi="ar-SA"/>
              </w:rPr>
              <w:t>e</w:t>
            </w:r>
            <w:r w:rsidRPr="00F538DA">
              <w:rPr>
                <w:rFonts w:ascii="Arial" w:eastAsia="Times New Roman" w:hAnsi="Arial" w:cs="Arial"/>
                <w:kern w:val="0"/>
                <w:sz w:val="18"/>
                <w:szCs w:val="18"/>
                <w:lang w:eastAsia="de-DE" w:bidi="ar-SA"/>
              </w:rPr>
              <w:t>nenal</w:t>
            </w:r>
            <w:r w:rsidR="00572DD6" w:rsidRPr="00F538DA">
              <w:rPr>
                <w:rFonts w:ascii="Arial" w:eastAsia="Times New Roman" w:hAnsi="Arial" w:cs="Arial"/>
                <w:kern w:val="0"/>
                <w:sz w:val="18"/>
                <w:szCs w:val="18"/>
                <w:lang w:eastAsia="de-DE" w:bidi="ar-SA"/>
              </w:rPr>
              <w:softHyphen/>
            </w:r>
            <w:r w:rsidRPr="00F538DA">
              <w:rPr>
                <w:rFonts w:ascii="Arial" w:eastAsia="Times New Roman" w:hAnsi="Arial" w:cs="Arial"/>
                <w:kern w:val="0"/>
                <w:sz w:val="18"/>
                <w:szCs w:val="18"/>
                <w:lang w:eastAsia="de-DE" w:bidi="ar-SA"/>
              </w:rPr>
              <w:t>ter sowie deren pädagogische Förderung</w:t>
            </w:r>
          </w:p>
          <w:p w:rsidR="00F538DA" w:rsidRPr="00F538DA" w:rsidRDefault="00F538DA" w:rsidP="00D162AB">
            <w:pPr>
              <w:widowControl/>
              <w:numPr>
                <w:ilvl w:val="0"/>
                <w:numId w:val="16"/>
              </w:numPr>
              <w:suppressAutoHyphens w:val="0"/>
              <w:autoSpaceDN/>
              <w:contextualSpacing/>
              <w:textAlignment w:val="auto"/>
              <w:rPr>
                <w:rFonts w:ascii="Arial" w:eastAsia="Times New Roman" w:hAnsi="Arial" w:cs="Arial"/>
                <w:kern w:val="0"/>
                <w:sz w:val="18"/>
                <w:szCs w:val="18"/>
                <w:lang w:eastAsia="de-DE" w:bidi="ar-SA"/>
              </w:rPr>
            </w:pPr>
            <w:r w:rsidRPr="00F538DA">
              <w:rPr>
                <w:rFonts w:ascii="Arial" w:eastAsia="Times New Roman" w:hAnsi="Arial" w:cs="Arial"/>
                <w:kern w:val="0"/>
                <w:sz w:val="18"/>
                <w:szCs w:val="18"/>
                <w:lang w:eastAsia="de-DE" w:bidi="ar-SA"/>
              </w:rPr>
              <w:t>Vielfalt und Wandelbarkeit pädagogischer Berufsfelder</w:t>
            </w:r>
            <w:r w:rsidR="00B65FC7">
              <w:rPr>
                <w:rFonts w:ascii="Arial" w:eastAsia="Times New Roman" w:hAnsi="Arial" w:cs="Arial"/>
                <w:kern w:val="0"/>
                <w:sz w:val="18"/>
                <w:szCs w:val="18"/>
                <w:lang w:eastAsia="de-DE" w:bidi="ar-SA"/>
              </w:rPr>
              <w:t xml:space="preserve"> </w:t>
            </w:r>
            <w:r w:rsidR="00AD529A">
              <w:rPr>
                <w:rFonts w:ascii="Arial" w:eastAsia="Times New Roman" w:hAnsi="Arial" w:cs="Arial"/>
                <w:kern w:val="0"/>
                <w:sz w:val="18"/>
                <w:szCs w:val="18"/>
                <w:lang w:eastAsia="de-DE" w:bidi="ar-SA"/>
              </w:rPr>
              <w:t xml:space="preserve">(möglichst </w:t>
            </w:r>
            <w:r w:rsidR="00B65FC7">
              <w:rPr>
                <w:rFonts w:ascii="Arial" w:eastAsia="Times New Roman" w:hAnsi="Arial" w:cs="Arial"/>
                <w:kern w:val="0"/>
                <w:sz w:val="18"/>
                <w:szCs w:val="18"/>
                <w:lang w:eastAsia="de-DE" w:bidi="ar-SA"/>
              </w:rPr>
              <w:t>im A</w:t>
            </w:r>
            <w:r w:rsidR="00B65FC7">
              <w:rPr>
                <w:rFonts w:ascii="Arial" w:eastAsia="Times New Roman" w:hAnsi="Arial" w:cs="Arial"/>
                <w:kern w:val="0"/>
                <w:sz w:val="18"/>
                <w:szCs w:val="18"/>
                <w:lang w:eastAsia="de-DE" w:bidi="ar-SA"/>
              </w:rPr>
              <w:t>n</w:t>
            </w:r>
            <w:r w:rsidR="00B65FC7">
              <w:rPr>
                <w:rFonts w:ascii="Arial" w:eastAsia="Times New Roman" w:hAnsi="Arial" w:cs="Arial"/>
                <w:kern w:val="0"/>
                <w:sz w:val="18"/>
                <w:szCs w:val="18"/>
                <w:lang w:eastAsia="de-DE" w:bidi="ar-SA"/>
              </w:rPr>
              <w:t>schluss an das Fallbeispiel „Kind ohne Gesicht“)</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ca. 15 Std.</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5B0128" w:rsidP="00B65FC7">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lang w:eastAsia="de-DE" w:bidi="ar-SA"/>
              </w:rPr>
              <w:t>[</w:t>
            </w:r>
          </w:p>
        </w:tc>
        <w:tc>
          <w:tcPr>
            <w:tcW w:w="2460" w:type="pct"/>
            <w:gridSpan w:val="2"/>
          </w:tcPr>
          <w:p w:rsidR="008509F9" w:rsidRPr="00375299" w:rsidRDefault="008509F9" w:rsidP="008509F9">
            <w:pPr>
              <w:widowControl/>
              <w:suppressAutoHyphens w:val="0"/>
              <w:autoSpaceDN/>
              <w:snapToGrid w:val="0"/>
              <w:textAlignment w:val="auto"/>
              <w:rPr>
                <w:rFonts w:ascii="Arial" w:eastAsia="Times New Roman" w:hAnsi="Arial" w:cs="Arial"/>
                <w:i/>
                <w:iCs/>
                <w:kern w:val="0"/>
                <w:sz w:val="18"/>
                <w:szCs w:val="18"/>
                <w:u w:val="single"/>
                <w:lang w:eastAsia="de-DE" w:bidi="ar-SA"/>
              </w:rPr>
            </w:pPr>
            <w:r w:rsidRPr="00375299">
              <w:rPr>
                <w:rFonts w:ascii="Arial" w:eastAsia="Times New Roman" w:hAnsi="Arial" w:cs="Arial"/>
                <w:i/>
                <w:kern w:val="0"/>
                <w:sz w:val="18"/>
                <w:szCs w:val="18"/>
                <w:u w:val="single"/>
                <w:lang w:eastAsia="de-DE" w:bidi="ar-SA"/>
              </w:rPr>
              <w:t>Unterrichtsvorhaben</w:t>
            </w:r>
            <w:r w:rsidRPr="00375299">
              <w:rPr>
                <w:rFonts w:ascii="Arial" w:eastAsia="Times New Roman" w:hAnsi="Arial" w:cs="Arial"/>
                <w:i/>
                <w:iCs/>
                <w:kern w:val="0"/>
                <w:sz w:val="18"/>
                <w:szCs w:val="18"/>
                <w:u w:val="single"/>
                <w:lang w:eastAsia="de-DE" w:bidi="ar-SA"/>
              </w:rPr>
              <w:t xml:space="preserve"> VI:</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suppressAutoHyphens w:val="0"/>
              <w:autoSpaceDE w:val="0"/>
              <w:adjustRightInd w:val="0"/>
              <w:textAlignment w:val="auto"/>
              <w:rPr>
                <w:rFonts w:ascii="Arial" w:eastAsia="Times New Roman" w:hAnsi="Arial" w:cs="Arial"/>
                <w:i/>
                <w:kern w:val="0"/>
                <w:sz w:val="18"/>
                <w:szCs w:val="18"/>
                <w:lang w:eastAsia="de-DE" w:bidi="ar-SA"/>
              </w:rPr>
            </w:pPr>
            <w:r w:rsidRPr="00375299">
              <w:rPr>
                <w:rFonts w:ascii="Arial" w:eastAsia="Times New Roman" w:hAnsi="Arial" w:cs="Arial"/>
                <w:b/>
                <w:kern w:val="0"/>
                <w:sz w:val="18"/>
                <w:szCs w:val="18"/>
                <w:lang w:eastAsia="de-DE" w:bidi="ar-SA"/>
              </w:rPr>
              <w:t>Thema</w:t>
            </w:r>
            <w:r w:rsidRPr="00375299">
              <w:rPr>
                <w:rFonts w:ascii="Arial" w:eastAsia="Times New Roman" w:hAnsi="Arial" w:cs="Arial"/>
                <w:kern w:val="0"/>
                <w:sz w:val="18"/>
                <w:szCs w:val="18"/>
                <w:lang w:eastAsia="de-DE" w:bidi="ar-SA"/>
              </w:rPr>
              <w:t>:</w:t>
            </w:r>
            <w:r w:rsidRPr="00375299">
              <w:rPr>
                <w:rFonts w:ascii="Arial" w:eastAsia="Times New Roman" w:hAnsi="Arial" w:cs="Arial"/>
                <w:i/>
                <w:kern w:val="0"/>
                <w:sz w:val="18"/>
                <w:szCs w:val="18"/>
                <w:lang w:eastAsia="de-DE" w:bidi="ar-SA"/>
              </w:rPr>
              <w:t xml:space="preserve"> Identitätsstörungen im Jugendalter, insbesondere im Bereich von Gewalt – „klassische“ sozialpsychologische, psychoanalytische und konkurrierende andere An</w:t>
            </w:r>
            <w:r w:rsidR="00572DD6">
              <w:rPr>
                <w:rFonts w:ascii="Arial" w:eastAsia="Times New Roman" w:hAnsi="Arial" w:cs="Arial"/>
                <w:i/>
                <w:kern w:val="0"/>
                <w:sz w:val="18"/>
                <w:szCs w:val="18"/>
                <w:lang w:eastAsia="de-DE" w:bidi="ar-SA"/>
              </w:rPr>
              <w:softHyphen/>
            </w:r>
            <w:r w:rsidRPr="00375299">
              <w:rPr>
                <w:rFonts w:ascii="Arial" w:eastAsia="Times New Roman" w:hAnsi="Arial" w:cs="Arial"/>
                <w:i/>
                <w:kern w:val="0"/>
                <w:sz w:val="18"/>
                <w:szCs w:val="18"/>
                <w:lang w:eastAsia="de-DE" w:bidi="ar-SA"/>
              </w:rPr>
              <w:t xml:space="preserve">sätze zu ihrer Erklärung (u.a. </w:t>
            </w:r>
            <w:r w:rsidRPr="00375299">
              <w:rPr>
                <w:rFonts w:ascii="Arial" w:eastAsia="Times New Roman" w:hAnsi="Arial" w:cs="Arial"/>
                <w:b/>
                <w:i/>
                <w:kern w:val="0"/>
                <w:sz w:val="18"/>
                <w:szCs w:val="18"/>
                <w:lang w:eastAsia="de-DE" w:bidi="ar-SA"/>
              </w:rPr>
              <w:t>Heitmeyer; Rauchfleisch</w:t>
            </w:r>
            <w:r w:rsidRPr="00375299">
              <w:rPr>
                <w:rFonts w:ascii="Arial" w:eastAsia="Times New Roman" w:hAnsi="Arial" w:cs="Arial"/>
                <w:i/>
                <w:kern w:val="0"/>
                <w:sz w:val="18"/>
                <w:szCs w:val="18"/>
                <w:lang w:eastAsia="de-DE" w:bidi="ar-SA"/>
              </w:rPr>
              <w:t>)</w:t>
            </w:r>
          </w:p>
          <w:p w:rsidR="008509F9" w:rsidRPr="00375299" w:rsidRDefault="008509F9" w:rsidP="008509F9">
            <w:pPr>
              <w:widowControl/>
              <w:suppressAutoHyphens w:val="0"/>
              <w:autoSpaceDN/>
              <w:textAlignment w:val="auto"/>
              <w:rPr>
                <w:rFonts w:ascii="Arial" w:eastAsia="Times New Roman" w:hAnsi="Arial" w:cs="Arial"/>
                <w:i/>
                <w:kern w:val="0"/>
                <w:sz w:val="18"/>
                <w:szCs w:val="18"/>
                <w:lang w:eastAsia="de-DE" w:bidi="ar-SA"/>
              </w:rPr>
            </w:pPr>
          </w:p>
          <w:p w:rsidR="008509F9" w:rsidRPr="00375299" w:rsidRDefault="008509F9" w:rsidP="008509F9">
            <w:pPr>
              <w:suppressAutoHyphens w:val="0"/>
              <w:autoSpaceDE w:val="0"/>
              <w:adjustRightInd w:val="0"/>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Kompetenzen</w:t>
            </w:r>
            <w:r w:rsidRPr="00375299">
              <w:rPr>
                <w:rFonts w:ascii="Arial" w:eastAsia="Times New Roman" w:hAnsi="Arial" w:cs="Arial"/>
                <w:kern w:val="0"/>
                <w:sz w:val="18"/>
                <w:szCs w:val="18"/>
                <w:lang w:eastAsia="de-DE" w:bidi="ar-SA"/>
              </w:rPr>
              <w:t>:</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aus erziehungswissenschaftlich relevanten Materialsorten mögliche A</w:t>
            </w:r>
            <w:r w:rsidRPr="00375299">
              <w:rPr>
                <w:rFonts w:ascii="Arial" w:eastAsia="Times New Roman" w:hAnsi="Arial" w:cs="Arial"/>
                <w:kern w:val="0"/>
                <w:sz w:val="18"/>
                <w:szCs w:val="18"/>
                <w:lang w:eastAsia="de-DE" w:bidi="ar-SA"/>
              </w:rPr>
              <w:t>d</w:t>
            </w:r>
            <w:r w:rsidRPr="00375299">
              <w:rPr>
                <w:rFonts w:ascii="Arial" w:eastAsia="Times New Roman" w:hAnsi="Arial" w:cs="Arial"/>
                <w:kern w:val="0"/>
                <w:sz w:val="18"/>
                <w:szCs w:val="18"/>
                <w:lang w:eastAsia="de-DE" w:bidi="ar-SA"/>
              </w:rPr>
              <w:t>ressa</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ten und Positionen (MK 4)</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aus erziehungswissenschaftlich relevanten Materialsorten explizit oder implizit verfolgte Interessen und Zielsetzungen (MK 5)</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analysieren Texte, insbesondere Fallbeispiele, mit Hilfe hermeneutischer Methoden der Erkenntnisgewinnung (MK 6)</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 xml:space="preserve">ermitteln erziehungswissenschaftlich relevante Aussagen aus empirischen Daten in Statistiken und deren grafischen Umsetzungen unter Berücksichtigung von </w:t>
            </w:r>
            <w:r w:rsidR="005B0128" w:rsidRPr="00375299">
              <w:rPr>
                <w:rFonts w:ascii="Arial" w:eastAsia="Times New Roman" w:hAnsi="Arial" w:cs="Arial"/>
                <w:kern w:val="0"/>
                <w:sz w:val="18"/>
                <w:szCs w:val="18"/>
                <w:lang w:eastAsia="de-DE" w:bidi="ar-SA"/>
              </w:rPr>
              <w:t>Gütekr</w:t>
            </w:r>
            <w:r w:rsidR="005B0128" w:rsidRPr="00375299">
              <w:rPr>
                <w:rFonts w:ascii="Arial" w:eastAsia="Times New Roman" w:hAnsi="Arial" w:cs="Arial"/>
                <w:kern w:val="0"/>
                <w:sz w:val="18"/>
                <w:szCs w:val="18"/>
                <w:lang w:eastAsia="de-DE" w:bidi="ar-SA"/>
              </w:rPr>
              <w:t>i</w:t>
            </w:r>
            <w:r w:rsidR="005B0128" w:rsidRPr="00375299">
              <w:rPr>
                <w:rFonts w:ascii="Arial" w:eastAsia="Times New Roman" w:hAnsi="Arial" w:cs="Arial"/>
                <w:kern w:val="0"/>
                <w:sz w:val="18"/>
                <w:szCs w:val="18"/>
                <w:lang w:eastAsia="de-DE" w:bidi="ar-SA"/>
              </w:rPr>
              <w:t>terien</w:t>
            </w:r>
            <w:r w:rsidRPr="00375299">
              <w:rPr>
                <w:rFonts w:ascii="Arial" w:eastAsia="Times New Roman" w:hAnsi="Arial" w:cs="Arial"/>
                <w:kern w:val="0"/>
                <w:sz w:val="18"/>
                <w:szCs w:val="18"/>
                <w:lang w:eastAsia="de-DE" w:bidi="ar-SA"/>
              </w:rPr>
              <w:t xml:space="preserve"> (MK 7)</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werten mit qualitativen Methoden gewonnene Daten aus (MK 8)</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analysieren Experimente unter Berücksichtigung von Gütekriterien (MK 9)</w:t>
            </w:r>
          </w:p>
          <w:p w:rsidR="008509F9" w:rsidRPr="00375299" w:rsidRDefault="008509F9" w:rsidP="00D162AB">
            <w:pPr>
              <w:widowControl/>
              <w:numPr>
                <w:ilvl w:val="0"/>
                <w:numId w:val="15"/>
              </w:numPr>
              <w:tabs>
                <w:tab w:val="num" w:pos="360"/>
              </w:tabs>
              <w:suppressAutoHyphens w:val="0"/>
              <w:autoSpaceDN/>
              <w:ind w:left="360"/>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entwickeln ansatzweise Handlungsoptionen aus den unterschiedlichen Perspekti</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ven der beteiligten Akteure (HK 2)</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vertreten Handlungsoptionen argumentativ (HK 5)</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erstellen Diagramme und Schaubilder als Auswertung einer Befragung (MK 12)</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Inhaltsfeld 3</w:t>
            </w:r>
            <w:r w:rsidRPr="00375299">
              <w:rPr>
                <w:rFonts w:ascii="Arial" w:eastAsia="Times New Roman" w:hAnsi="Arial" w:cs="Arial"/>
                <w:kern w:val="0"/>
                <w:sz w:val="18"/>
                <w:szCs w:val="18"/>
                <w:lang w:eastAsia="de-DE" w:bidi="ar-SA"/>
              </w:rPr>
              <w:t xml:space="preserve">: Entwicklung, Sozialisation und Erziehung </w:t>
            </w:r>
          </w:p>
          <w:p w:rsidR="008509F9" w:rsidRPr="00375299" w:rsidRDefault="008509F9" w:rsidP="008509F9">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4</w:t>
            </w:r>
            <w:r w:rsidRPr="00375299">
              <w:rPr>
                <w:rFonts w:ascii="Arial" w:eastAsia="Times New Roman" w:hAnsi="Arial" w:cs="Arial"/>
                <w:i/>
                <w:kern w:val="0"/>
                <w:sz w:val="18"/>
                <w:szCs w:val="18"/>
                <w:lang w:eastAsia="de-DE" w:bidi="ar-SA"/>
              </w:rPr>
              <w:t>: Identität</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Inhaltliche Schwerpunkte</w:t>
            </w:r>
            <w:r w:rsidRPr="00375299">
              <w:rPr>
                <w:rFonts w:ascii="Arial" w:eastAsia="Times New Roman" w:hAnsi="Arial" w:cs="Arial"/>
                <w:kern w:val="0"/>
                <w:sz w:val="18"/>
                <w:szCs w:val="18"/>
                <w:lang w:eastAsia="de-DE" w:bidi="ar-SA"/>
              </w:rPr>
              <w:t>:</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Interdependenz von Entwicklung, Sozialisation und Erziehung</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Erziehung durch Medien und Medienerziehung</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Unterschiedliche Verläufe von Entwicklung und Sozialisation</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Pädagogische Praxisbezüge unter dem Aspekt von Entwicklung, Sozialisation und Erziehung in Kindheit, Jugend und Erwachsenenalter</w:t>
            </w:r>
          </w:p>
          <w:p w:rsidR="008509F9" w:rsidRPr="00375299" w:rsidRDefault="008509F9" w:rsidP="00D162AB">
            <w:pPr>
              <w:widowControl/>
              <w:numPr>
                <w:ilvl w:val="0"/>
                <w:numId w:val="14"/>
              </w:numPr>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lang w:eastAsia="de-DE" w:bidi="ar-SA"/>
              </w:rPr>
              <w:t>Anthropologische Grundannahmen zur Identität und ihre Auswirkungen auf päd</w:t>
            </w:r>
            <w:r w:rsidRPr="00375299">
              <w:rPr>
                <w:rFonts w:ascii="Arial" w:eastAsia="Times New Roman" w:hAnsi="Arial" w:cs="Arial"/>
                <w:i/>
                <w:kern w:val="0"/>
                <w:sz w:val="18"/>
                <w:szCs w:val="18"/>
                <w:lang w:eastAsia="de-DE" w:bidi="ar-SA"/>
              </w:rPr>
              <w:t>a</w:t>
            </w:r>
            <w:r w:rsidRPr="00375299">
              <w:rPr>
                <w:rFonts w:ascii="Arial" w:eastAsia="Times New Roman" w:hAnsi="Arial" w:cs="Arial"/>
                <w:i/>
                <w:kern w:val="0"/>
                <w:sz w:val="18"/>
                <w:szCs w:val="18"/>
                <w:lang w:eastAsia="de-DE" w:bidi="ar-SA"/>
              </w:rPr>
              <w:t>gogi</w:t>
            </w:r>
            <w:r w:rsidR="00572DD6">
              <w:rPr>
                <w:rFonts w:ascii="Arial" w:eastAsia="Times New Roman" w:hAnsi="Arial" w:cs="Arial"/>
                <w:i/>
                <w:kern w:val="0"/>
                <w:sz w:val="18"/>
                <w:szCs w:val="18"/>
                <w:lang w:eastAsia="de-DE" w:bidi="ar-SA"/>
              </w:rPr>
              <w:softHyphen/>
            </w:r>
            <w:r w:rsidRPr="00375299">
              <w:rPr>
                <w:rFonts w:ascii="Arial" w:eastAsia="Times New Roman" w:hAnsi="Arial" w:cs="Arial"/>
                <w:i/>
                <w:kern w:val="0"/>
                <w:sz w:val="18"/>
                <w:szCs w:val="18"/>
                <w:lang w:eastAsia="de-DE" w:bidi="ar-SA"/>
              </w:rPr>
              <w:t>sches Denken und Handeln</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Identität und Bildung</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ca. 20 Std.</w:t>
            </w:r>
          </w:p>
          <w:p w:rsidR="008509F9" w:rsidRPr="00375299" w:rsidRDefault="008509F9" w:rsidP="008509F9">
            <w:pPr>
              <w:widowControl/>
              <w:suppressAutoHyphens w:val="0"/>
              <w:autoSpaceDN/>
              <w:snapToGrid w:val="0"/>
              <w:textAlignment w:val="auto"/>
              <w:rPr>
                <w:rFonts w:ascii="Arial" w:eastAsia="Times New Roman" w:hAnsi="Arial" w:cs="Arial"/>
                <w:kern w:val="0"/>
                <w:sz w:val="18"/>
                <w:szCs w:val="18"/>
                <w:lang w:eastAsia="de-DE" w:bidi="ar-SA"/>
              </w:rPr>
            </w:pPr>
          </w:p>
          <w:p w:rsidR="008509F9" w:rsidRPr="00375299" w:rsidRDefault="008509F9" w:rsidP="00350A7F">
            <w:pPr>
              <w:widowControl/>
              <w:suppressAutoHyphens w:val="0"/>
              <w:autoSpaceDN/>
              <w:snapToGrid w:val="0"/>
              <w:textAlignment w:val="auto"/>
              <w:rPr>
                <w:rFonts w:ascii="Arial" w:eastAsia="Times New Roman" w:hAnsi="Arial" w:cs="Arial"/>
                <w:kern w:val="0"/>
                <w:sz w:val="18"/>
                <w:szCs w:val="18"/>
                <w:lang w:eastAsia="de-DE" w:bidi="ar-SA"/>
              </w:rPr>
            </w:pPr>
          </w:p>
        </w:tc>
      </w:tr>
      <w:tr w:rsidR="008509F9" w:rsidRPr="00375299" w:rsidTr="00CD78EC">
        <w:trPr>
          <w:gridAfter w:val="1"/>
          <w:wAfter w:w="78" w:type="pct"/>
          <w:cantSplit/>
          <w:trHeight w:val="227"/>
        </w:trPr>
        <w:tc>
          <w:tcPr>
            <w:tcW w:w="4922" w:type="pct"/>
            <w:gridSpan w:val="4"/>
            <w:shd w:val="clear" w:color="auto" w:fill="D9D9D9"/>
            <w:tcMar>
              <w:top w:w="108" w:type="dxa"/>
              <w:bottom w:w="108" w:type="dxa"/>
            </w:tcMar>
          </w:tcPr>
          <w:p w:rsidR="008509F9" w:rsidRPr="00375299" w:rsidRDefault="008509F9" w:rsidP="008509F9">
            <w:pPr>
              <w:widowControl/>
              <w:suppressAutoHyphens w:val="0"/>
              <w:autoSpaceDN/>
              <w:jc w:val="center"/>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 xml:space="preserve">Summe Qualifikationsphase (Q1) – GRUNDKURS: </w:t>
            </w:r>
            <w:r w:rsidRPr="00375299">
              <w:rPr>
                <w:rFonts w:ascii="Arial" w:eastAsia="Times New Roman" w:hAnsi="Arial" w:cs="Arial"/>
                <w:kern w:val="0"/>
                <w:sz w:val="18"/>
                <w:szCs w:val="18"/>
                <w:lang w:eastAsia="de-DE" w:bidi="ar-SA"/>
              </w:rPr>
              <w:t xml:space="preserve"> ca. 90 Stunden</w:t>
            </w:r>
          </w:p>
        </w:tc>
      </w:tr>
      <w:tr w:rsidR="00350A7F" w:rsidRPr="00375299" w:rsidTr="00CB5868">
        <w:trPr>
          <w:cantSplit/>
          <w:trHeight w:val="166"/>
        </w:trPr>
        <w:tc>
          <w:tcPr>
            <w:tcW w:w="5000" w:type="pct"/>
            <w:gridSpan w:val="5"/>
            <w:shd w:val="clear" w:color="auto" w:fill="D9D9D9"/>
            <w:tcMar>
              <w:top w:w="108" w:type="dxa"/>
              <w:bottom w:w="108" w:type="dxa"/>
            </w:tcMar>
          </w:tcPr>
          <w:p w:rsidR="00350A7F" w:rsidRPr="00375299" w:rsidRDefault="00350A7F" w:rsidP="00350A7F">
            <w:pPr>
              <w:widowControl/>
              <w:suppressAutoHyphens w:val="0"/>
              <w:autoSpaceDN/>
              <w:jc w:val="center"/>
              <w:textAlignment w:val="auto"/>
              <w:rPr>
                <w:rFonts w:ascii="Arial" w:eastAsia="Times New Roman" w:hAnsi="Arial" w:cs="Arial"/>
                <w:b/>
                <w:kern w:val="0"/>
                <w:sz w:val="18"/>
                <w:szCs w:val="18"/>
                <w:lang w:eastAsia="de-DE" w:bidi="ar-SA"/>
              </w:rPr>
            </w:pPr>
            <w:r w:rsidRPr="00375299">
              <w:rPr>
                <w:rFonts w:ascii="Arial" w:eastAsia="Times New Roman" w:hAnsi="Arial" w:cs="Arial"/>
                <w:b/>
                <w:kern w:val="0"/>
                <w:sz w:val="18"/>
                <w:szCs w:val="18"/>
                <w:lang w:eastAsia="de-DE" w:bidi="ar-SA"/>
              </w:rPr>
              <w:t>Qualifikationsphase (Q2) – GRUNDKURS</w:t>
            </w:r>
          </w:p>
        </w:tc>
      </w:tr>
      <w:tr w:rsidR="00350A7F" w:rsidRPr="00375299" w:rsidTr="00CD78EC">
        <w:trPr>
          <w:cantSplit/>
          <w:trHeight w:val="9096"/>
        </w:trPr>
        <w:tc>
          <w:tcPr>
            <w:tcW w:w="2499" w:type="pct"/>
            <w:gridSpan w:val="2"/>
            <w:tcMar>
              <w:top w:w="108" w:type="dxa"/>
              <w:bottom w:w="108" w:type="dxa"/>
            </w:tcMar>
          </w:tcPr>
          <w:p w:rsidR="00350A7F" w:rsidRPr="00375299" w:rsidRDefault="00CB5868" w:rsidP="00350A7F">
            <w:pPr>
              <w:widowControl/>
              <w:suppressAutoHyphens w:val="0"/>
              <w:autoSpaceDN/>
              <w:snapToGrid w:val="0"/>
              <w:textAlignment w:val="auto"/>
              <w:rPr>
                <w:rFonts w:ascii="Arial" w:eastAsia="Times New Roman" w:hAnsi="Arial" w:cs="Arial"/>
                <w:i/>
                <w:iCs/>
                <w:kern w:val="0"/>
                <w:sz w:val="18"/>
                <w:szCs w:val="18"/>
                <w:u w:val="single"/>
                <w:lang w:eastAsia="de-DE" w:bidi="ar-SA"/>
              </w:rPr>
            </w:pPr>
            <w:r>
              <w:rPr>
                <w:rFonts w:ascii="Arial" w:eastAsia="Times New Roman" w:hAnsi="Arial" w:cs="Arial"/>
                <w:i/>
                <w:kern w:val="0"/>
                <w:sz w:val="18"/>
                <w:szCs w:val="18"/>
                <w:u w:val="single"/>
                <w:lang w:eastAsia="de-DE" w:bidi="ar-SA"/>
              </w:rPr>
              <w:t>U</w:t>
            </w:r>
            <w:r w:rsidR="00350A7F" w:rsidRPr="00375299">
              <w:rPr>
                <w:rFonts w:ascii="Arial" w:eastAsia="Times New Roman" w:hAnsi="Arial" w:cs="Arial"/>
                <w:i/>
                <w:kern w:val="0"/>
                <w:sz w:val="18"/>
                <w:szCs w:val="18"/>
                <w:u w:val="single"/>
                <w:lang w:eastAsia="de-DE" w:bidi="ar-SA"/>
              </w:rPr>
              <w:t xml:space="preserve">nterrichtsvorhaben </w:t>
            </w:r>
            <w:r w:rsidR="00350A7F" w:rsidRPr="00375299">
              <w:rPr>
                <w:rFonts w:ascii="Arial" w:eastAsia="Times New Roman" w:hAnsi="Arial" w:cs="Arial"/>
                <w:i/>
                <w:iCs/>
                <w:kern w:val="0"/>
                <w:sz w:val="18"/>
                <w:szCs w:val="18"/>
                <w:u w:val="single"/>
                <w:lang w:eastAsia="de-DE" w:bidi="ar-SA"/>
              </w:rPr>
              <w:t>I:</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kern w:val="0"/>
                <w:sz w:val="18"/>
                <w:szCs w:val="18"/>
                <w:lang w:eastAsia="de-DE" w:bidi="ar-SA"/>
              </w:rPr>
              <w:t>Thema</w:t>
            </w:r>
            <w:r w:rsidRPr="00375299">
              <w:rPr>
                <w:rFonts w:ascii="Arial" w:eastAsia="Times New Roman" w:hAnsi="Arial" w:cs="Arial"/>
                <w:kern w:val="0"/>
                <w:sz w:val="18"/>
                <w:szCs w:val="18"/>
                <w:lang w:eastAsia="de-DE" w:bidi="ar-SA"/>
              </w:rPr>
              <w:t xml:space="preserve">: </w:t>
            </w:r>
            <w:r w:rsidRPr="00375299">
              <w:rPr>
                <w:rFonts w:ascii="Arial" w:eastAsia="Times New Roman" w:hAnsi="Arial" w:cs="Arial"/>
                <w:i/>
                <w:kern w:val="0"/>
                <w:sz w:val="18"/>
                <w:szCs w:val="18"/>
                <w:lang w:eastAsia="de-DE" w:bidi="ar-SA"/>
              </w:rPr>
              <w:t xml:space="preserve">Erziehung im </w:t>
            </w:r>
            <w:r w:rsidRPr="00375299">
              <w:rPr>
                <w:rFonts w:ascii="Arial" w:eastAsia="Times New Roman" w:hAnsi="Arial" w:cs="Arial"/>
                <w:b/>
                <w:i/>
                <w:kern w:val="0"/>
                <w:sz w:val="18"/>
                <w:szCs w:val="18"/>
                <w:lang w:eastAsia="de-DE" w:bidi="ar-SA"/>
              </w:rPr>
              <w:t>Nationalsozialismus</w:t>
            </w:r>
          </w:p>
          <w:p w:rsidR="00350A7F" w:rsidRPr="00375299" w:rsidRDefault="00350A7F" w:rsidP="00350A7F">
            <w:pPr>
              <w:widowControl/>
              <w:suppressAutoHyphens w:val="0"/>
              <w:autoSpaceDN/>
              <w:textAlignment w:val="auto"/>
              <w:rPr>
                <w:rFonts w:ascii="Arial" w:eastAsia="Times New Roman" w:hAnsi="Arial" w:cs="Arial"/>
                <w:i/>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Kompetenzen</w:t>
            </w:r>
            <w:r w:rsidRPr="00375299">
              <w:rPr>
                <w:rFonts w:ascii="Arial" w:eastAsia="Times New Roman" w:hAnsi="Arial" w:cs="Arial"/>
                <w:kern w:val="0"/>
                <w:sz w:val="18"/>
                <w:szCs w:val="18"/>
                <w:lang w:eastAsia="de-DE" w:bidi="ar-SA"/>
              </w:rPr>
              <w:t>:</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aus erziehungswissenschaftlich relevanten Materialsorten mögliche Adre</w:t>
            </w:r>
            <w:r w:rsidRPr="00375299">
              <w:rPr>
                <w:rFonts w:ascii="Arial" w:eastAsia="Times New Roman" w:hAnsi="Arial" w:cs="Arial"/>
                <w:kern w:val="0"/>
                <w:sz w:val="18"/>
                <w:szCs w:val="18"/>
                <w:lang w:eastAsia="de-DE" w:bidi="ar-SA"/>
              </w:rPr>
              <w:t>s</w:t>
            </w:r>
            <w:r w:rsidRPr="00375299">
              <w:rPr>
                <w:rFonts w:ascii="Arial" w:eastAsia="Times New Roman" w:hAnsi="Arial" w:cs="Arial"/>
                <w:kern w:val="0"/>
                <w:sz w:val="18"/>
                <w:szCs w:val="18"/>
                <w:lang w:eastAsia="de-DE" w:bidi="ar-SA"/>
              </w:rPr>
              <w:t>sa</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ten und Positionen (MK 4)</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aus erziehungswissenschaftlich relevanten Materialsorten explizit oder implizit verfolgte Interessen und Zielsetzungen (MK 5)</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entwickeln ansatzweise Handlungsoptionen aus den unterschiedlichen Perspektiven der beteiligten Akteure (HK 2)</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 xml:space="preserve">Inhaltsfeld 5: </w:t>
            </w:r>
            <w:r w:rsidRPr="00375299">
              <w:rPr>
                <w:rFonts w:ascii="Arial" w:eastAsia="Times New Roman" w:hAnsi="Arial" w:cs="Arial"/>
                <w:i/>
                <w:kern w:val="0"/>
                <w:sz w:val="18"/>
                <w:szCs w:val="18"/>
                <w:lang w:eastAsia="de-DE" w:bidi="ar-SA"/>
              </w:rPr>
              <w:t>Werte, Normen und Ziele in Erziehung und Bildung</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Inhaltsfeld 4:</w:t>
            </w:r>
            <w:r w:rsidRPr="00375299">
              <w:rPr>
                <w:rFonts w:ascii="Arial" w:eastAsia="Times New Roman" w:hAnsi="Arial" w:cs="Arial"/>
                <w:kern w:val="0"/>
                <w:sz w:val="18"/>
                <w:szCs w:val="18"/>
                <w:lang w:eastAsia="de-DE" w:bidi="ar-SA"/>
              </w:rPr>
              <w:t xml:space="preserve"> Identität</w:t>
            </w:r>
          </w:p>
          <w:p w:rsidR="00350A7F" w:rsidRPr="00375299" w:rsidRDefault="00350A7F" w:rsidP="00350A7F">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6:</w:t>
            </w:r>
            <w:r w:rsidRPr="00375299">
              <w:rPr>
                <w:rFonts w:ascii="Arial" w:eastAsia="Times New Roman" w:hAnsi="Arial" w:cs="Arial"/>
                <w:i/>
                <w:kern w:val="0"/>
                <w:sz w:val="18"/>
                <w:szCs w:val="18"/>
                <w:lang w:eastAsia="de-DE" w:bidi="ar-SA"/>
              </w:rPr>
              <w:t xml:space="preserve"> Pädagogische Professionalisierung in verschiedenen Institutionen</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Inhaltliche Schwerpunkte</w:t>
            </w:r>
            <w:r w:rsidRPr="00375299">
              <w:rPr>
                <w:rFonts w:ascii="Arial" w:eastAsia="Times New Roman" w:hAnsi="Arial" w:cs="Arial"/>
                <w:kern w:val="0"/>
                <w:sz w:val="18"/>
                <w:szCs w:val="18"/>
                <w:lang w:eastAsia="de-DE" w:bidi="ar-SA"/>
              </w:rPr>
              <w:t>:</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Historische und kulturelle Bedingtheit von Erziehungs- und Bildungsprozessen</w:t>
            </w:r>
          </w:p>
          <w:p w:rsidR="00350A7F" w:rsidRPr="00375299" w:rsidRDefault="00350A7F" w:rsidP="00D162AB">
            <w:pPr>
              <w:widowControl/>
              <w:numPr>
                <w:ilvl w:val="0"/>
                <w:numId w:val="14"/>
              </w:numPr>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lang w:eastAsia="de-DE" w:bidi="ar-SA"/>
              </w:rPr>
              <w:t>Erziehung in verschiedenen historischen und gesellschaftlichen Kontexten</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Identität und Bildung</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Anthropologische Grundannahmen zur Identität und ihre Auswirkungen auf pädag</w:t>
            </w:r>
            <w:r w:rsidRPr="00375299">
              <w:rPr>
                <w:rFonts w:ascii="Arial" w:eastAsia="Times New Roman" w:hAnsi="Arial" w:cs="Arial"/>
                <w:kern w:val="0"/>
                <w:sz w:val="18"/>
                <w:szCs w:val="18"/>
                <w:lang w:eastAsia="de-DE" w:bidi="ar-SA"/>
              </w:rPr>
              <w:t>o</w:t>
            </w:r>
            <w:r w:rsidRPr="00375299">
              <w:rPr>
                <w:rFonts w:ascii="Arial" w:eastAsia="Times New Roman" w:hAnsi="Arial" w:cs="Arial"/>
                <w:kern w:val="0"/>
                <w:sz w:val="18"/>
                <w:szCs w:val="18"/>
                <w:lang w:eastAsia="de-DE" w:bidi="ar-SA"/>
              </w:rPr>
              <w:t>gi</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sches Denken und Handeln</w:t>
            </w:r>
          </w:p>
          <w:p w:rsidR="00350A7F" w:rsidRPr="00375299" w:rsidRDefault="00350A7F" w:rsidP="00D162AB">
            <w:pPr>
              <w:widowControl/>
              <w:numPr>
                <w:ilvl w:val="0"/>
                <w:numId w:val="14"/>
              </w:numPr>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lang w:eastAsia="de-DE" w:bidi="ar-SA"/>
              </w:rPr>
              <w:t>Institutionalisierung von Erziehung</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ca. 20 Stunden</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i/>
                <w:kern w:val="0"/>
                <w:sz w:val="18"/>
                <w:szCs w:val="18"/>
                <w:lang w:eastAsia="de-DE" w:bidi="ar-SA"/>
              </w:rPr>
            </w:pPr>
          </w:p>
        </w:tc>
        <w:tc>
          <w:tcPr>
            <w:tcW w:w="2501" w:type="pct"/>
            <w:gridSpan w:val="3"/>
            <w:tcMar>
              <w:top w:w="108" w:type="dxa"/>
              <w:bottom w:w="108" w:type="dxa"/>
            </w:tcMar>
          </w:tcPr>
          <w:p w:rsidR="00350A7F" w:rsidRPr="00375299" w:rsidRDefault="00350A7F" w:rsidP="00350A7F">
            <w:pPr>
              <w:widowControl/>
              <w:suppressAutoHyphens w:val="0"/>
              <w:autoSpaceDN/>
              <w:snapToGrid w:val="0"/>
              <w:textAlignment w:val="auto"/>
              <w:rPr>
                <w:rFonts w:ascii="Arial" w:eastAsia="Times New Roman" w:hAnsi="Arial" w:cs="Arial"/>
                <w:i/>
                <w:iCs/>
                <w:kern w:val="0"/>
                <w:sz w:val="18"/>
                <w:szCs w:val="18"/>
                <w:u w:val="single"/>
                <w:lang w:eastAsia="de-DE" w:bidi="ar-SA"/>
              </w:rPr>
            </w:pPr>
            <w:r w:rsidRPr="00375299">
              <w:rPr>
                <w:rFonts w:ascii="Arial" w:eastAsia="Times New Roman" w:hAnsi="Arial" w:cs="Arial"/>
                <w:i/>
                <w:kern w:val="0"/>
                <w:sz w:val="18"/>
                <w:szCs w:val="18"/>
                <w:u w:val="single"/>
                <w:lang w:eastAsia="de-DE" w:bidi="ar-SA"/>
              </w:rPr>
              <w:t>Unterrichtsvorhaben I</w:t>
            </w:r>
            <w:r w:rsidRPr="00375299">
              <w:rPr>
                <w:rFonts w:ascii="Arial" w:eastAsia="Times New Roman" w:hAnsi="Arial" w:cs="Arial"/>
                <w:i/>
                <w:iCs/>
                <w:kern w:val="0"/>
                <w:sz w:val="18"/>
                <w:szCs w:val="18"/>
                <w:u w:val="single"/>
                <w:lang w:eastAsia="de-DE" w:bidi="ar-SA"/>
              </w:rPr>
              <w:t>I:</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kern w:val="0"/>
                <w:sz w:val="18"/>
                <w:szCs w:val="18"/>
                <w:lang w:eastAsia="de-DE" w:bidi="ar-SA"/>
              </w:rPr>
              <w:t>Thema</w:t>
            </w:r>
            <w:r w:rsidRPr="00375299">
              <w:rPr>
                <w:rFonts w:ascii="Arial" w:eastAsia="Times New Roman" w:hAnsi="Arial" w:cs="Arial"/>
                <w:kern w:val="0"/>
                <w:sz w:val="18"/>
                <w:szCs w:val="18"/>
                <w:lang w:eastAsia="de-DE" w:bidi="ar-SA"/>
              </w:rPr>
              <w:t xml:space="preserve">: </w:t>
            </w:r>
            <w:r w:rsidRPr="00375299">
              <w:rPr>
                <w:rFonts w:ascii="Arial" w:eastAsia="Times New Roman" w:hAnsi="Arial" w:cs="Arial"/>
                <w:i/>
                <w:kern w:val="0"/>
                <w:sz w:val="18"/>
                <w:szCs w:val="18"/>
                <w:lang w:eastAsia="de-DE" w:bidi="ar-SA"/>
              </w:rPr>
              <w:t xml:space="preserve">Konzepte der Moralerziehung und der demokratischen Erziehung im Anschluss an das Konzept von </w:t>
            </w:r>
            <w:r w:rsidRPr="00375299">
              <w:rPr>
                <w:rFonts w:ascii="Arial" w:eastAsia="Times New Roman" w:hAnsi="Arial" w:cs="Arial"/>
                <w:b/>
                <w:i/>
                <w:kern w:val="0"/>
                <w:sz w:val="18"/>
                <w:szCs w:val="18"/>
                <w:lang w:eastAsia="de-DE" w:bidi="ar-SA"/>
              </w:rPr>
              <w:t>Kohlberg</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Kompetenzen</w:t>
            </w:r>
            <w:r w:rsidRPr="00375299">
              <w:rPr>
                <w:rFonts w:ascii="Arial" w:eastAsia="Times New Roman" w:hAnsi="Arial" w:cs="Arial"/>
                <w:kern w:val="0"/>
                <w:sz w:val="18"/>
                <w:szCs w:val="18"/>
                <w:lang w:eastAsia="de-DE" w:bidi="ar-SA"/>
              </w:rPr>
              <w:t xml:space="preserve">: </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 xml:space="preserve">beschreiben Situationen aus pädagogischer Perspektive unter Verwendung der Fachsprache (MK 1) </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aus erziehungswissenschaftlich relevanten Materialsorten explizit oder implizit verfolgte Interessen und Zielsetzungen (MK 5)</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analysieren Texte, insbesondere Fallbeispiele, mit Hilfe hermeneutischer Methoden der Erkenntnisgewinnung (MK 6)</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unter Anleitung die Genese erziehungswissenschaftlicher Modelle und Theorien</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analysieren unter Anleitung die erziehungswissenschaftliche Relevanz von Erkenn</w:t>
            </w:r>
            <w:r w:rsidRPr="00375299">
              <w:rPr>
                <w:rFonts w:ascii="Arial" w:eastAsia="Times New Roman" w:hAnsi="Arial" w:cs="Arial"/>
                <w:kern w:val="0"/>
                <w:sz w:val="18"/>
                <w:szCs w:val="18"/>
                <w:lang w:eastAsia="de-DE" w:bidi="ar-SA"/>
              </w:rPr>
              <w:t>t</w:t>
            </w:r>
            <w:r w:rsidRPr="00375299">
              <w:rPr>
                <w:rFonts w:ascii="Arial" w:eastAsia="Times New Roman" w:hAnsi="Arial" w:cs="Arial"/>
                <w:kern w:val="0"/>
                <w:sz w:val="18"/>
                <w:szCs w:val="18"/>
                <w:lang w:eastAsia="de-DE" w:bidi="ar-SA"/>
              </w:rPr>
              <w:t>nis</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sen aus Nachbarwissenschaften (MK11)</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entwickeln Handlungsoptionen auf der Grundlage verschiedener Theorien und Kon</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zepte (HK 1)</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erproben in der Regel simulativ verschiedene Formen pädagogischen Handelns und reflektieren diese hinsichtlich der zu erwartenden Folgen (HK 3)</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vertreten Handlungsoptionen argumentativ (HK 5)</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entwickeln ansatzweise Handlungsoptionen aus den unterschiedlichen Perspektiven der beteiligten Akteure (HK 2)</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 xml:space="preserve">Inhaltsfeld 5: </w:t>
            </w:r>
            <w:r w:rsidRPr="00375299">
              <w:rPr>
                <w:rFonts w:ascii="Arial" w:eastAsia="Times New Roman" w:hAnsi="Arial" w:cs="Arial"/>
                <w:kern w:val="0"/>
                <w:sz w:val="18"/>
                <w:szCs w:val="18"/>
                <w:lang w:eastAsia="de-DE" w:bidi="ar-SA"/>
              </w:rPr>
              <w:t>Werte, Normen und Ziele in Erziehung und Bildung</w:t>
            </w:r>
          </w:p>
          <w:p w:rsidR="00350A7F" w:rsidRPr="00375299" w:rsidRDefault="00350A7F" w:rsidP="00350A7F">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3</w:t>
            </w:r>
            <w:r w:rsidRPr="00375299">
              <w:rPr>
                <w:rFonts w:ascii="Arial" w:eastAsia="Times New Roman" w:hAnsi="Arial" w:cs="Arial"/>
                <w:i/>
                <w:kern w:val="0"/>
                <w:sz w:val="18"/>
                <w:szCs w:val="18"/>
                <w:lang w:eastAsia="de-DE" w:bidi="ar-SA"/>
              </w:rPr>
              <w:t>: Entwicklung, Sozialisation und Erziehung</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Inhaltliche Schwerpunkte</w:t>
            </w:r>
            <w:r w:rsidRPr="00375299">
              <w:rPr>
                <w:rFonts w:ascii="Arial" w:eastAsia="Times New Roman" w:hAnsi="Arial" w:cs="Arial"/>
                <w:kern w:val="0"/>
                <w:sz w:val="18"/>
                <w:szCs w:val="18"/>
                <w:lang w:eastAsia="de-DE" w:bidi="ar-SA"/>
              </w:rPr>
              <w:t>:</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Historische und kulturelle Bedingtheit von Erziehungs- und Bildungsprozessen</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Erziehung in verschiedenen historischen und gesellschaftlichen Kontexten</w:t>
            </w:r>
          </w:p>
          <w:p w:rsidR="00350A7F" w:rsidRPr="00375299" w:rsidRDefault="00350A7F" w:rsidP="00D162AB">
            <w:pPr>
              <w:widowControl/>
              <w:numPr>
                <w:ilvl w:val="0"/>
                <w:numId w:val="14"/>
              </w:numPr>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lang w:eastAsia="de-DE" w:bidi="ar-SA"/>
              </w:rPr>
              <w:t>Interdependenz von Entwicklung, Sozialisation und Erziehung</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pageBreakBefore/>
              <w:widowControl/>
              <w:suppressAutoHyphens w:val="0"/>
              <w:autoSpaceDN/>
              <w:snapToGrid w:val="0"/>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ca. 12 Stunden</w:t>
            </w:r>
          </w:p>
          <w:p w:rsidR="00350A7F" w:rsidRPr="00375299" w:rsidRDefault="00350A7F" w:rsidP="00350A7F">
            <w:pPr>
              <w:pageBreakBefore/>
              <w:widowControl/>
              <w:suppressAutoHyphens w:val="0"/>
              <w:autoSpaceDN/>
              <w:snapToGrid w:val="0"/>
              <w:textAlignment w:val="auto"/>
              <w:rPr>
                <w:rFonts w:ascii="Arial" w:eastAsia="Times New Roman" w:hAnsi="Arial" w:cs="Arial"/>
                <w:kern w:val="0"/>
                <w:sz w:val="18"/>
                <w:szCs w:val="18"/>
                <w:lang w:eastAsia="de-DE" w:bidi="ar-SA"/>
              </w:rPr>
            </w:pPr>
          </w:p>
          <w:p w:rsidR="00350A7F" w:rsidRPr="00375299" w:rsidRDefault="00350A7F" w:rsidP="00350A7F">
            <w:pPr>
              <w:pageBreakBefore/>
              <w:widowControl/>
              <w:suppressAutoHyphens w:val="0"/>
              <w:autoSpaceDN/>
              <w:snapToGrid w:val="0"/>
              <w:textAlignment w:val="auto"/>
              <w:rPr>
                <w:rFonts w:ascii="Arial" w:eastAsia="Times New Roman" w:hAnsi="Arial" w:cs="Arial"/>
                <w:kern w:val="0"/>
                <w:sz w:val="18"/>
                <w:szCs w:val="18"/>
                <w:lang w:eastAsia="de-DE" w:bidi="ar-SA"/>
              </w:rPr>
            </w:pPr>
          </w:p>
          <w:p w:rsidR="00350A7F" w:rsidRPr="00375299" w:rsidRDefault="00350A7F" w:rsidP="00350A7F">
            <w:pPr>
              <w:pageBreakBefore/>
              <w:widowControl/>
              <w:suppressAutoHyphens w:val="0"/>
              <w:autoSpaceDN/>
              <w:snapToGrid w:val="0"/>
              <w:textAlignment w:val="auto"/>
              <w:rPr>
                <w:rFonts w:ascii="Arial" w:eastAsia="Times New Roman" w:hAnsi="Arial" w:cs="Arial"/>
                <w:kern w:val="0"/>
                <w:sz w:val="18"/>
                <w:szCs w:val="18"/>
                <w:lang w:eastAsia="de-DE" w:bidi="ar-SA"/>
              </w:rPr>
            </w:pPr>
          </w:p>
          <w:p w:rsidR="00350A7F" w:rsidRPr="00375299" w:rsidRDefault="00350A7F" w:rsidP="00350A7F">
            <w:pPr>
              <w:pageBreakBefore/>
              <w:widowControl/>
              <w:suppressAutoHyphens w:val="0"/>
              <w:autoSpaceDN/>
              <w:snapToGrid w:val="0"/>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lang w:eastAsia="de-DE" w:bidi="ar-SA"/>
              </w:rPr>
              <w:t>Kommentar: Verknüpfung mit Piaget</w:t>
            </w:r>
          </w:p>
        </w:tc>
      </w:tr>
      <w:tr w:rsidR="00350A7F" w:rsidRPr="00375299" w:rsidTr="00CD78EC">
        <w:trPr>
          <w:cantSplit/>
          <w:trHeight w:val="145"/>
        </w:trPr>
        <w:tc>
          <w:tcPr>
            <w:tcW w:w="2499" w:type="pct"/>
            <w:gridSpan w:val="2"/>
            <w:tcMar>
              <w:top w:w="108" w:type="dxa"/>
              <w:bottom w:w="108" w:type="dxa"/>
            </w:tcMar>
          </w:tcPr>
          <w:p w:rsidR="00350A7F" w:rsidRPr="00375299" w:rsidRDefault="00350A7F" w:rsidP="00350A7F">
            <w:pPr>
              <w:widowControl/>
              <w:suppressAutoHyphens w:val="0"/>
              <w:autoSpaceDN/>
              <w:snapToGrid w:val="0"/>
              <w:textAlignment w:val="auto"/>
              <w:rPr>
                <w:rFonts w:ascii="Arial" w:eastAsia="Times New Roman" w:hAnsi="Arial" w:cs="Arial"/>
                <w:i/>
                <w:iCs/>
                <w:kern w:val="0"/>
                <w:sz w:val="18"/>
                <w:szCs w:val="18"/>
                <w:u w:val="single"/>
                <w:lang w:eastAsia="de-DE" w:bidi="ar-SA"/>
              </w:rPr>
            </w:pPr>
            <w:r w:rsidRPr="00375299">
              <w:rPr>
                <w:rFonts w:ascii="Arial" w:eastAsia="Times New Roman" w:hAnsi="Arial" w:cs="Arial"/>
                <w:i/>
                <w:kern w:val="0"/>
                <w:sz w:val="18"/>
                <w:szCs w:val="18"/>
                <w:u w:val="single"/>
                <w:lang w:eastAsia="de-DE" w:bidi="ar-SA"/>
              </w:rPr>
              <w:t xml:space="preserve">Unterrichtsvorhaben </w:t>
            </w:r>
            <w:r w:rsidRPr="00375299">
              <w:rPr>
                <w:rFonts w:ascii="Arial" w:eastAsia="Times New Roman" w:hAnsi="Arial" w:cs="Arial"/>
                <w:i/>
                <w:iCs/>
                <w:kern w:val="0"/>
                <w:sz w:val="18"/>
                <w:szCs w:val="18"/>
                <w:u w:val="single"/>
                <w:lang w:eastAsia="de-DE" w:bidi="ar-SA"/>
              </w:rPr>
              <w:t>III:</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kern w:val="0"/>
                <w:sz w:val="18"/>
                <w:szCs w:val="18"/>
                <w:lang w:eastAsia="de-DE" w:bidi="ar-SA"/>
              </w:rPr>
              <w:t>Thema</w:t>
            </w:r>
            <w:r w:rsidRPr="00375299">
              <w:rPr>
                <w:rFonts w:ascii="Arial" w:eastAsia="Times New Roman" w:hAnsi="Arial" w:cs="Arial"/>
                <w:kern w:val="0"/>
                <w:sz w:val="18"/>
                <w:szCs w:val="18"/>
                <w:lang w:eastAsia="de-DE" w:bidi="ar-SA"/>
              </w:rPr>
              <w:t xml:space="preserve">: </w:t>
            </w:r>
            <w:r w:rsidRPr="00375299">
              <w:rPr>
                <w:rFonts w:ascii="Arial" w:eastAsia="Times New Roman" w:hAnsi="Arial" w:cs="Arial"/>
                <w:b/>
                <w:i/>
                <w:kern w:val="0"/>
                <w:sz w:val="18"/>
                <w:szCs w:val="18"/>
                <w:lang w:eastAsia="de-DE" w:bidi="ar-SA"/>
              </w:rPr>
              <w:t xml:space="preserve">Erziehungsziele und –praxis </w:t>
            </w:r>
            <w:r w:rsidR="008468B7">
              <w:rPr>
                <w:rFonts w:ascii="Arial" w:eastAsia="Times New Roman" w:hAnsi="Arial" w:cs="Arial"/>
                <w:b/>
                <w:i/>
                <w:kern w:val="0"/>
                <w:sz w:val="18"/>
                <w:szCs w:val="18"/>
                <w:lang w:eastAsia="de-DE" w:bidi="ar-SA"/>
              </w:rPr>
              <w:t>in der Bundesrepublik Deutschland</w:t>
            </w:r>
            <w:r w:rsidRPr="00347B01">
              <w:rPr>
                <w:rFonts w:ascii="Arial" w:eastAsia="Times New Roman" w:hAnsi="Arial" w:cs="Arial"/>
                <w:b/>
                <w:i/>
                <w:kern w:val="0"/>
                <w:sz w:val="18"/>
                <w:szCs w:val="18"/>
                <w:lang w:eastAsia="de-DE" w:bidi="ar-SA"/>
              </w:rPr>
              <w:t xml:space="preserve"> 49-89</w:t>
            </w:r>
          </w:p>
          <w:p w:rsidR="00350A7F" w:rsidRPr="00375299" w:rsidRDefault="00350A7F" w:rsidP="00350A7F">
            <w:pPr>
              <w:widowControl/>
              <w:suppressAutoHyphens w:val="0"/>
              <w:autoSpaceDN/>
              <w:textAlignment w:val="auto"/>
              <w:rPr>
                <w:rFonts w:ascii="Arial" w:eastAsia="Times New Roman" w:hAnsi="Arial" w:cs="Arial"/>
                <w:i/>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Kompetenzen</w:t>
            </w:r>
            <w:r w:rsidRPr="00375299">
              <w:rPr>
                <w:rFonts w:ascii="Arial" w:eastAsia="Times New Roman" w:hAnsi="Arial" w:cs="Arial"/>
                <w:kern w:val="0"/>
                <w:sz w:val="18"/>
                <w:szCs w:val="18"/>
                <w:lang w:eastAsia="de-DE" w:bidi="ar-SA"/>
              </w:rPr>
              <w:t>:</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beschreiben Situationen aus pädagogischer Perspektive unter Verwendung der Fachsprache (MK 1)</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 xml:space="preserve">ermitteln erziehungswissenschaftlich relevante Aussagen aus empirischen Daten in Statistiken und deren grafischen Umsetzungen unter Berücksichtigung von </w:t>
            </w:r>
            <w:r w:rsidR="005B0128" w:rsidRPr="00375299">
              <w:rPr>
                <w:rFonts w:ascii="Arial" w:eastAsia="Times New Roman" w:hAnsi="Arial" w:cs="Arial"/>
                <w:kern w:val="0"/>
                <w:sz w:val="18"/>
                <w:szCs w:val="18"/>
                <w:lang w:eastAsia="de-DE" w:bidi="ar-SA"/>
              </w:rPr>
              <w:t>Gütekr</w:t>
            </w:r>
            <w:r w:rsidR="005B0128" w:rsidRPr="00375299">
              <w:rPr>
                <w:rFonts w:ascii="Arial" w:eastAsia="Times New Roman" w:hAnsi="Arial" w:cs="Arial"/>
                <w:kern w:val="0"/>
                <w:sz w:val="18"/>
                <w:szCs w:val="18"/>
                <w:lang w:eastAsia="de-DE" w:bidi="ar-SA"/>
              </w:rPr>
              <w:t>i</w:t>
            </w:r>
            <w:r w:rsidR="005B0128" w:rsidRPr="00375299">
              <w:rPr>
                <w:rFonts w:ascii="Arial" w:eastAsia="Times New Roman" w:hAnsi="Arial" w:cs="Arial"/>
                <w:kern w:val="0"/>
                <w:sz w:val="18"/>
                <w:szCs w:val="18"/>
                <w:lang w:eastAsia="de-DE" w:bidi="ar-SA"/>
              </w:rPr>
              <w:t>terien</w:t>
            </w:r>
            <w:r w:rsidRPr="00375299">
              <w:rPr>
                <w:rFonts w:ascii="Arial" w:eastAsia="Times New Roman" w:hAnsi="Arial" w:cs="Arial"/>
                <w:kern w:val="0"/>
                <w:sz w:val="18"/>
                <w:szCs w:val="18"/>
                <w:lang w:eastAsia="de-DE" w:bidi="ar-SA"/>
              </w:rPr>
              <w:t xml:space="preserve"> (MK 7)</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vertreten Handlungsoptionen argumentativ (HK 5)</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Inhaltsfeld 5:</w:t>
            </w:r>
            <w:r w:rsidRPr="00375299">
              <w:rPr>
                <w:rFonts w:ascii="Arial" w:eastAsia="Times New Roman" w:hAnsi="Arial" w:cs="Arial"/>
                <w:kern w:val="0"/>
                <w:sz w:val="18"/>
                <w:szCs w:val="18"/>
                <w:lang w:eastAsia="de-DE" w:bidi="ar-SA"/>
              </w:rPr>
              <w:t xml:space="preserve"> Werte, Normen und Ziele in Erziehung und Bildung</w:t>
            </w:r>
          </w:p>
          <w:p w:rsidR="00350A7F" w:rsidRPr="00375299" w:rsidRDefault="00350A7F" w:rsidP="00350A7F">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6:</w:t>
            </w:r>
            <w:r w:rsidRPr="00375299">
              <w:rPr>
                <w:rFonts w:ascii="Arial" w:eastAsia="Times New Roman" w:hAnsi="Arial" w:cs="Arial"/>
                <w:i/>
                <w:kern w:val="0"/>
                <w:sz w:val="18"/>
                <w:szCs w:val="18"/>
                <w:lang w:eastAsia="de-DE" w:bidi="ar-SA"/>
              </w:rPr>
              <w:t xml:space="preserve"> Pädagogische Professionalisierung in verschiedenen Institutionen</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Inhaltliche Schwerpunkte</w:t>
            </w:r>
            <w:r w:rsidRPr="00375299">
              <w:rPr>
                <w:rFonts w:ascii="Arial" w:eastAsia="Times New Roman" w:hAnsi="Arial" w:cs="Arial"/>
                <w:kern w:val="0"/>
                <w:sz w:val="18"/>
                <w:szCs w:val="18"/>
                <w:lang w:eastAsia="de-DE" w:bidi="ar-SA"/>
              </w:rPr>
              <w:t>:</w:t>
            </w:r>
          </w:p>
          <w:p w:rsidR="00350A7F" w:rsidRPr="00375299" w:rsidRDefault="00350A7F" w:rsidP="00D162AB">
            <w:pPr>
              <w:widowControl/>
              <w:numPr>
                <w:ilvl w:val="0"/>
                <w:numId w:val="24"/>
              </w:numPr>
              <w:suppressAutoHyphens w:val="0"/>
              <w:autoSpaceDN/>
              <w:ind w:left="357" w:hanging="357"/>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lang w:eastAsia="de-DE" w:bidi="ar-SA"/>
              </w:rPr>
              <w:t>Erziehung in verschiedenen historischen und gesellschaftlichen Kontexten</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Interkulturelle Bildung</w:t>
            </w:r>
          </w:p>
          <w:p w:rsidR="00350A7F" w:rsidRPr="00375299" w:rsidRDefault="00350A7F" w:rsidP="00D162AB">
            <w:pPr>
              <w:widowControl/>
              <w:numPr>
                <w:ilvl w:val="0"/>
                <w:numId w:val="14"/>
              </w:numPr>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lang w:eastAsia="de-DE" w:bidi="ar-SA"/>
              </w:rPr>
              <w:t>Institutionalisierung von Erziehung</w:t>
            </w:r>
            <w:r w:rsidR="00B826E2">
              <w:rPr>
                <w:rFonts w:ascii="Arial" w:eastAsia="Times New Roman" w:hAnsi="Arial" w:cs="Arial"/>
                <w:i/>
                <w:kern w:val="0"/>
                <w:sz w:val="18"/>
                <w:szCs w:val="18"/>
                <w:lang w:eastAsia="de-DE" w:bidi="ar-SA"/>
              </w:rPr>
              <w:t xml:space="preserve"> [Schwerpunkt: Funktionen von Schule]</w:t>
            </w:r>
          </w:p>
          <w:p w:rsidR="00350A7F" w:rsidRPr="00375299" w:rsidRDefault="00350A7F" w:rsidP="00350A7F">
            <w:pPr>
              <w:widowControl/>
              <w:suppressAutoHyphens w:val="0"/>
              <w:autoSpaceDN/>
              <w:snapToGrid w:val="0"/>
              <w:textAlignment w:val="auto"/>
              <w:rPr>
                <w:rFonts w:ascii="Arial" w:eastAsia="Times New Roman" w:hAnsi="Arial" w:cs="Arial"/>
                <w:b/>
                <w:kern w:val="0"/>
                <w:sz w:val="18"/>
                <w:szCs w:val="18"/>
                <w:lang w:eastAsia="de-DE" w:bidi="ar-SA"/>
              </w:rPr>
            </w:pPr>
          </w:p>
          <w:p w:rsidR="00350A7F" w:rsidRPr="00375299" w:rsidRDefault="00350A7F" w:rsidP="00350A7F">
            <w:pPr>
              <w:widowControl/>
              <w:suppressAutoHyphens w:val="0"/>
              <w:autoSpaceDN/>
              <w:snapToGrid w:val="0"/>
              <w:textAlignment w:val="auto"/>
              <w:rPr>
                <w:rFonts w:ascii="Arial" w:eastAsia="Times New Roman" w:hAnsi="Arial" w:cs="Arial"/>
                <w:b/>
                <w:kern w:val="0"/>
                <w:sz w:val="18"/>
                <w:szCs w:val="18"/>
                <w:lang w:eastAsia="de-DE" w:bidi="ar-SA"/>
              </w:rPr>
            </w:pPr>
          </w:p>
          <w:p w:rsidR="00350A7F" w:rsidRPr="00375299" w:rsidRDefault="00350A7F" w:rsidP="00350A7F">
            <w:pPr>
              <w:widowControl/>
              <w:suppressAutoHyphens w:val="0"/>
              <w:autoSpaceDN/>
              <w:snapToGrid w:val="0"/>
              <w:textAlignment w:val="auto"/>
              <w:rPr>
                <w:rFonts w:ascii="Arial" w:eastAsia="Times New Roman" w:hAnsi="Arial" w:cs="Arial"/>
                <w:b/>
                <w:kern w:val="0"/>
                <w:sz w:val="18"/>
                <w:szCs w:val="18"/>
                <w:lang w:eastAsia="de-DE" w:bidi="ar-SA"/>
              </w:rPr>
            </w:pPr>
          </w:p>
          <w:p w:rsidR="00350A7F" w:rsidRPr="00375299" w:rsidRDefault="00350A7F" w:rsidP="00350A7F">
            <w:pPr>
              <w:widowControl/>
              <w:suppressAutoHyphens w:val="0"/>
              <w:autoSpaceDN/>
              <w:snapToGrid w:val="0"/>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ca. 10 Stunden</w:t>
            </w:r>
          </w:p>
          <w:p w:rsidR="00350A7F" w:rsidRPr="00375299" w:rsidRDefault="00350A7F" w:rsidP="00350A7F">
            <w:pPr>
              <w:widowControl/>
              <w:suppressAutoHyphens w:val="0"/>
              <w:autoSpaceDN/>
              <w:snapToGrid w:val="0"/>
              <w:textAlignment w:val="auto"/>
              <w:rPr>
                <w:rFonts w:ascii="Arial" w:eastAsia="Times New Roman" w:hAnsi="Arial" w:cs="Arial"/>
                <w:kern w:val="0"/>
                <w:sz w:val="18"/>
                <w:szCs w:val="18"/>
                <w:lang w:eastAsia="de-DE" w:bidi="ar-SA"/>
              </w:rPr>
            </w:pPr>
          </w:p>
          <w:p w:rsidR="00350A7F" w:rsidRPr="00375299" w:rsidRDefault="00350A7F" w:rsidP="00B826E2">
            <w:pPr>
              <w:widowControl/>
              <w:suppressAutoHyphens w:val="0"/>
              <w:autoSpaceDN/>
              <w:snapToGrid w:val="0"/>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lang w:eastAsia="de-DE" w:bidi="ar-SA"/>
              </w:rPr>
              <w:t>[</w:t>
            </w:r>
          </w:p>
        </w:tc>
        <w:tc>
          <w:tcPr>
            <w:tcW w:w="2501" w:type="pct"/>
            <w:gridSpan w:val="3"/>
            <w:tcMar>
              <w:top w:w="108" w:type="dxa"/>
              <w:bottom w:w="108" w:type="dxa"/>
            </w:tcMar>
          </w:tcPr>
          <w:p w:rsidR="00350A7F" w:rsidRPr="00375299" w:rsidRDefault="00350A7F" w:rsidP="00350A7F">
            <w:pPr>
              <w:widowControl/>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Unterrichtsvorhaben IV:</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kern w:val="0"/>
                <w:sz w:val="18"/>
                <w:szCs w:val="18"/>
                <w:lang w:eastAsia="de-DE" w:bidi="ar-SA"/>
              </w:rPr>
              <w:t xml:space="preserve">Thema: </w:t>
            </w:r>
            <w:r w:rsidRPr="00375299">
              <w:rPr>
                <w:rFonts w:ascii="Arial" w:eastAsia="Times New Roman" w:hAnsi="Arial" w:cs="Arial"/>
                <w:b/>
                <w:i/>
                <w:kern w:val="0"/>
                <w:sz w:val="18"/>
                <w:szCs w:val="18"/>
                <w:lang w:eastAsia="de-DE" w:bidi="ar-SA"/>
              </w:rPr>
              <w:t>Interkulturelle</w:t>
            </w:r>
            <w:r w:rsidRPr="00375299">
              <w:rPr>
                <w:rFonts w:ascii="Arial" w:eastAsia="Times New Roman" w:hAnsi="Arial" w:cs="Arial"/>
                <w:i/>
                <w:kern w:val="0"/>
                <w:sz w:val="18"/>
                <w:szCs w:val="18"/>
                <w:lang w:eastAsia="de-DE" w:bidi="ar-SA"/>
              </w:rPr>
              <w:t xml:space="preserve"> </w:t>
            </w:r>
            <w:r w:rsidRPr="00375299">
              <w:rPr>
                <w:rFonts w:ascii="Arial" w:eastAsia="Times New Roman" w:hAnsi="Arial" w:cs="Arial"/>
                <w:b/>
                <w:i/>
                <w:kern w:val="0"/>
                <w:sz w:val="18"/>
                <w:szCs w:val="18"/>
                <w:lang w:eastAsia="de-DE" w:bidi="ar-SA"/>
              </w:rPr>
              <w:t>Erziehung</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b/>
                <w:kern w:val="0"/>
                <w:sz w:val="18"/>
                <w:szCs w:val="18"/>
                <w:lang w:eastAsia="de-DE" w:bidi="ar-SA"/>
              </w:rPr>
            </w:pPr>
            <w:r w:rsidRPr="00375299">
              <w:rPr>
                <w:rFonts w:ascii="Arial" w:eastAsia="Times New Roman" w:hAnsi="Arial" w:cs="Arial"/>
                <w:b/>
                <w:kern w:val="0"/>
                <w:sz w:val="18"/>
                <w:szCs w:val="18"/>
                <w:lang w:eastAsia="de-DE" w:bidi="ar-SA"/>
              </w:rPr>
              <w:t>Kompetenzen:</w:t>
            </w:r>
          </w:p>
          <w:p w:rsidR="00350A7F" w:rsidRPr="00375299" w:rsidRDefault="00350A7F" w:rsidP="00D162AB">
            <w:pPr>
              <w:widowControl/>
              <w:numPr>
                <w:ilvl w:val="0"/>
                <w:numId w:val="27"/>
              </w:numPr>
              <w:suppressAutoHyphens w:val="0"/>
              <w:autoSpaceDN/>
              <w:ind w:left="357" w:hanging="357"/>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aus erziehungswissenschaftlich relevanten Materialsorten mögliche Adre</w:t>
            </w:r>
            <w:r w:rsidRPr="00375299">
              <w:rPr>
                <w:rFonts w:ascii="Arial" w:eastAsia="Times New Roman" w:hAnsi="Arial" w:cs="Arial"/>
                <w:kern w:val="0"/>
                <w:sz w:val="18"/>
                <w:szCs w:val="18"/>
                <w:lang w:eastAsia="de-DE" w:bidi="ar-SA"/>
              </w:rPr>
              <w:t>s</w:t>
            </w:r>
            <w:r w:rsidRPr="00375299">
              <w:rPr>
                <w:rFonts w:ascii="Arial" w:eastAsia="Times New Roman" w:hAnsi="Arial" w:cs="Arial"/>
                <w:kern w:val="0"/>
                <w:sz w:val="18"/>
                <w:szCs w:val="18"/>
                <w:lang w:eastAsia="de-DE" w:bidi="ar-SA"/>
              </w:rPr>
              <w:t>sa</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ten und Positionen (MK 4)</w:t>
            </w:r>
          </w:p>
          <w:p w:rsidR="00350A7F" w:rsidRPr="00375299" w:rsidRDefault="00350A7F" w:rsidP="00D162AB">
            <w:pPr>
              <w:widowControl/>
              <w:numPr>
                <w:ilvl w:val="0"/>
                <w:numId w:val="27"/>
              </w:numPr>
              <w:suppressAutoHyphens w:val="0"/>
              <w:autoSpaceDN/>
              <w:ind w:left="357" w:hanging="357"/>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analysieren Texte, insbesondere Fallbeispiele, mit Hilfe hermeneutischer Methoden der Erkenntnisgewinnung (MK 6)</w:t>
            </w:r>
          </w:p>
          <w:p w:rsidR="00350A7F" w:rsidRPr="00375299" w:rsidRDefault="00350A7F" w:rsidP="00D162AB">
            <w:pPr>
              <w:widowControl/>
              <w:numPr>
                <w:ilvl w:val="0"/>
                <w:numId w:val="27"/>
              </w:numPr>
              <w:suppressAutoHyphens w:val="0"/>
              <w:autoSpaceDN/>
              <w:ind w:left="357" w:hanging="357"/>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entwickeln ansatzweise Handlungsoptionen aus den unterschiedlichen Perspektiven der beteiligten Akteure (HK 2)</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Inhaltsfeld 3:</w:t>
            </w:r>
            <w:r w:rsidRPr="00375299">
              <w:rPr>
                <w:rFonts w:ascii="Arial" w:eastAsia="Times New Roman" w:hAnsi="Arial" w:cs="Arial"/>
                <w:kern w:val="0"/>
                <w:sz w:val="18"/>
                <w:szCs w:val="18"/>
                <w:lang w:eastAsia="de-DE" w:bidi="ar-SA"/>
              </w:rPr>
              <w:t xml:space="preserve"> Entwicklung, Sozialisation und Erziehung</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Inhaltsfeld 5:</w:t>
            </w:r>
            <w:r w:rsidRPr="00375299">
              <w:rPr>
                <w:rFonts w:ascii="Arial" w:eastAsia="Times New Roman" w:hAnsi="Arial" w:cs="Arial"/>
                <w:kern w:val="0"/>
                <w:sz w:val="18"/>
                <w:szCs w:val="18"/>
                <w:lang w:eastAsia="de-DE" w:bidi="ar-SA"/>
              </w:rPr>
              <w:t xml:space="preserve"> Werte, Normen und Ziele in Erziehung und Bildung</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Inhaltsfeld 4:</w:t>
            </w:r>
            <w:r w:rsidRPr="00375299">
              <w:rPr>
                <w:rFonts w:ascii="Arial" w:eastAsia="Times New Roman" w:hAnsi="Arial" w:cs="Arial"/>
                <w:kern w:val="0"/>
                <w:sz w:val="18"/>
                <w:szCs w:val="18"/>
                <w:lang w:eastAsia="de-DE" w:bidi="ar-SA"/>
              </w:rPr>
              <w:t xml:space="preserve"> Identität</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b/>
                <w:kern w:val="0"/>
                <w:sz w:val="18"/>
                <w:szCs w:val="18"/>
                <w:lang w:eastAsia="de-DE" w:bidi="ar-SA"/>
              </w:rPr>
            </w:pPr>
            <w:r w:rsidRPr="00375299">
              <w:rPr>
                <w:rFonts w:ascii="Arial" w:eastAsia="Times New Roman" w:hAnsi="Arial" w:cs="Arial"/>
                <w:b/>
                <w:kern w:val="0"/>
                <w:sz w:val="18"/>
                <w:szCs w:val="18"/>
                <w:lang w:eastAsia="de-DE" w:bidi="ar-SA"/>
              </w:rPr>
              <w:t>Inhaltliche Schwerpunkte</w:t>
            </w:r>
          </w:p>
          <w:p w:rsidR="00350A7F" w:rsidRPr="00375299" w:rsidRDefault="00350A7F" w:rsidP="00D162AB">
            <w:pPr>
              <w:widowControl/>
              <w:numPr>
                <w:ilvl w:val="0"/>
                <w:numId w:val="28"/>
              </w:numPr>
              <w:suppressAutoHyphens w:val="0"/>
              <w:autoSpaceDN/>
              <w:ind w:left="357" w:hanging="357"/>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Erziehung in der Familie</w:t>
            </w:r>
          </w:p>
          <w:p w:rsidR="00350A7F" w:rsidRPr="00375299" w:rsidRDefault="00350A7F" w:rsidP="00D162AB">
            <w:pPr>
              <w:widowControl/>
              <w:numPr>
                <w:ilvl w:val="0"/>
                <w:numId w:val="28"/>
              </w:numPr>
              <w:suppressAutoHyphens w:val="0"/>
              <w:autoSpaceDN/>
              <w:ind w:left="357" w:hanging="357"/>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Historische und kulturelle Bedingtheit von Erziehungs- und Bildungsprozessen</w:t>
            </w:r>
          </w:p>
          <w:p w:rsidR="00350A7F" w:rsidRPr="00375299" w:rsidRDefault="00350A7F" w:rsidP="00D162AB">
            <w:pPr>
              <w:widowControl/>
              <w:numPr>
                <w:ilvl w:val="0"/>
                <w:numId w:val="28"/>
              </w:numPr>
              <w:suppressAutoHyphens w:val="0"/>
              <w:autoSpaceDN/>
              <w:ind w:left="357" w:hanging="357"/>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Interkulturelle Bildung</w:t>
            </w:r>
          </w:p>
          <w:p w:rsidR="00350A7F" w:rsidRPr="00375299" w:rsidRDefault="00350A7F" w:rsidP="00D162AB">
            <w:pPr>
              <w:widowControl/>
              <w:numPr>
                <w:ilvl w:val="0"/>
                <w:numId w:val="28"/>
              </w:numPr>
              <w:suppressAutoHyphens w:val="0"/>
              <w:autoSpaceDN/>
              <w:ind w:left="357" w:hanging="357"/>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Besonderheiten der Identitätsentwicklung in Kindheit, Jugend und Erwachsenenalter sowie deren pädagogische Förderung</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snapToGrid w:val="0"/>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xml:space="preserve"> ca. 10 Stunden</w:t>
            </w:r>
          </w:p>
        </w:tc>
      </w:tr>
      <w:tr w:rsidR="00350A7F" w:rsidRPr="00375299" w:rsidTr="00CD78EC">
        <w:trPr>
          <w:cantSplit/>
          <w:trHeight w:val="145"/>
        </w:trPr>
        <w:tc>
          <w:tcPr>
            <w:tcW w:w="2499" w:type="pct"/>
            <w:gridSpan w:val="2"/>
            <w:tcBorders>
              <w:bottom w:val="single" w:sz="4" w:space="0" w:color="auto"/>
            </w:tcBorders>
            <w:tcMar>
              <w:top w:w="108" w:type="dxa"/>
              <w:bottom w:w="108" w:type="dxa"/>
            </w:tcMar>
          </w:tcPr>
          <w:p w:rsidR="00E71634" w:rsidRDefault="00E71634" w:rsidP="00350A7F">
            <w:pPr>
              <w:widowControl/>
              <w:suppressAutoHyphens w:val="0"/>
              <w:autoSpaceDN/>
              <w:textAlignment w:val="auto"/>
              <w:rPr>
                <w:rFonts w:ascii="Arial" w:eastAsia="Times New Roman" w:hAnsi="Arial" w:cs="Arial"/>
                <w:b/>
                <w:kern w:val="0"/>
                <w:sz w:val="18"/>
                <w:szCs w:val="18"/>
                <w:lang w:eastAsia="de-DE" w:bidi="ar-SA"/>
              </w:rPr>
            </w:pPr>
          </w:p>
          <w:p w:rsidR="00E71634" w:rsidRPr="00E71634" w:rsidRDefault="00E71634" w:rsidP="00350A7F">
            <w:pPr>
              <w:widowControl/>
              <w:suppressAutoHyphens w:val="0"/>
              <w:autoSpaceDN/>
              <w:textAlignment w:val="auto"/>
              <w:rPr>
                <w:rFonts w:ascii="Arial" w:eastAsia="Times New Roman" w:hAnsi="Arial" w:cs="Arial"/>
                <w:i/>
                <w:kern w:val="0"/>
                <w:sz w:val="22"/>
                <w:szCs w:val="22"/>
                <w:u w:val="single"/>
                <w:lang w:eastAsia="de-DE" w:bidi="ar-SA"/>
              </w:rPr>
            </w:pPr>
            <w:r w:rsidRPr="00E71634">
              <w:rPr>
                <w:rFonts w:ascii="Arial" w:eastAsia="Times New Roman" w:hAnsi="Arial" w:cs="Arial"/>
                <w:i/>
                <w:kern w:val="0"/>
                <w:sz w:val="22"/>
                <w:szCs w:val="22"/>
                <w:u w:val="single"/>
                <w:lang w:eastAsia="de-DE" w:bidi="ar-SA"/>
              </w:rPr>
              <w:t>Unterrichtsvorhaben V: Professionalisierung</w:t>
            </w:r>
          </w:p>
          <w:p w:rsidR="00E71634" w:rsidRDefault="00E71634" w:rsidP="00350A7F">
            <w:pPr>
              <w:widowControl/>
              <w:suppressAutoHyphens w:val="0"/>
              <w:autoSpaceDN/>
              <w:textAlignment w:val="auto"/>
              <w:rPr>
                <w:rFonts w:ascii="Arial" w:eastAsia="Times New Roman" w:hAnsi="Arial" w:cs="Arial"/>
                <w:b/>
                <w:kern w:val="0"/>
                <w:sz w:val="18"/>
                <w:szCs w:val="18"/>
                <w:lang w:eastAsia="de-DE" w:bidi="ar-SA"/>
              </w:rPr>
            </w:pPr>
          </w:p>
          <w:p w:rsidR="00E71634" w:rsidRDefault="00E71634" w:rsidP="00350A7F">
            <w:pPr>
              <w:widowControl/>
              <w:suppressAutoHyphens w:val="0"/>
              <w:autoSpaceDN/>
              <w:textAlignment w:val="auto"/>
              <w:rPr>
                <w:rFonts w:ascii="Arial" w:eastAsia="Times New Roman" w:hAnsi="Arial" w:cs="Arial"/>
                <w:b/>
                <w:kern w:val="0"/>
                <w:sz w:val="18"/>
                <w:szCs w:val="18"/>
                <w:lang w:eastAsia="de-DE" w:bidi="ar-SA"/>
              </w:rPr>
            </w:pPr>
          </w:p>
          <w:p w:rsidR="00350A7F" w:rsidRPr="00375299" w:rsidRDefault="00B826E2" w:rsidP="00350A7F">
            <w:pPr>
              <w:widowControl/>
              <w:suppressAutoHyphens w:val="0"/>
              <w:autoSpaceDN/>
              <w:textAlignment w:val="auto"/>
              <w:rPr>
                <w:rFonts w:ascii="Arial" w:eastAsia="Times New Roman" w:hAnsi="Arial" w:cs="Arial"/>
                <w:kern w:val="0"/>
                <w:sz w:val="18"/>
                <w:szCs w:val="18"/>
                <w:lang w:eastAsia="de-DE" w:bidi="ar-SA"/>
              </w:rPr>
            </w:pPr>
            <w:r>
              <w:rPr>
                <w:rFonts w:ascii="Arial" w:eastAsia="Times New Roman" w:hAnsi="Arial" w:cs="Arial"/>
                <w:b/>
                <w:kern w:val="0"/>
                <w:sz w:val="18"/>
                <w:szCs w:val="18"/>
                <w:lang w:eastAsia="de-DE" w:bidi="ar-SA"/>
              </w:rPr>
              <w:t xml:space="preserve">DIESES THEMA WURDE „QUERGELEGT“ </w:t>
            </w:r>
          </w:p>
        </w:tc>
        <w:tc>
          <w:tcPr>
            <w:tcW w:w="2501" w:type="pct"/>
            <w:gridSpan w:val="3"/>
            <w:tcBorders>
              <w:bottom w:val="single" w:sz="4" w:space="0" w:color="auto"/>
            </w:tcBorders>
            <w:tcMar>
              <w:top w:w="108" w:type="dxa"/>
              <w:bottom w:w="108" w:type="dxa"/>
            </w:tcMar>
          </w:tcPr>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u w:val="single"/>
                <w:lang w:eastAsia="de-DE" w:bidi="ar-SA"/>
              </w:rPr>
              <w:t>Unterrichtsvorhaben V</w:t>
            </w:r>
            <w:r w:rsidR="00E71634">
              <w:rPr>
                <w:rFonts w:ascii="Arial" w:eastAsia="Times New Roman" w:hAnsi="Arial" w:cs="Arial"/>
                <w:kern w:val="0"/>
                <w:sz w:val="18"/>
                <w:szCs w:val="18"/>
                <w:u w:val="single"/>
                <w:lang w:eastAsia="de-DE" w:bidi="ar-SA"/>
              </w:rPr>
              <w:t>I</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suppressAutoHyphens w:val="0"/>
              <w:autoSpaceDE w:val="0"/>
              <w:adjustRightInd w:val="0"/>
              <w:textAlignment w:val="auto"/>
              <w:rPr>
                <w:rFonts w:ascii="Arial" w:eastAsia="Times New Roman" w:hAnsi="Arial" w:cs="Arial"/>
                <w:b/>
                <w:i/>
                <w:kern w:val="0"/>
                <w:sz w:val="18"/>
                <w:szCs w:val="18"/>
                <w:lang w:eastAsia="de-DE" w:bidi="ar-SA"/>
              </w:rPr>
            </w:pPr>
            <w:r w:rsidRPr="00375299">
              <w:rPr>
                <w:rFonts w:ascii="Arial" w:eastAsia="Times New Roman" w:hAnsi="Arial" w:cs="Arial"/>
                <w:b/>
                <w:kern w:val="0"/>
                <w:sz w:val="18"/>
                <w:szCs w:val="18"/>
                <w:lang w:eastAsia="de-DE" w:bidi="ar-SA"/>
              </w:rPr>
              <w:t xml:space="preserve">Thema: </w:t>
            </w:r>
            <w:r w:rsidRPr="00375299">
              <w:rPr>
                <w:rFonts w:ascii="Arial" w:eastAsia="Times New Roman" w:hAnsi="Arial" w:cs="Arial"/>
                <w:b/>
                <w:i/>
                <w:kern w:val="0"/>
                <w:sz w:val="18"/>
                <w:szCs w:val="18"/>
                <w:lang w:eastAsia="de-DE" w:bidi="ar-SA"/>
              </w:rPr>
              <w:t>Identität</w:t>
            </w:r>
          </w:p>
          <w:p w:rsidR="00350A7F" w:rsidRPr="00375299" w:rsidRDefault="00350A7F" w:rsidP="00350A7F">
            <w:pPr>
              <w:suppressAutoHyphens w:val="0"/>
              <w:autoSpaceDE w:val="0"/>
              <w:adjustRightInd w:val="0"/>
              <w:textAlignment w:val="auto"/>
              <w:rPr>
                <w:rFonts w:ascii="Arial" w:eastAsia="Times New Roman" w:hAnsi="Arial" w:cs="Arial"/>
                <w:kern w:val="0"/>
                <w:sz w:val="18"/>
                <w:szCs w:val="18"/>
                <w:lang w:eastAsia="de-DE" w:bidi="ar-SA"/>
              </w:rPr>
            </w:pPr>
          </w:p>
          <w:p w:rsidR="00350A7F" w:rsidRPr="00375299" w:rsidRDefault="00350A7F" w:rsidP="00350A7F">
            <w:pPr>
              <w:suppressAutoHyphens w:val="0"/>
              <w:autoSpaceDE w:val="0"/>
              <w:adjustRightInd w:val="0"/>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Kompetenzen</w:t>
            </w:r>
            <w:r w:rsidRPr="00375299">
              <w:rPr>
                <w:rFonts w:ascii="Arial" w:eastAsia="Times New Roman" w:hAnsi="Arial" w:cs="Arial"/>
                <w:kern w:val="0"/>
                <w:sz w:val="18"/>
                <w:szCs w:val="18"/>
                <w:lang w:eastAsia="de-DE" w:bidi="ar-SA"/>
              </w:rPr>
              <w:t>:</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analysieren unter Anleitung die erziehungswissenschaftliche Relevanz von Erkenn</w:t>
            </w:r>
            <w:r w:rsidRPr="00375299">
              <w:rPr>
                <w:rFonts w:ascii="Arial" w:eastAsia="Times New Roman" w:hAnsi="Arial" w:cs="Arial"/>
                <w:kern w:val="0"/>
                <w:sz w:val="18"/>
                <w:szCs w:val="18"/>
                <w:lang w:eastAsia="de-DE" w:bidi="ar-SA"/>
              </w:rPr>
              <w:t>t</w:t>
            </w:r>
            <w:r w:rsidRPr="00375299">
              <w:rPr>
                <w:rFonts w:ascii="Arial" w:eastAsia="Times New Roman" w:hAnsi="Arial" w:cs="Arial"/>
                <w:kern w:val="0"/>
                <w:sz w:val="18"/>
                <w:szCs w:val="18"/>
                <w:lang w:eastAsia="de-DE" w:bidi="ar-SA"/>
              </w:rPr>
              <w:t>nis</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sen aus Nachbarwissenschaften (MK 11)</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erproben in der Regel simulativ verschiedene Formen pädagogischen Handelns und reflektieren diese hinsichtlich der zu erwartenden Folgen (HK 3)</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3</w:t>
            </w:r>
            <w:r w:rsidRPr="00375299">
              <w:rPr>
                <w:rFonts w:ascii="Arial" w:eastAsia="Times New Roman" w:hAnsi="Arial" w:cs="Arial"/>
                <w:i/>
                <w:kern w:val="0"/>
                <w:sz w:val="18"/>
                <w:szCs w:val="18"/>
                <w:lang w:eastAsia="de-DE" w:bidi="ar-SA"/>
              </w:rPr>
              <w:t>: Entwicklung, Sozialisation und Erziehung</w:t>
            </w:r>
          </w:p>
          <w:p w:rsidR="00350A7F" w:rsidRPr="00375299" w:rsidRDefault="00350A7F" w:rsidP="00350A7F">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4:</w:t>
            </w:r>
            <w:r w:rsidRPr="00375299">
              <w:rPr>
                <w:rFonts w:ascii="Arial" w:eastAsia="Times New Roman" w:hAnsi="Arial" w:cs="Arial"/>
                <w:i/>
                <w:kern w:val="0"/>
                <w:sz w:val="18"/>
                <w:szCs w:val="18"/>
                <w:lang w:eastAsia="de-DE" w:bidi="ar-SA"/>
              </w:rPr>
              <w:t xml:space="preserve"> Identität</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Inhaltliche Schwerpunkte</w:t>
            </w:r>
            <w:r w:rsidRPr="00375299">
              <w:rPr>
                <w:rFonts w:ascii="Arial" w:eastAsia="Times New Roman" w:hAnsi="Arial" w:cs="Arial"/>
                <w:kern w:val="0"/>
                <w:sz w:val="18"/>
                <w:szCs w:val="18"/>
                <w:lang w:eastAsia="de-DE" w:bidi="ar-SA"/>
              </w:rPr>
              <w:t>:</w:t>
            </w:r>
          </w:p>
          <w:p w:rsidR="00350A7F" w:rsidRPr="00375299" w:rsidRDefault="00350A7F" w:rsidP="00D162AB">
            <w:pPr>
              <w:widowControl/>
              <w:numPr>
                <w:ilvl w:val="0"/>
                <w:numId w:val="14"/>
              </w:numPr>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lang w:eastAsia="de-DE" w:bidi="ar-SA"/>
              </w:rPr>
              <w:t>Interdependenz von Entwicklung, Sozialisation und Erziehung</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Erziehung durch Medien und Medienerziehung</w:t>
            </w:r>
          </w:p>
          <w:p w:rsidR="00350A7F" w:rsidRPr="00375299" w:rsidRDefault="00350A7F" w:rsidP="00D162AB">
            <w:pPr>
              <w:widowControl/>
              <w:numPr>
                <w:ilvl w:val="0"/>
                <w:numId w:val="14"/>
              </w:numPr>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lang w:eastAsia="de-DE" w:bidi="ar-SA"/>
              </w:rPr>
              <w:t>Anthropologische Grundannahmen zur Identität und ihre Auswirkungen auf pädag</w:t>
            </w:r>
            <w:r w:rsidRPr="00375299">
              <w:rPr>
                <w:rFonts w:ascii="Arial" w:eastAsia="Times New Roman" w:hAnsi="Arial" w:cs="Arial"/>
                <w:i/>
                <w:kern w:val="0"/>
                <w:sz w:val="18"/>
                <w:szCs w:val="18"/>
                <w:lang w:eastAsia="de-DE" w:bidi="ar-SA"/>
              </w:rPr>
              <w:t>o</w:t>
            </w:r>
            <w:r w:rsidRPr="00375299">
              <w:rPr>
                <w:rFonts w:ascii="Arial" w:eastAsia="Times New Roman" w:hAnsi="Arial" w:cs="Arial"/>
                <w:i/>
                <w:kern w:val="0"/>
                <w:sz w:val="18"/>
                <w:szCs w:val="18"/>
                <w:lang w:eastAsia="de-DE" w:bidi="ar-SA"/>
              </w:rPr>
              <w:t>gi</w:t>
            </w:r>
            <w:r w:rsidR="00572DD6">
              <w:rPr>
                <w:rFonts w:ascii="Arial" w:eastAsia="Times New Roman" w:hAnsi="Arial" w:cs="Arial"/>
                <w:i/>
                <w:kern w:val="0"/>
                <w:sz w:val="18"/>
                <w:szCs w:val="18"/>
                <w:lang w:eastAsia="de-DE" w:bidi="ar-SA"/>
              </w:rPr>
              <w:softHyphen/>
            </w:r>
            <w:r w:rsidRPr="00375299">
              <w:rPr>
                <w:rFonts w:ascii="Arial" w:eastAsia="Times New Roman" w:hAnsi="Arial" w:cs="Arial"/>
                <w:i/>
                <w:kern w:val="0"/>
                <w:sz w:val="18"/>
                <w:szCs w:val="18"/>
                <w:lang w:eastAsia="de-DE" w:bidi="ar-SA"/>
              </w:rPr>
              <w:t>sches Denken und Handeln</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Identität und Bildung</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ca. 12 Std.</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i/>
                <w:kern w:val="0"/>
                <w:sz w:val="18"/>
                <w:szCs w:val="18"/>
                <w:lang w:eastAsia="de-DE" w:bidi="ar-SA"/>
              </w:rPr>
            </w:pPr>
          </w:p>
        </w:tc>
      </w:tr>
      <w:tr w:rsidR="00350A7F" w:rsidRPr="00375299" w:rsidTr="00CD78EC">
        <w:trPr>
          <w:cantSplit/>
          <w:trHeight w:val="145"/>
        </w:trPr>
        <w:tc>
          <w:tcPr>
            <w:tcW w:w="5000" w:type="pct"/>
            <w:gridSpan w:val="5"/>
            <w:shd w:val="clear" w:color="auto" w:fill="D9D9D9"/>
            <w:tcMar>
              <w:top w:w="108" w:type="dxa"/>
              <w:bottom w:w="108" w:type="dxa"/>
            </w:tcMar>
          </w:tcPr>
          <w:p w:rsidR="00350A7F" w:rsidRPr="00375299" w:rsidRDefault="00350A7F" w:rsidP="00C81412">
            <w:pPr>
              <w:widowControl/>
              <w:suppressAutoHyphens w:val="0"/>
              <w:autoSpaceDN/>
              <w:jc w:val="center"/>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 xml:space="preserve">Summe Qualifikationsphase (Q2) – GRUNDKURS: </w:t>
            </w:r>
            <w:r w:rsidRPr="00375299">
              <w:rPr>
                <w:rFonts w:ascii="Arial" w:eastAsia="Times New Roman" w:hAnsi="Arial" w:cs="Arial"/>
                <w:kern w:val="0"/>
                <w:sz w:val="18"/>
                <w:szCs w:val="18"/>
                <w:lang w:eastAsia="de-DE" w:bidi="ar-SA"/>
              </w:rPr>
              <w:t xml:space="preserve"> ca. </w:t>
            </w:r>
            <w:r w:rsidR="00C81412">
              <w:rPr>
                <w:rFonts w:ascii="Arial" w:eastAsia="Times New Roman" w:hAnsi="Arial" w:cs="Arial"/>
                <w:kern w:val="0"/>
                <w:sz w:val="18"/>
                <w:szCs w:val="18"/>
                <w:lang w:eastAsia="de-DE" w:bidi="ar-SA"/>
              </w:rPr>
              <w:t>90</w:t>
            </w:r>
            <w:r w:rsidRPr="00375299">
              <w:rPr>
                <w:rFonts w:ascii="Arial" w:eastAsia="Times New Roman" w:hAnsi="Arial" w:cs="Arial"/>
                <w:kern w:val="0"/>
                <w:sz w:val="18"/>
                <w:szCs w:val="18"/>
                <w:lang w:eastAsia="de-DE" w:bidi="ar-SA"/>
              </w:rPr>
              <w:t xml:space="preserve"> Stunden</w:t>
            </w:r>
          </w:p>
        </w:tc>
      </w:tr>
    </w:tbl>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lang w:eastAsia="de-DE" w:bidi="ar-SA"/>
        </w:rPr>
      </w:pPr>
    </w:p>
    <w:p w:rsidR="008509F9" w:rsidRPr="00375299" w:rsidRDefault="00350A7F" w:rsidP="008509F9">
      <w:pPr>
        <w:widowControl/>
        <w:suppressAutoHyphens w:val="0"/>
        <w:autoSpaceDN/>
        <w:textAlignment w:val="auto"/>
        <w:rPr>
          <w:rFonts w:ascii="Arial" w:eastAsia="Times New Roman" w:hAnsi="Arial" w:cs="Arial"/>
          <w:kern w:val="0"/>
          <w:lang w:eastAsia="de-DE" w:bidi="ar-SA"/>
        </w:rPr>
      </w:pPr>
      <w:r w:rsidRPr="00375299">
        <w:rPr>
          <w:rFonts w:ascii="Arial" w:eastAsia="Times New Roman" w:hAnsi="Arial" w:cs="Arial"/>
          <w:kern w:val="0"/>
          <w:lang w:eastAsia="de-DE" w:bidi="ar-SA"/>
        </w:rPr>
        <w:br w:type="column"/>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0"/>
        <w:gridCol w:w="7370"/>
      </w:tblGrid>
      <w:tr w:rsidR="008509F9" w:rsidRPr="00375299" w:rsidTr="008509F9">
        <w:trPr>
          <w:cantSplit/>
        </w:trPr>
        <w:tc>
          <w:tcPr>
            <w:tcW w:w="5000" w:type="pct"/>
            <w:gridSpan w:val="2"/>
            <w:shd w:val="clear" w:color="auto" w:fill="D9D9D9"/>
            <w:tcMar>
              <w:top w:w="108" w:type="dxa"/>
              <w:bottom w:w="108" w:type="dxa"/>
            </w:tcMar>
          </w:tcPr>
          <w:p w:rsidR="008509F9" w:rsidRPr="00375299" w:rsidRDefault="008509F9" w:rsidP="008509F9">
            <w:pPr>
              <w:widowControl/>
              <w:suppressAutoHyphens w:val="0"/>
              <w:autoSpaceDN/>
              <w:jc w:val="center"/>
              <w:textAlignment w:val="auto"/>
              <w:rPr>
                <w:rFonts w:ascii="Arial" w:eastAsia="Times New Roman" w:hAnsi="Arial" w:cs="Arial"/>
                <w:b/>
                <w:kern w:val="0"/>
                <w:sz w:val="18"/>
                <w:szCs w:val="18"/>
                <w:lang w:eastAsia="de-DE" w:bidi="ar-SA"/>
              </w:rPr>
            </w:pPr>
            <w:r w:rsidRPr="00375299">
              <w:rPr>
                <w:rFonts w:ascii="Arial" w:eastAsia="Times New Roman" w:hAnsi="Arial" w:cs="Arial"/>
                <w:b/>
                <w:kern w:val="0"/>
                <w:sz w:val="18"/>
                <w:szCs w:val="18"/>
                <w:lang w:eastAsia="de-DE" w:bidi="ar-SA"/>
              </w:rPr>
              <w:t>Qualifikationsphase (Q1) – LEISTUNGSKURS</w:t>
            </w:r>
          </w:p>
        </w:tc>
      </w:tr>
      <w:tr w:rsidR="008509F9" w:rsidRPr="00375299" w:rsidTr="008509F9">
        <w:trPr>
          <w:cantSplit/>
        </w:trPr>
        <w:tc>
          <w:tcPr>
            <w:tcW w:w="2500" w:type="pct"/>
            <w:tcMar>
              <w:top w:w="108" w:type="dxa"/>
              <w:bottom w:w="108" w:type="dxa"/>
            </w:tcMar>
          </w:tcPr>
          <w:p w:rsidR="008509F9" w:rsidRPr="00375299" w:rsidRDefault="008509F9" w:rsidP="008509F9">
            <w:pPr>
              <w:widowControl/>
              <w:suppressAutoHyphens w:val="0"/>
              <w:autoSpaceDN/>
              <w:snapToGrid w:val="0"/>
              <w:textAlignment w:val="auto"/>
              <w:rPr>
                <w:rFonts w:ascii="Arial" w:eastAsia="Times New Roman" w:hAnsi="Arial" w:cs="Arial"/>
                <w:i/>
                <w:iCs/>
                <w:kern w:val="0"/>
                <w:sz w:val="18"/>
                <w:szCs w:val="18"/>
                <w:u w:val="single"/>
                <w:lang w:eastAsia="de-DE" w:bidi="ar-SA"/>
              </w:rPr>
            </w:pPr>
            <w:r w:rsidRPr="00375299">
              <w:rPr>
                <w:rFonts w:ascii="Arial" w:eastAsia="Times New Roman" w:hAnsi="Arial" w:cs="Arial"/>
                <w:i/>
                <w:kern w:val="0"/>
                <w:sz w:val="18"/>
                <w:szCs w:val="18"/>
                <w:u w:val="single"/>
                <w:lang w:eastAsia="de-DE" w:bidi="ar-SA"/>
              </w:rPr>
              <w:t>Unterrichtsvorhaben</w:t>
            </w:r>
            <w:r w:rsidRPr="00375299">
              <w:rPr>
                <w:rFonts w:ascii="Arial" w:eastAsia="Times New Roman" w:hAnsi="Arial" w:cs="Arial"/>
                <w:i/>
                <w:iCs/>
                <w:kern w:val="0"/>
                <w:sz w:val="18"/>
                <w:szCs w:val="18"/>
                <w:u w:val="single"/>
                <w:lang w:eastAsia="de-DE" w:bidi="ar-SA"/>
              </w:rPr>
              <w:t xml:space="preserve"> I:</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suppressAutoHyphens w:val="0"/>
              <w:autoSpaceDE w:val="0"/>
              <w:adjustRightInd w:val="0"/>
              <w:textAlignment w:val="auto"/>
              <w:rPr>
                <w:rFonts w:ascii="Arial" w:eastAsia="Times New Roman" w:hAnsi="Arial" w:cs="Arial"/>
                <w:i/>
                <w:kern w:val="0"/>
                <w:sz w:val="18"/>
                <w:szCs w:val="18"/>
                <w:lang w:eastAsia="de-DE" w:bidi="ar-SA"/>
              </w:rPr>
            </w:pPr>
            <w:r w:rsidRPr="00375299">
              <w:rPr>
                <w:rFonts w:ascii="Arial" w:eastAsia="Times New Roman" w:hAnsi="Arial" w:cs="Arial"/>
                <w:b/>
                <w:kern w:val="0"/>
                <w:sz w:val="18"/>
                <w:szCs w:val="18"/>
                <w:lang w:eastAsia="de-DE" w:bidi="ar-SA"/>
              </w:rPr>
              <w:t>Thema</w:t>
            </w:r>
            <w:r w:rsidRPr="00375299">
              <w:rPr>
                <w:rFonts w:ascii="Arial" w:eastAsia="Times New Roman" w:hAnsi="Arial" w:cs="Arial"/>
                <w:kern w:val="0"/>
                <w:sz w:val="18"/>
                <w:szCs w:val="18"/>
                <w:lang w:eastAsia="de-DE" w:bidi="ar-SA"/>
              </w:rPr>
              <w:t xml:space="preserve">: </w:t>
            </w:r>
            <w:r w:rsidRPr="00375299">
              <w:rPr>
                <w:rFonts w:ascii="Arial" w:eastAsia="Times New Roman" w:hAnsi="Arial" w:cs="Arial"/>
                <w:i/>
                <w:kern w:val="0"/>
                <w:sz w:val="18"/>
                <w:szCs w:val="18"/>
                <w:lang w:eastAsia="de-DE" w:bidi="ar-SA"/>
              </w:rPr>
              <w:t xml:space="preserve">Pädagogisches Handeln und Modelle der Beschreibung psychosexueller und psychosozialer Entwicklung: </w:t>
            </w:r>
            <w:r w:rsidRPr="00375299">
              <w:rPr>
                <w:rFonts w:ascii="Arial" w:eastAsia="Times New Roman" w:hAnsi="Arial" w:cs="Arial"/>
                <w:b/>
                <w:i/>
                <w:kern w:val="0"/>
                <w:sz w:val="18"/>
                <w:szCs w:val="18"/>
                <w:lang w:eastAsia="de-DE" w:bidi="ar-SA"/>
              </w:rPr>
              <w:t xml:space="preserve">Sigmund Freud, Anna Freud </w:t>
            </w:r>
            <w:r w:rsidRPr="00375299">
              <w:rPr>
                <w:rFonts w:ascii="Arial" w:eastAsia="Times New Roman" w:hAnsi="Arial" w:cs="Arial"/>
                <w:i/>
                <w:kern w:val="0"/>
                <w:sz w:val="18"/>
                <w:szCs w:val="18"/>
                <w:lang w:eastAsia="de-DE" w:bidi="ar-SA"/>
              </w:rPr>
              <w:t xml:space="preserve">und besonders ihr Schüler </w:t>
            </w:r>
            <w:r w:rsidRPr="00375299">
              <w:rPr>
                <w:rFonts w:ascii="Arial" w:eastAsia="Times New Roman" w:hAnsi="Arial" w:cs="Arial"/>
                <w:b/>
                <w:i/>
                <w:kern w:val="0"/>
                <w:sz w:val="18"/>
                <w:szCs w:val="18"/>
                <w:lang w:eastAsia="de-DE" w:bidi="ar-SA"/>
              </w:rPr>
              <w:t>Erik H. Erikson</w:t>
            </w:r>
          </w:p>
          <w:p w:rsidR="008509F9" w:rsidRPr="00375299" w:rsidRDefault="008509F9" w:rsidP="008509F9">
            <w:pPr>
              <w:suppressAutoHyphens w:val="0"/>
              <w:autoSpaceDE w:val="0"/>
              <w:adjustRightInd w:val="0"/>
              <w:textAlignment w:val="auto"/>
              <w:rPr>
                <w:rFonts w:ascii="Arial" w:eastAsia="Times New Roman" w:hAnsi="Arial" w:cs="Arial"/>
                <w:i/>
                <w:kern w:val="0"/>
                <w:sz w:val="18"/>
                <w:szCs w:val="18"/>
                <w:lang w:eastAsia="de-DE" w:bidi="ar-SA"/>
              </w:rPr>
            </w:pPr>
          </w:p>
          <w:p w:rsidR="008509F9" w:rsidRPr="00375299" w:rsidRDefault="008509F9" w:rsidP="008509F9">
            <w:pPr>
              <w:suppressAutoHyphens w:val="0"/>
              <w:autoSpaceDE w:val="0"/>
              <w:adjustRightInd w:val="0"/>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Kompetenzen</w:t>
            </w:r>
            <w:r w:rsidRPr="00375299">
              <w:rPr>
                <w:rFonts w:ascii="Arial" w:eastAsia="Times New Roman" w:hAnsi="Arial" w:cs="Arial"/>
                <w:kern w:val="0"/>
                <w:sz w:val="18"/>
                <w:szCs w:val="18"/>
                <w:lang w:eastAsia="de-DE" w:bidi="ar-SA"/>
              </w:rPr>
              <w:t>:</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pädagogisch relevante Informationen aus Fachliteratur, aus fachlichen Darstellungen in Nachschlagewerken oder im Internet (MK 3)</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die Genese erziehungswissenschaftlicher Modelle und Theorien (MK 10)</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analysieren die erziehungswissenschaftliche Relevanz von Erkenntnissen aus Nac</w:t>
            </w:r>
            <w:r w:rsidRPr="00375299">
              <w:rPr>
                <w:rFonts w:ascii="Arial" w:eastAsia="Times New Roman" w:hAnsi="Arial" w:cs="Arial"/>
                <w:kern w:val="0"/>
                <w:sz w:val="18"/>
                <w:szCs w:val="18"/>
                <w:lang w:eastAsia="de-DE" w:bidi="ar-SA"/>
              </w:rPr>
              <w:t>h</w:t>
            </w:r>
            <w:r w:rsidRPr="00375299">
              <w:rPr>
                <w:rFonts w:ascii="Arial" w:eastAsia="Times New Roman" w:hAnsi="Arial" w:cs="Arial"/>
                <w:kern w:val="0"/>
                <w:sz w:val="18"/>
                <w:szCs w:val="18"/>
                <w:lang w:eastAsia="de-DE" w:bidi="ar-SA"/>
              </w:rPr>
              <w:t>bar</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wissenschaften (MK 11)</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stellen Arbeitsergebnisse in geeigneter Präsentationstechnik dar (MK 13)</w:t>
            </w: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r w:rsidRPr="00375299">
              <w:rPr>
                <w:rFonts w:ascii="Arial" w:eastAsia="Times New Roman" w:hAnsi="Arial" w:cs="Arial"/>
                <w:b/>
                <w:kern w:val="0"/>
                <w:sz w:val="18"/>
                <w:szCs w:val="18"/>
                <w:lang w:eastAsia="de-DE" w:bidi="ar-SA"/>
              </w:rPr>
              <w:t xml:space="preserve">Inhaltsfeld 3: </w:t>
            </w:r>
            <w:r w:rsidRPr="00375299">
              <w:rPr>
                <w:rFonts w:ascii="Arial" w:eastAsia="Times New Roman" w:hAnsi="Arial" w:cs="Arial"/>
                <w:kern w:val="0"/>
                <w:sz w:val="18"/>
                <w:szCs w:val="18"/>
                <w:lang w:eastAsia="de-DE" w:bidi="ar-SA"/>
              </w:rPr>
              <w:t>Entwicklung, Sozialisation und Erziehung</w:t>
            </w:r>
          </w:p>
          <w:p w:rsidR="008509F9" w:rsidRPr="00375299" w:rsidRDefault="008509F9" w:rsidP="008509F9">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 xml:space="preserve">Inhaltsfeld 4: </w:t>
            </w:r>
            <w:r w:rsidRPr="00375299">
              <w:rPr>
                <w:rFonts w:ascii="Arial" w:eastAsia="Times New Roman" w:hAnsi="Arial" w:cs="Arial"/>
                <w:i/>
                <w:kern w:val="0"/>
                <w:sz w:val="18"/>
                <w:szCs w:val="18"/>
                <w:lang w:eastAsia="de-DE" w:bidi="ar-SA"/>
              </w:rPr>
              <w:t>Identität</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Inhaltliche Schwerpunkte</w:t>
            </w:r>
            <w:r w:rsidRPr="00375299">
              <w:rPr>
                <w:rFonts w:ascii="Arial" w:eastAsia="Times New Roman" w:hAnsi="Arial" w:cs="Arial"/>
                <w:kern w:val="0"/>
                <w:sz w:val="18"/>
                <w:szCs w:val="18"/>
                <w:lang w:eastAsia="de-DE" w:bidi="ar-SA"/>
              </w:rPr>
              <w:t>:</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Interdependenz von Entwicklung, Sozialisation und Erziehung</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Erziehung in der Familie</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Unterschiedliche Verläufe von Entwicklung und Sozialisation</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Pädagogische Praxisbezüge unter dem Aspekt von Entwicklung, Sozialisation und Erziehung in Kindheit, Jugend und Erwachsenenalter</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Besonderheiten der Identitätsentwicklung in Kindheit, Jugend und Erwachsenenalter sowie deren pädagogische Förderung</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Anthropologische Grundannahmen zur Identität und ihre Auswirkungen auf pädag</w:t>
            </w:r>
            <w:r w:rsidRPr="00375299">
              <w:rPr>
                <w:rFonts w:ascii="Arial" w:eastAsia="Times New Roman" w:hAnsi="Arial" w:cs="Arial"/>
                <w:kern w:val="0"/>
                <w:sz w:val="18"/>
                <w:szCs w:val="18"/>
                <w:lang w:eastAsia="de-DE" w:bidi="ar-SA"/>
              </w:rPr>
              <w:t>o</w:t>
            </w:r>
            <w:r w:rsidRPr="00375299">
              <w:rPr>
                <w:rFonts w:ascii="Arial" w:eastAsia="Times New Roman" w:hAnsi="Arial" w:cs="Arial"/>
                <w:kern w:val="0"/>
                <w:sz w:val="18"/>
                <w:szCs w:val="18"/>
                <w:lang w:eastAsia="de-DE" w:bidi="ar-SA"/>
              </w:rPr>
              <w:t>gi</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 xml:space="preserve">sches Denken und Handeln </w:t>
            </w:r>
          </w:p>
          <w:p w:rsidR="008509F9" w:rsidRPr="00375299" w:rsidRDefault="008509F9" w:rsidP="00D162AB">
            <w:pPr>
              <w:widowControl/>
              <w:numPr>
                <w:ilvl w:val="0"/>
                <w:numId w:val="14"/>
              </w:numPr>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lang w:eastAsia="de-DE" w:bidi="ar-SA"/>
              </w:rPr>
              <w:t>Identität und Bildung</w:t>
            </w: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ca. 20 Std.</w:t>
            </w:r>
          </w:p>
          <w:p w:rsidR="008509F9" w:rsidRPr="00375299" w:rsidRDefault="008509F9" w:rsidP="008509F9">
            <w:pPr>
              <w:widowControl/>
              <w:suppressAutoHyphens w:val="0"/>
              <w:autoSpaceDN/>
              <w:snapToGrid w:val="0"/>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i/>
                <w:kern w:val="0"/>
                <w:sz w:val="18"/>
                <w:szCs w:val="18"/>
                <w:u w:val="single"/>
                <w:lang w:eastAsia="de-DE" w:bidi="ar-SA"/>
              </w:rPr>
            </w:pPr>
          </w:p>
        </w:tc>
        <w:tc>
          <w:tcPr>
            <w:tcW w:w="2500" w:type="pct"/>
            <w:tcMar>
              <w:top w:w="108" w:type="dxa"/>
              <w:bottom w:w="108" w:type="dxa"/>
            </w:tcMar>
          </w:tcPr>
          <w:p w:rsidR="008509F9" w:rsidRPr="00375299" w:rsidRDefault="008509F9" w:rsidP="008509F9">
            <w:pPr>
              <w:widowControl/>
              <w:suppressAutoHyphens w:val="0"/>
              <w:autoSpaceDN/>
              <w:snapToGrid w:val="0"/>
              <w:textAlignment w:val="auto"/>
              <w:rPr>
                <w:rFonts w:ascii="Arial" w:eastAsia="Times New Roman" w:hAnsi="Arial" w:cs="Arial"/>
                <w:i/>
                <w:iCs/>
                <w:kern w:val="0"/>
                <w:sz w:val="18"/>
                <w:szCs w:val="18"/>
                <w:u w:val="single"/>
                <w:lang w:eastAsia="de-DE" w:bidi="ar-SA"/>
              </w:rPr>
            </w:pPr>
            <w:r w:rsidRPr="00375299">
              <w:rPr>
                <w:rFonts w:ascii="Arial" w:eastAsia="Times New Roman" w:hAnsi="Arial" w:cs="Arial"/>
                <w:i/>
                <w:kern w:val="0"/>
                <w:sz w:val="18"/>
                <w:szCs w:val="18"/>
                <w:u w:val="single"/>
                <w:lang w:eastAsia="de-DE" w:bidi="ar-SA"/>
              </w:rPr>
              <w:t>Unterrichtsvorhaben</w:t>
            </w:r>
            <w:r w:rsidRPr="00375299">
              <w:rPr>
                <w:rFonts w:ascii="Arial" w:eastAsia="Times New Roman" w:hAnsi="Arial" w:cs="Arial"/>
                <w:i/>
                <w:iCs/>
                <w:kern w:val="0"/>
                <w:sz w:val="18"/>
                <w:szCs w:val="18"/>
                <w:u w:val="single"/>
                <w:lang w:eastAsia="de-DE" w:bidi="ar-SA"/>
              </w:rPr>
              <w:t xml:space="preserve"> II:</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suppressAutoHyphens w:val="0"/>
              <w:autoSpaceDE w:val="0"/>
              <w:adjustRightInd w:val="0"/>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Thema</w:t>
            </w:r>
            <w:r w:rsidRPr="00375299">
              <w:rPr>
                <w:rFonts w:ascii="Arial" w:eastAsia="Times New Roman" w:hAnsi="Arial" w:cs="Arial"/>
                <w:kern w:val="0"/>
                <w:sz w:val="18"/>
                <w:szCs w:val="18"/>
                <w:lang w:eastAsia="de-DE" w:bidi="ar-SA"/>
              </w:rPr>
              <w:t xml:space="preserve">: </w:t>
            </w:r>
            <w:r w:rsidRPr="00375299">
              <w:rPr>
                <w:rFonts w:ascii="Arial" w:eastAsia="Times New Roman" w:hAnsi="Arial" w:cs="Arial"/>
                <w:i/>
                <w:kern w:val="0"/>
                <w:sz w:val="18"/>
                <w:szCs w:val="18"/>
                <w:lang w:eastAsia="de-DE" w:bidi="ar-SA"/>
              </w:rPr>
              <w:t>Pädagogisches Handeln auf der Grundlage des Modells der Beschreibung der kognitiven Entwicklung:</w:t>
            </w:r>
            <w:r w:rsidRPr="00375299">
              <w:rPr>
                <w:rFonts w:ascii="Arial" w:eastAsia="Times New Roman" w:hAnsi="Arial" w:cs="Arial"/>
                <w:b/>
                <w:i/>
                <w:kern w:val="0"/>
                <w:sz w:val="18"/>
                <w:szCs w:val="18"/>
                <w:lang w:eastAsia="de-DE" w:bidi="ar-SA"/>
              </w:rPr>
              <w:t xml:space="preserve"> Jean Piaget</w:t>
            </w:r>
          </w:p>
          <w:p w:rsidR="008509F9" w:rsidRPr="00375299" w:rsidRDefault="008509F9" w:rsidP="008509F9">
            <w:pPr>
              <w:widowControl/>
              <w:suppressAutoHyphens w:val="0"/>
              <w:autoSpaceDN/>
              <w:textAlignment w:val="auto"/>
              <w:rPr>
                <w:rFonts w:ascii="Arial" w:eastAsia="Times New Roman" w:hAnsi="Arial" w:cs="Arial"/>
                <w:i/>
                <w:kern w:val="0"/>
                <w:sz w:val="18"/>
                <w:szCs w:val="18"/>
                <w:lang w:eastAsia="de-DE" w:bidi="ar-SA"/>
              </w:rPr>
            </w:pPr>
          </w:p>
          <w:p w:rsidR="008509F9" w:rsidRPr="00375299" w:rsidRDefault="008509F9" w:rsidP="008509F9">
            <w:pPr>
              <w:suppressAutoHyphens w:val="0"/>
              <w:autoSpaceDE w:val="0"/>
              <w:adjustRightInd w:val="0"/>
              <w:textAlignment w:val="auto"/>
              <w:rPr>
                <w:rFonts w:ascii="Arial" w:eastAsia="Times New Roman" w:hAnsi="Arial" w:cs="Arial"/>
                <w:i/>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Kompetenzen</w:t>
            </w:r>
            <w:r w:rsidRPr="00375299">
              <w:rPr>
                <w:rFonts w:ascii="Arial" w:eastAsia="Times New Roman" w:hAnsi="Arial" w:cs="Arial"/>
                <w:kern w:val="0"/>
                <w:sz w:val="18"/>
                <w:szCs w:val="18"/>
                <w:lang w:eastAsia="de-DE" w:bidi="ar-SA"/>
              </w:rPr>
              <w:t>:</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beschreiben komplexe Situationen aus pädagogischer Perspektive unter Verwen</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dung der Fachsprache (MK 1)</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entwickeln und erproben vielfältige Handlungsoptionen auf der Grundlage verschi</w:t>
            </w:r>
            <w:r w:rsidRPr="00375299">
              <w:rPr>
                <w:rFonts w:ascii="Arial" w:eastAsia="Times New Roman" w:hAnsi="Arial" w:cs="Arial"/>
                <w:kern w:val="0"/>
                <w:sz w:val="18"/>
                <w:szCs w:val="18"/>
                <w:lang w:eastAsia="de-DE" w:bidi="ar-SA"/>
              </w:rPr>
              <w:t>e</w:t>
            </w:r>
            <w:r w:rsidRPr="00375299">
              <w:rPr>
                <w:rFonts w:ascii="Arial" w:eastAsia="Times New Roman" w:hAnsi="Arial" w:cs="Arial"/>
                <w:kern w:val="0"/>
                <w:sz w:val="18"/>
                <w:szCs w:val="18"/>
                <w:lang w:eastAsia="de-DE" w:bidi="ar-SA"/>
              </w:rPr>
              <w:t>de</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ner Theorien und Konzepte (HK 1)</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erproben simulativ oder real verschiedene Formen pädagogischen Handelns und reflektieren diese hinsichtlich der zu erwartenden Folgen (HK 3)</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gestalten unterrichtliche Lernprozesse unter Berücksichtigung von erweiterten päd</w:t>
            </w:r>
            <w:r w:rsidRPr="00375299">
              <w:rPr>
                <w:rFonts w:ascii="Arial" w:eastAsia="Times New Roman" w:hAnsi="Arial" w:cs="Arial"/>
                <w:kern w:val="0"/>
                <w:sz w:val="18"/>
                <w:szCs w:val="18"/>
                <w:lang w:eastAsia="de-DE" w:bidi="ar-SA"/>
              </w:rPr>
              <w:t>a</w:t>
            </w:r>
            <w:r w:rsidRPr="00375299">
              <w:rPr>
                <w:rFonts w:ascii="Arial" w:eastAsia="Times New Roman" w:hAnsi="Arial" w:cs="Arial"/>
                <w:kern w:val="0"/>
                <w:sz w:val="18"/>
                <w:szCs w:val="18"/>
                <w:lang w:eastAsia="de-DE" w:bidi="ar-SA"/>
              </w:rPr>
              <w:t>gogi</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schen Theoriekenntnissen mit (HK 4)</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ind w:left="360"/>
              <w:textAlignment w:val="auto"/>
              <w:rPr>
                <w:rFonts w:ascii="Arial" w:eastAsia="Times New Roman" w:hAnsi="Arial" w:cs="Arial"/>
                <w:kern w:val="0"/>
                <w:sz w:val="18"/>
                <w:szCs w:val="18"/>
                <w:lang w:eastAsia="de-DE" w:bidi="ar-SA"/>
              </w:rPr>
            </w:pPr>
          </w:p>
          <w:p w:rsidR="008509F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Inhaltsfeld 3</w:t>
            </w:r>
            <w:r w:rsidRPr="00375299">
              <w:rPr>
                <w:rFonts w:ascii="Arial" w:eastAsia="Times New Roman" w:hAnsi="Arial" w:cs="Arial"/>
                <w:kern w:val="0"/>
                <w:sz w:val="18"/>
                <w:szCs w:val="18"/>
                <w:lang w:eastAsia="de-DE" w:bidi="ar-SA"/>
              </w:rPr>
              <w:t>: Entwicklung, (Sozialisation) und Erziehung</w:t>
            </w:r>
          </w:p>
          <w:p w:rsidR="00294C24" w:rsidRPr="00375299" w:rsidRDefault="00294C24" w:rsidP="008509F9">
            <w:pPr>
              <w:widowControl/>
              <w:suppressAutoHyphens w:val="0"/>
              <w:autoSpaceDN/>
              <w:textAlignment w:val="auto"/>
              <w:rPr>
                <w:rFonts w:ascii="Arial" w:eastAsia="Times New Roman" w:hAnsi="Arial" w:cs="Arial"/>
                <w:kern w:val="0"/>
                <w:sz w:val="18"/>
                <w:szCs w:val="18"/>
                <w:lang w:eastAsia="de-DE" w:bidi="ar-SA"/>
              </w:rPr>
            </w:pPr>
            <w:r>
              <w:rPr>
                <w:rFonts w:ascii="Arial" w:eastAsia="Times New Roman" w:hAnsi="Arial" w:cs="Arial"/>
                <w:kern w:val="0"/>
                <w:sz w:val="18"/>
                <w:szCs w:val="18"/>
                <w:lang w:eastAsia="de-DE" w:bidi="ar-SA"/>
              </w:rPr>
              <w:t>Inhaltsfeld 6: Pädagogische Professionalisierung in verschiedenen Institutionen</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Inhaltliche Schwerpunkte</w:t>
            </w:r>
            <w:r w:rsidRPr="00375299">
              <w:rPr>
                <w:rFonts w:ascii="Arial" w:eastAsia="Times New Roman" w:hAnsi="Arial" w:cs="Arial"/>
                <w:kern w:val="0"/>
                <w:sz w:val="18"/>
                <w:szCs w:val="18"/>
                <w:lang w:eastAsia="de-DE" w:bidi="ar-SA"/>
              </w:rPr>
              <w:t>:</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Interdependenz von Entwicklung, Sozialisation und Erziehung</w:t>
            </w:r>
          </w:p>
          <w:p w:rsidR="008509F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Pädagogische Praxisbezüge unter dem Aspekt von Entwicklung, Sozialisation und Erziehung in Kindheit, Jugend und Erwachsenenalter</w:t>
            </w:r>
          </w:p>
          <w:p w:rsidR="00294C24" w:rsidRPr="00375299" w:rsidRDefault="00294C24"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Pr>
                <w:rFonts w:ascii="Arial" w:eastAsia="Times New Roman" w:hAnsi="Arial" w:cs="Arial"/>
                <w:kern w:val="0"/>
                <w:sz w:val="18"/>
                <w:szCs w:val="18"/>
                <w:lang w:eastAsia="de-DE" w:bidi="ar-SA"/>
              </w:rPr>
              <w:t>Institutionalisierung von Erziehung</w:t>
            </w: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ca. 15 Std.</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tc>
      </w:tr>
    </w:tbl>
    <w:p w:rsidR="008509F9" w:rsidRPr="00375299" w:rsidRDefault="008509F9" w:rsidP="008509F9">
      <w:pPr>
        <w:widowControl/>
        <w:suppressAutoHyphens w:val="0"/>
        <w:autoSpaceDN/>
        <w:textAlignment w:val="auto"/>
        <w:rPr>
          <w:rFonts w:ascii="Arial" w:eastAsia="Times New Roman" w:hAnsi="Arial" w:cs="Arial"/>
          <w:kern w:val="0"/>
          <w:lang w:eastAsia="de-DE" w:bidi="ar-SA"/>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3"/>
        <w:gridCol w:w="118"/>
        <w:gridCol w:w="2093"/>
        <w:gridCol w:w="5042"/>
        <w:gridCol w:w="236"/>
      </w:tblGrid>
      <w:tr w:rsidR="008509F9" w:rsidRPr="00375299" w:rsidTr="008509F9">
        <w:trPr>
          <w:cantSplit/>
        </w:trPr>
        <w:tc>
          <w:tcPr>
            <w:tcW w:w="2500" w:type="pct"/>
            <w:gridSpan w:val="2"/>
            <w:tcMar>
              <w:top w:w="108" w:type="dxa"/>
              <w:bottom w:w="108" w:type="dxa"/>
            </w:tcMar>
          </w:tcPr>
          <w:p w:rsidR="008509F9" w:rsidRPr="00375299" w:rsidRDefault="008509F9" w:rsidP="008509F9">
            <w:pPr>
              <w:widowControl/>
              <w:suppressAutoHyphens w:val="0"/>
              <w:autoSpaceDN/>
              <w:snapToGrid w:val="0"/>
              <w:textAlignment w:val="auto"/>
              <w:rPr>
                <w:rFonts w:ascii="Arial" w:eastAsia="Times New Roman" w:hAnsi="Arial" w:cs="Arial"/>
                <w:i/>
                <w:iCs/>
                <w:kern w:val="0"/>
                <w:sz w:val="18"/>
                <w:szCs w:val="18"/>
                <w:u w:val="single"/>
                <w:lang w:eastAsia="de-DE" w:bidi="ar-SA"/>
              </w:rPr>
            </w:pPr>
            <w:r w:rsidRPr="00375299">
              <w:rPr>
                <w:rFonts w:ascii="Arial" w:eastAsia="Times New Roman" w:hAnsi="Arial" w:cs="Arial"/>
                <w:i/>
                <w:kern w:val="0"/>
                <w:sz w:val="18"/>
                <w:szCs w:val="18"/>
                <w:u w:val="single"/>
                <w:lang w:eastAsia="de-DE" w:bidi="ar-SA"/>
              </w:rPr>
              <w:t>Unterrichtsvorhaben</w:t>
            </w:r>
            <w:r w:rsidRPr="00375299">
              <w:rPr>
                <w:rFonts w:ascii="Arial" w:eastAsia="Times New Roman" w:hAnsi="Arial" w:cs="Arial"/>
                <w:i/>
                <w:iCs/>
                <w:kern w:val="0"/>
                <w:sz w:val="18"/>
                <w:szCs w:val="18"/>
                <w:u w:val="single"/>
                <w:lang w:eastAsia="de-DE" w:bidi="ar-SA"/>
              </w:rPr>
              <w:t xml:space="preserve"> III:</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pageBreakBefore/>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kern w:val="0"/>
                <w:sz w:val="18"/>
                <w:szCs w:val="18"/>
                <w:lang w:eastAsia="de-DE" w:bidi="ar-SA"/>
              </w:rPr>
              <w:t>Thema</w:t>
            </w:r>
            <w:r w:rsidRPr="00375299">
              <w:rPr>
                <w:rFonts w:ascii="Arial" w:eastAsia="Times New Roman" w:hAnsi="Arial" w:cs="Arial"/>
                <w:kern w:val="0"/>
                <w:sz w:val="18"/>
                <w:szCs w:val="18"/>
                <w:lang w:eastAsia="de-DE" w:bidi="ar-SA"/>
              </w:rPr>
              <w:t xml:space="preserve">: </w:t>
            </w:r>
            <w:r w:rsidRPr="00375299">
              <w:rPr>
                <w:rFonts w:ascii="Arial" w:eastAsia="Times New Roman" w:hAnsi="Arial" w:cs="Arial"/>
                <w:i/>
                <w:kern w:val="0"/>
                <w:sz w:val="18"/>
                <w:szCs w:val="18"/>
                <w:lang w:eastAsia="de-DE" w:bidi="ar-SA"/>
              </w:rPr>
              <w:t xml:space="preserve">Ein elementarpädagogisches Modell: </w:t>
            </w:r>
            <w:r w:rsidRPr="00375299">
              <w:rPr>
                <w:rFonts w:ascii="Arial" w:eastAsia="Times New Roman" w:hAnsi="Arial" w:cs="Arial"/>
                <w:b/>
                <w:i/>
                <w:kern w:val="0"/>
                <w:sz w:val="18"/>
                <w:szCs w:val="18"/>
                <w:lang w:eastAsia="de-DE" w:bidi="ar-SA"/>
              </w:rPr>
              <w:t>Montessori-Pädagogik</w:t>
            </w:r>
          </w:p>
          <w:p w:rsidR="008509F9" w:rsidRPr="00375299" w:rsidRDefault="008509F9" w:rsidP="008509F9">
            <w:pPr>
              <w:widowControl/>
              <w:suppressAutoHyphens w:val="0"/>
              <w:autoSpaceDN/>
              <w:textAlignment w:val="auto"/>
              <w:rPr>
                <w:rFonts w:ascii="Arial" w:eastAsia="Times New Roman" w:hAnsi="Arial" w:cs="Arial"/>
                <w:i/>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i/>
                <w:kern w:val="0"/>
                <w:sz w:val="18"/>
                <w:szCs w:val="18"/>
                <w:lang w:eastAsia="de-DE" w:bidi="ar-SA"/>
              </w:rPr>
            </w:pPr>
          </w:p>
          <w:p w:rsidR="008509F9" w:rsidRPr="00375299" w:rsidRDefault="008509F9" w:rsidP="008509F9">
            <w:pPr>
              <w:pageBreakBefore/>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pageBreakBefore/>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Kompetenzen</w:t>
            </w:r>
            <w:r w:rsidRPr="00375299">
              <w:rPr>
                <w:rFonts w:ascii="Arial" w:eastAsia="Times New Roman" w:hAnsi="Arial" w:cs="Arial"/>
                <w:kern w:val="0"/>
                <w:sz w:val="18"/>
                <w:szCs w:val="18"/>
                <w:lang w:eastAsia="de-DE" w:bidi="ar-SA"/>
              </w:rPr>
              <w:t>:</w:t>
            </w:r>
          </w:p>
          <w:p w:rsidR="008509F9" w:rsidRPr="00375299" w:rsidRDefault="008509F9" w:rsidP="00D162AB">
            <w:pPr>
              <w:pageBreakBefore/>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beschreiben komplexe Situationen aus pädagogischer Perspektive unter Verwen</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dung der Fachsprache (MK1)</w:t>
            </w:r>
          </w:p>
          <w:p w:rsidR="008509F9" w:rsidRPr="00375299" w:rsidRDefault="008509F9" w:rsidP="00D162AB">
            <w:pPr>
              <w:pageBreakBefore/>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die Genese erziehungswissenschaftlicher Modelle und Theorien (MK 10)</w:t>
            </w:r>
          </w:p>
          <w:p w:rsidR="008509F9" w:rsidRPr="00375299" w:rsidRDefault="008509F9" w:rsidP="008509F9">
            <w:pPr>
              <w:pageBreakBefore/>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pageBreakBefore/>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pageBreakBefore/>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pageBreakBefore/>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Inhaltsfeld 3:</w:t>
            </w:r>
            <w:r w:rsidRPr="00375299">
              <w:rPr>
                <w:rFonts w:ascii="Arial" w:eastAsia="Times New Roman" w:hAnsi="Arial" w:cs="Arial"/>
                <w:kern w:val="0"/>
                <w:sz w:val="18"/>
                <w:szCs w:val="18"/>
                <w:lang w:eastAsia="de-DE" w:bidi="ar-SA"/>
              </w:rPr>
              <w:t xml:space="preserve"> Entwicklung, Sozialisation und Erziehung</w:t>
            </w:r>
          </w:p>
          <w:p w:rsidR="008509F9" w:rsidRPr="00375299" w:rsidRDefault="008509F9" w:rsidP="008509F9">
            <w:pPr>
              <w:pageBreakBefore/>
              <w:widowControl/>
              <w:suppressAutoHyphens w:val="0"/>
              <w:autoSpaceDN/>
              <w:textAlignment w:val="auto"/>
              <w:rPr>
                <w:rFonts w:ascii="Arial" w:eastAsia="Times New Roman" w:hAnsi="Arial" w:cs="Arial"/>
                <w:b/>
                <w:kern w:val="0"/>
                <w:sz w:val="18"/>
                <w:szCs w:val="18"/>
                <w:lang w:eastAsia="de-DE" w:bidi="ar-SA"/>
              </w:rPr>
            </w:pPr>
            <w:r w:rsidRPr="00375299">
              <w:rPr>
                <w:rFonts w:ascii="Arial" w:eastAsia="Times New Roman" w:hAnsi="Arial" w:cs="Arial"/>
                <w:b/>
                <w:kern w:val="0"/>
                <w:sz w:val="18"/>
                <w:szCs w:val="18"/>
                <w:lang w:eastAsia="de-DE" w:bidi="ar-SA"/>
              </w:rPr>
              <w:t xml:space="preserve">Inhaltsfeld 4: </w:t>
            </w:r>
            <w:r w:rsidRPr="00375299">
              <w:rPr>
                <w:rFonts w:ascii="Arial" w:eastAsia="Times New Roman" w:hAnsi="Arial" w:cs="Arial"/>
                <w:kern w:val="0"/>
                <w:sz w:val="18"/>
                <w:szCs w:val="18"/>
                <w:lang w:eastAsia="de-DE" w:bidi="ar-SA"/>
              </w:rPr>
              <w:t>Identität</w:t>
            </w:r>
          </w:p>
          <w:p w:rsidR="008509F9" w:rsidRPr="00375299" w:rsidRDefault="008509F9" w:rsidP="008509F9">
            <w:pPr>
              <w:pageBreakBefore/>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5</w:t>
            </w:r>
            <w:r w:rsidRPr="00375299">
              <w:rPr>
                <w:rFonts w:ascii="Arial" w:eastAsia="Times New Roman" w:hAnsi="Arial" w:cs="Arial"/>
                <w:i/>
                <w:kern w:val="0"/>
                <w:sz w:val="18"/>
                <w:szCs w:val="18"/>
                <w:lang w:eastAsia="de-DE" w:bidi="ar-SA"/>
              </w:rPr>
              <w:t>: Werte, Normen und Ziele in Erziehung und Bildung</w:t>
            </w:r>
          </w:p>
          <w:p w:rsidR="008509F9" w:rsidRDefault="008509F9" w:rsidP="00B65FC7">
            <w:pPr>
              <w:pageBreakBefore/>
              <w:widowControl/>
              <w:suppressAutoHyphens w:val="0"/>
              <w:autoSpaceDN/>
              <w:ind w:left="1134" w:hanging="1134"/>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6:</w:t>
            </w:r>
            <w:r w:rsidRPr="00375299">
              <w:rPr>
                <w:rFonts w:ascii="Arial" w:eastAsia="Times New Roman" w:hAnsi="Arial" w:cs="Arial"/>
                <w:i/>
                <w:kern w:val="0"/>
                <w:sz w:val="18"/>
                <w:szCs w:val="18"/>
                <w:lang w:eastAsia="de-DE" w:bidi="ar-SA"/>
              </w:rPr>
              <w:t xml:space="preserve"> Pädagogische Professionalisierung in verschiedenen Institutionen</w:t>
            </w:r>
          </w:p>
          <w:p w:rsidR="00294C24" w:rsidRPr="00375299" w:rsidRDefault="00294C24" w:rsidP="00B65FC7">
            <w:pPr>
              <w:pageBreakBefore/>
              <w:widowControl/>
              <w:suppressAutoHyphens w:val="0"/>
              <w:autoSpaceDN/>
              <w:ind w:left="1134" w:hanging="1134"/>
              <w:textAlignment w:val="auto"/>
              <w:rPr>
                <w:rFonts w:ascii="Arial" w:eastAsia="Times New Roman" w:hAnsi="Arial" w:cs="Arial"/>
                <w:i/>
                <w:kern w:val="0"/>
                <w:sz w:val="18"/>
                <w:szCs w:val="18"/>
                <w:lang w:eastAsia="de-DE" w:bidi="ar-SA"/>
              </w:rPr>
            </w:pPr>
          </w:p>
          <w:p w:rsidR="008509F9" w:rsidRPr="00375299" w:rsidRDefault="008509F9" w:rsidP="008509F9">
            <w:pPr>
              <w:pageBreakBefore/>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pageBreakBefore/>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Inhaltliche Schwerpunkte</w:t>
            </w:r>
            <w:r w:rsidRPr="00375299">
              <w:rPr>
                <w:rFonts w:ascii="Arial" w:eastAsia="Times New Roman" w:hAnsi="Arial" w:cs="Arial"/>
                <w:kern w:val="0"/>
                <w:sz w:val="18"/>
                <w:szCs w:val="18"/>
                <w:lang w:eastAsia="de-DE" w:bidi="ar-SA"/>
              </w:rPr>
              <w:t>:</w:t>
            </w:r>
          </w:p>
          <w:p w:rsidR="008509F9" w:rsidRPr="00375299" w:rsidRDefault="008509F9" w:rsidP="00D162AB">
            <w:pPr>
              <w:pageBreakBefore/>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Anthropologische Grundannahmen zur Identität und ihre Auswirkungen auf pädag</w:t>
            </w:r>
            <w:r w:rsidRPr="00375299">
              <w:rPr>
                <w:rFonts w:ascii="Arial" w:eastAsia="Times New Roman" w:hAnsi="Arial" w:cs="Arial"/>
                <w:kern w:val="0"/>
                <w:sz w:val="18"/>
                <w:szCs w:val="18"/>
                <w:lang w:eastAsia="de-DE" w:bidi="ar-SA"/>
              </w:rPr>
              <w:t>o</w:t>
            </w:r>
            <w:r w:rsidRPr="00375299">
              <w:rPr>
                <w:rFonts w:ascii="Arial" w:eastAsia="Times New Roman" w:hAnsi="Arial" w:cs="Arial"/>
                <w:kern w:val="0"/>
                <w:sz w:val="18"/>
                <w:szCs w:val="18"/>
                <w:lang w:eastAsia="de-DE" w:bidi="ar-SA"/>
              </w:rPr>
              <w:t>gi</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sches Denken und Handeln</w:t>
            </w:r>
          </w:p>
          <w:p w:rsidR="008509F9" w:rsidRPr="00375299" w:rsidRDefault="008509F9" w:rsidP="00D162AB">
            <w:pPr>
              <w:pageBreakBefore/>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Vielfalt und Wandelbarkeit pädagogischer Berufsfelder</w:t>
            </w:r>
          </w:p>
          <w:p w:rsidR="008509F9" w:rsidRPr="00375299" w:rsidRDefault="008509F9" w:rsidP="00D162AB">
            <w:pPr>
              <w:pageBreakBefore/>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Pädagogische Praxisbezüge unter dem Aspekt von Entwicklung, Sozialisation und Erziehung in Kindheit, Jugend und Erwachsenenalter</w:t>
            </w:r>
          </w:p>
          <w:p w:rsidR="008509F9" w:rsidRPr="00B65FC7" w:rsidRDefault="008509F9" w:rsidP="00D162AB">
            <w:pPr>
              <w:pageBreakBefore/>
              <w:widowControl/>
              <w:numPr>
                <w:ilvl w:val="0"/>
                <w:numId w:val="14"/>
              </w:numPr>
              <w:suppressAutoHyphens w:val="0"/>
              <w:autoSpaceDN/>
              <w:textAlignment w:val="auto"/>
              <w:rPr>
                <w:rFonts w:ascii="Arial" w:eastAsia="Times New Roman" w:hAnsi="Arial" w:cs="Arial"/>
                <w:kern w:val="0"/>
                <w:sz w:val="18"/>
                <w:szCs w:val="18"/>
                <w:lang w:eastAsia="de-DE" w:bidi="ar-SA"/>
              </w:rPr>
            </w:pPr>
            <w:r w:rsidRPr="00B65FC7">
              <w:rPr>
                <w:rFonts w:ascii="Arial" w:eastAsia="Times New Roman" w:hAnsi="Arial" w:cs="Arial"/>
                <w:kern w:val="0"/>
                <w:sz w:val="18"/>
                <w:szCs w:val="18"/>
                <w:lang w:eastAsia="de-DE" w:bidi="ar-SA"/>
              </w:rPr>
              <w:t>Erziehung in verschiedenen historischen und gesellschaftlichen Kontexten</w:t>
            </w:r>
          </w:p>
          <w:p w:rsidR="008509F9" w:rsidRDefault="008509F9" w:rsidP="00D162AB">
            <w:pPr>
              <w:pageBreakBefore/>
              <w:widowControl/>
              <w:numPr>
                <w:ilvl w:val="0"/>
                <w:numId w:val="14"/>
              </w:numPr>
              <w:suppressAutoHyphens w:val="0"/>
              <w:autoSpaceDN/>
              <w:textAlignment w:val="auto"/>
              <w:rPr>
                <w:rFonts w:ascii="Arial" w:eastAsia="Times New Roman" w:hAnsi="Arial" w:cs="Arial"/>
                <w:kern w:val="0"/>
                <w:sz w:val="18"/>
                <w:szCs w:val="18"/>
                <w:lang w:eastAsia="de-DE" w:bidi="ar-SA"/>
              </w:rPr>
            </w:pPr>
            <w:r w:rsidRPr="00B65FC7">
              <w:rPr>
                <w:rFonts w:ascii="Arial" w:eastAsia="Times New Roman" w:hAnsi="Arial" w:cs="Arial"/>
                <w:kern w:val="0"/>
                <w:sz w:val="18"/>
                <w:szCs w:val="18"/>
                <w:lang w:eastAsia="de-DE" w:bidi="ar-SA"/>
              </w:rPr>
              <w:t>Institutionalisierung von Erziehung</w:t>
            </w:r>
          </w:p>
          <w:p w:rsidR="00294C24" w:rsidRPr="00B65FC7" w:rsidRDefault="00294C24" w:rsidP="00D162AB">
            <w:pPr>
              <w:pageBreakBefore/>
              <w:widowControl/>
              <w:numPr>
                <w:ilvl w:val="0"/>
                <w:numId w:val="14"/>
              </w:numPr>
              <w:suppressAutoHyphens w:val="0"/>
              <w:autoSpaceDN/>
              <w:textAlignment w:val="auto"/>
              <w:rPr>
                <w:rFonts w:ascii="Arial" w:eastAsia="Times New Roman" w:hAnsi="Arial" w:cs="Arial"/>
                <w:kern w:val="0"/>
                <w:sz w:val="18"/>
                <w:szCs w:val="18"/>
                <w:lang w:eastAsia="de-DE" w:bidi="ar-SA"/>
              </w:rPr>
            </w:pPr>
            <w:r>
              <w:rPr>
                <w:rFonts w:ascii="Arial" w:eastAsia="Times New Roman" w:hAnsi="Arial" w:cs="Arial"/>
                <w:kern w:val="0"/>
                <w:sz w:val="18"/>
                <w:szCs w:val="18"/>
                <w:lang w:eastAsia="de-DE" w:bidi="ar-SA"/>
              </w:rPr>
              <w:t>Vielfalt und Wandelbarkeit pädagogischer Berufsfelder</w:t>
            </w:r>
          </w:p>
          <w:p w:rsidR="008509F9" w:rsidRPr="00375299" w:rsidRDefault="008509F9" w:rsidP="008509F9">
            <w:pPr>
              <w:pageBreakBefore/>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pageBreakBefore/>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ca. 20 Stunden</w:t>
            </w:r>
          </w:p>
          <w:p w:rsidR="008509F9" w:rsidRPr="00375299" w:rsidRDefault="008509F9" w:rsidP="008509F9">
            <w:pPr>
              <w:widowControl/>
              <w:suppressAutoHyphens w:val="0"/>
              <w:autoSpaceDN/>
              <w:snapToGrid w:val="0"/>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kern w:val="0"/>
                <w:sz w:val="18"/>
                <w:szCs w:val="18"/>
                <w:lang w:eastAsia="de-DE" w:bidi="ar-SA"/>
              </w:rPr>
            </w:pPr>
          </w:p>
        </w:tc>
        <w:tc>
          <w:tcPr>
            <w:tcW w:w="2500" w:type="pct"/>
            <w:gridSpan w:val="3"/>
            <w:tcMar>
              <w:top w:w="108" w:type="dxa"/>
              <w:bottom w:w="108" w:type="dxa"/>
            </w:tcMar>
          </w:tcPr>
          <w:p w:rsidR="008509F9" w:rsidRPr="00375299" w:rsidRDefault="008509F9" w:rsidP="008509F9">
            <w:pPr>
              <w:widowControl/>
              <w:suppressAutoHyphens w:val="0"/>
              <w:autoSpaceDN/>
              <w:snapToGrid w:val="0"/>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Unterrichtsvorhaben IV:</w:t>
            </w:r>
          </w:p>
          <w:p w:rsidR="008509F9" w:rsidRPr="00375299" w:rsidRDefault="008509F9" w:rsidP="008509F9">
            <w:pPr>
              <w:widowControl/>
              <w:suppressAutoHyphens w:val="0"/>
              <w:autoSpaceDN/>
              <w:snapToGrid w:val="0"/>
              <w:textAlignment w:val="auto"/>
              <w:rPr>
                <w:rFonts w:ascii="Arial" w:eastAsia="Times New Roman" w:hAnsi="Arial" w:cs="Arial"/>
                <w:kern w:val="0"/>
                <w:sz w:val="18"/>
                <w:szCs w:val="18"/>
                <w:lang w:eastAsia="de-DE" w:bidi="ar-SA"/>
              </w:rPr>
            </w:pPr>
          </w:p>
          <w:p w:rsidR="008509F9" w:rsidRPr="00375299" w:rsidRDefault="008509F9" w:rsidP="008509F9">
            <w:pPr>
              <w:suppressAutoHyphens w:val="0"/>
              <w:autoSpaceDE w:val="0"/>
              <w:adjustRightInd w:val="0"/>
              <w:textAlignment w:val="auto"/>
              <w:rPr>
                <w:rFonts w:ascii="Arial" w:eastAsia="Times New Roman" w:hAnsi="Arial" w:cs="Arial"/>
                <w:i/>
                <w:kern w:val="0"/>
                <w:sz w:val="18"/>
                <w:szCs w:val="18"/>
                <w:lang w:eastAsia="de-DE" w:bidi="ar-SA"/>
              </w:rPr>
            </w:pPr>
            <w:r w:rsidRPr="00375299">
              <w:rPr>
                <w:rFonts w:ascii="Arial" w:eastAsia="Times New Roman" w:hAnsi="Arial" w:cs="Arial"/>
                <w:b/>
                <w:kern w:val="0"/>
                <w:sz w:val="18"/>
                <w:szCs w:val="18"/>
                <w:lang w:eastAsia="de-DE" w:bidi="ar-SA"/>
              </w:rPr>
              <w:t>Thema</w:t>
            </w:r>
            <w:r w:rsidRPr="00375299">
              <w:rPr>
                <w:rFonts w:ascii="Arial" w:eastAsia="Times New Roman" w:hAnsi="Arial" w:cs="Arial"/>
                <w:kern w:val="0"/>
                <w:sz w:val="18"/>
                <w:szCs w:val="18"/>
                <w:lang w:eastAsia="de-DE" w:bidi="ar-SA"/>
              </w:rPr>
              <w:t xml:space="preserve">: </w:t>
            </w:r>
            <w:r w:rsidRPr="00375299">
              <w:rPr>
                <w:rFonts w:ascii="Arial" w:eastAsia="Times New Roman" w:hAnsi="Arial" w:cs="Arial"/>
                <w:i/>
                <w:kern w:val="0"/>
                <w:sz w:val="18"/>
                <w:szCs w:val="18"/>
                <w:lang w:eastAsia="de-DE" w:bidi="ar-SA"/>
              </w:rPr>
              <w:t xml:space="preserve">Förderung kindlicher Bildungsprozesse: Sprachentwicklung und Bedeutung des Spiels nach </w:t>
            </w:r>
            <w:r w:rsidRPr="00375299">
              <w:rPr>
                <w:rFonts w:ascii="Arial" w:eastAsia="Times New Roman" w:hAnsi="Arial" w:cs="Arial"/>
                <w:b/>
                <w:i/>
                <w:kern w:val="0"/>
                <w:sz w:val="18"/>
                <w:szCs w:val="18"/>
                <w:lang w:eastAsia="de-DE" w:bidi="ar-SA"/>
              </w:rPr>
              <w:t>Gerd E. Schäfer</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Kompetenzen</w:t>
            </w:r>
            <w:r w:rsidRPr="00375299">
              <w:rPr>
                <w:rFonts w:ascii="Arial" w:eastAsia="Times New Roman" w:hAnsi="Arial" w:cs="Arial"/>
                <w:kern w:val="0"/>
                <w:sz w:val="18"/>
                <w:szCs w:val="18"/>
                <w:lang w:eastAsia="de-DE" w:bidi="ar-SA"/>
              </w:rPr>
              <w:t>:</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analysieren differenziert Texte, insbesondere Fallbeispiele, mit Hilfe hermeneutischer Methoden der Erkenntnisgewinnung (MK 6)</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wenden Verfahren der Selbstevaluation im Hinblick auf ihre eigene pädagogische Erkenntnisgewinnung und Urteilsbildung an (MK 14)</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vertreten pädagogische Handlungsoptionen argumentativ (HK 5)</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3</w:t>
            </w:r>
            <w:r w:rsidRPr="00375299">
              <w:rPr>
                <w:rFonts w:ascii="Arial" w:eastAsia="Times New Roman" w:hAnsi="Arial" w:cs="Arial"/>
                <w:i/>
                <w:kern w:val="0"/>
                <w:sz w:val="18"/>
                <w:szCs w:val="18"/>
                <w:lang w:eastAsia="de-DE" w:bidi="ar-SA"/>
              </w:rPr>
              <w:t>: Entwicklung, Sozialisation und Erziehung</w:t>
            </w:r>
          </w:p>
          <w:p w:rsidR="008509F9" w:rsidRPr="00B65FC7" w:rsidRDefault="00B65FC7" w:rsidP="008509F9">
            <w:pPr>
              <w:widowControl/>
              <w:suppressAutoHyphens w:val="0"/>
              <w:autoSpaceDN/>
              <w:textAlignment w:val="auto"/>
              <w:rPr>
                <w:rFonts w:ascii="Arial" w:eastAsia="Times New Roman" w:hAnsi="Arial" w:cs="Arial"/>
                <w:i/>
                <w:kern w:val="0"/>
                <w:sz w:val="18"/>
                <w:szCs w:val="18"/>
                <w:lang w:eastAsia="de-DE" w:bidi="ar-SA"/>
              </w:rPr>
            </w:pPr>
            <w:r w:rsidRPr="00B65FC7">
              <w:rPr>
                <w:rFonts w:ascii="Arial" w:eastAsia="Times New Roman" w:hAnsi="Arial" w:cs="Arial"/>
                <w:b/>
                <w:i/>
                <w:kern w:val="0"/>
                <w:sz w:val="18"/>
                <w:szCs w:val="18"/>
                <w:lang w:eastAsia="de-DE" w:bidi="ar-SA"/>
              </w:rPr>
              <w:t>Inhaltsfeld 6:</w:t>
            </w:r>
            <w:r w:rsidRPr="00B65FC7">
              <w:rPr>
                <w:rFonts w:ascii="Arial" w:eastAsia="Times New Roman" w:hAnsi="Arial" w:cs="Arial"/>
                <w:i/>
                <w:kern w:val="0"/>
                <w:sz w:val="18"/>
                <w:szCs w:val="18"/>
                <w:lang w:eastAsia="de-DE" w:bidi="ar-SA"/>
              </w:rPr>
              <w:t xml:space="preserve"> </w:t>
            </w:r>
            <w:r w:rsidR="00294C24">
              <w:rPr>
                <w:rFonts w:ascii="Arial" w:eastAsia="Times New Roman" w:hAnsi="Arial" w:cs="Arial"/>
                <w:i/>
                <w:kern w:val="0"/>
                <w:sz w:val="18"/>
                <w:szCs w:val="18"/>
                <w:lang w:eastAsia="de-DE" w:bidi="ar-SA"/>
              </w:rPr>
              <w:t>Pädagogische Professionalisierung in verschiedenen Institutionen</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Inhaltliche Schwerpunkte</w:t>
            </w:r>
            <w:r w:rsidRPr="00375299">
              <w:rPr>
                <w:rFonts w:ascii="Arial" w:eastAsia="Times New Roman" w:hAnsi="Arial" w:cs="Arial"/>
                <w:kern w:val="0"/>
                <w:sz w:val="18"/>
                <w:szCs w:val="18"/>
                <w:lang w:eastAsia="de-DE" w:bidi="ar-SA"/>
              </w:rPr>
              <w:t>:</w:t>
            </w:r>
          </w:p>
          <w:p w:rsidR="008509F9" w:rsidRPr="00B65FC7"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B65FC7">
              <w:rPr>
                <w:rFonts w:ascii="Arial" w:eastAsia="Times New Roman" w:hAnsi="Arial" w:cs="Arial"/>
                <w:kern w:val="0"/>
                <w:sz w:val="18"/>
                <w:szCs w:val="18"/>
                <w:lang w:eastAsia="de-DE" w:bidi="ar-SA"/>
              </w:rPr>
              <w:t>Interdependenz von Entwicklung, Sozialisation und Erziehung</w:t>
            </w:r>
          </w:p>
          <w:p w:rsidR="00EC2338" w:rsidRPr="00294C24" w:rsidRDefault="008509F9" w:rsidP="00294C24">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B65FC7">
              <w:rPr>
                <w:rFonts w:ascii="Arial" w:eastAsia="Times New Roman" w:hAnsi="Arial" w:cs="Arial"/>
                <w:kern w:val="0"/>
                <w:sz w:val="18"/>
                <w:szCs w:val="18"/>
                <w:lang w:eastAsia="de-DE" w:bidi="ar-SA"/>
              </w:rPr>
              <w:t>Erziehung in der Familie</w:t>
            </w:r>
          </w:p>
          <w:p w:rsidR="008509F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B65FC7">
              <w:rPr>
                <w:rFonts w:ascii="Arial" w:eastAsia="Times New Roman" w:hAnsi="Arial" w:cs="Arial"/>
                <w:kern w:val="0"/>
                <w:sz w:val="18"/>
                <w:szCs w:val="18"/>
                <w:lang w:eastAsia="de-DE" w:bidi="ar-SA"/>
              </w:rPr>
              <w:t>Pädagogische Praxisbezüge unter dem Aspekt von Entwicklung, Sozialisation und Erziehung in Kindheit, Jugend und Erwachsenenalter</w:t>
            </w:r>
          </w:p>
          <w:p w:rsidR="00294C24" w:rsidRPr="00B65FC7" w:rsidRDefault="00294C24"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Pr>
                <w:rFonts w:ascii="Arial" w:eastAsia="Times New Roman" w:hAnsi="Arial" w:cs="Arial"/>
                <w:kern w:val="0"/>
                <w:sz w:val="18"/>
                <w:szCs w:val="18"/>
                <w:lang w:eastAsia="de-DE" w:bidi="ar-SA"/>
              </w:rPr>
              <w:t>Institutionalisierung von Erziehung</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ca. 15 Std.</w:t>
            </w:r>
            <w:r w:rsidRPr="00375299">
              <w:rPr>
                <w:rFonts w:ascii="Arial" w:eastAsia="Times New Roman" w:hAnsi="Arial" w:cs="Arial"/>
                <w:iCs/>
                <w:kern w:val="0"/>
                <w:sz w:val="18"/>
                <w:szCs w:val="18"/>
                <w:u w:val="single"/>
                <w:lang w:eastAsia="de-DE" w:bidi="ar-SA"/>
              </w:rPr>
              <w:t xml:space="preserve"> </w:t>
            </w:r>
            <w:r w:rsidRPr="00375299">
              <w:rPr>
                <w:rFonts w:ascii="Arial" w:eastAsia="Times New Roman" w:hAnsi="Arial" w:cs="Arial"/>
                <w:iCs/>
                <w:kern w:val="0"/>
                <w:sz w:val="18"/>
                <w:szCs w:val="18"/>
                <w:u w:val="single"/>
                <w:lang w:eastAsia="de-DE" w:bidi="ar-SA"/>
              </w:rPr>
              <w:br/>
            </w:r>
          </w:p>
          <w:p w:rsidR="008509F9" w:rsidRPr="00375299" w:rsidRDefault="008509F9" w:rsidP="008509F9">
            <w:pPr>
              <w:widowControl/>
              <w:suppressAutoHyphens w:val="0"/>
              <w:autoSpaceDN/>
              <w:snapToGrid w:val="0"/>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kern w:val="0"/>
                <w:sz w:val="18"/>
                <w:szCs w:val="18"/>
                <w:lang w:eastAsia="de-DE" w:bidi="ar-SA"/>
              </w:rPr>
            </w:pPr>
            <w:r w:rsidRPr="00375299">
              <w:rPr>
                <w:rFonts w:ascii="Arial" w:eastAsia="Times New Roman" w:hAnsi="Arial" w:cs="Arial"/>
                <w:i/>
                <w:kern w:val="0"/>
                <w:sz w:val="18"/>
                <w:szCs w:val="18"/>
                <w:lang w:eastAsia="de-DE" w:bidi="ar-SA"/>
              </w:rPr>
              <w:t>[</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tabs>
                <w:tab w:val="left" w:pos="945"/>
              </w:tabs>
              <w:suppressAutoHyphens w:val="0"/>
              <w:autoSpaceDN/>
              <w:textAlignment w:val="auto"/>
              <w:rPr>
                <w:rFonts w:ascii="Arial" w:eastAsia="Times New Roman" w:hAnsi="Arial" w:cs="Arial"/>
                <w:kern w:val="0"/>
                <w:sz w:val="18"/>
                <w:szCs w:val="18"/>
                <w:lang w:eastAsia="de-DE" w:bidi="ar-SA"/>
              </w:rPr>
            </w:pPr>
          </w:p>
        </w:tc>
      </w:tr>
      <w:tr w:rsidR="008509F9" w:rsidRPr="00375299" w:rsidTr="008509F9">
        <w:trPr>
          <w:gridAfter w:val="1"/>
          <w:wAfter w:w="80" w:type="pct"/>
          <w:cantSplit/>
          <w:trHeight w:val="7673"/>
        </w:trPr>
        <w:tc>
          <w:tcPr>
            <w:tcW w:w="2460" w:type="pct"/>
            <w:tcMar>
              <w:top w:w="108" w:type="dxa"/>
              <w:bottom w:w="108" w:type="dxa"/>
            </w:tcMar>
          </w:tcPr>
          <w:p w:rsidR="008509F9" w:rsidRPr="00375299" w:rsidRDefault="008509F9" w:rsidP="008509F9">
            <w:pPr>
              <w:widowControl/>
              <w:suppressAutoHyphens w:val="0"/>
              <w:autoSpaceDN/>
              <w:snapToGrid w:val="0"/>
              <w:textAlignment w:val="auto"/>
              <w:rPr>
                <w:rFonts w:ascii="Arial" w:eastAsia="Times New Roman" w:hAnsi="Arial" w:cs="Arial"/>
                <w:i/>
                <w:iCs/>
                <w:kern w:val="0"/>
                <w:sz w:val="18"/>
                <w:szCs w:val="18"/>
                <w:u w:val="single"/>
                <w:lang w:eastAsia="de-DE" w:bidi="ar-SA"/>
              </w:rPr>
            </w:pPr>
            <w:r w:rsidRPr="00375299">
              <w:rPr>
                <w:rFonts w:ascii="Arial" w:eastAsia="Times New Roman" w:hAnsi="Arial" w:cs="Arial"/>
                <w:i/>
                <w:kern w:val="0"/>
                <w:sz w:val="18"/>
                <w:szCs w:val="18"/>
                <w:u w:val="single"/>
                <w:lang w:eastAsia="de-DE" w:bidi="ar-SA"/>
              </w:rPr>
              <w:t>Unterrichtsvorhaben</w:t>
            </w:r>
            <w:r w:rsidRPr="00375299">
              <w:rPr>
                <w:rFonts w:ascii="Arial" w:eastAsia="Times New Roman" w:hAnsi="Arial" w:cs="Arial"/>
                <w:i/>
                <w:iCs/>
                <w:kern w:val="0"/>
                <w:sz w:val="18"/>
                <w:szCs w:val="18"/>
                <w:u w:val="single"/>
                <w:lang w:eastAsia="de-DE" w:bidi="ar-SA"/>
              </w:rPr>
              <w:t xml:space="preserve"> V:</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suppressAutoHyphens w:val="0"/>
              <w:autoSpaceDE w:val="0"/>
              <w:adjustRightInd w:val="0"/>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Thema</w:t>
            </w:r>
            <w:r w:rsidRPr="00375299">
              <w:rPr>
                <w:rFonts w:ascii="Arial" w:eastAsia="Times New Roman" w:hAnsi="Arial" w:cs="Arial"/>
                <w:i/>
                <w:kern w:val="0"/>
                <w:sz w:val="18"/>
                <w:szCs w:val="18"/>
                <w:lang w:eastAsia="de-DE" w:bidi="ar-SA"/>
              </w:rPr>
              <w:t>: Sozialisation als Rollenlernen</w:t>
            </w:r>
            <w:r w:rsidRPr="00375299">
              <w:rPr>
                <w:rFonts w:ascii="Arial" w:eastAsia="Times New Roman" w:hAnsi="Arial" w:cs="Arial"/>
                <w:b/>
                <w:i/>
                <w:kern w:val="0"/>
                <w:sz w:val="18"/>
                <w:szCs w:val="18"/>
                <w:lang w:eastAsia="de-DE" w:bidi="ar-SA"/>
              </w:rPr>
              <w:t>: George Herbert Mead</w:t>
            </w:r>
          </w:p>
          <w:p w:rsidR="008509F9" w:rsidRPr="00375299" w:rsidRDefault="008509F9" w:rsidP="008509F9">
            <w:pPr>
              <w:widowControl/>
              <w:suppressAutoHyphens w:val="0"/>
              <w:autoSpaceDN/>
              <w:textAlignment w:val="auto"/>
              <w:rPr>
                <w:rFonts w:ascii="Arial" w:eastAsia="Times New Roman" w:hAnsi="Arial" w:cs="Arial"/>
                <w:i/>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Kompetenzen</w:t>
            </w:r>
            <w:r w:rsidRPr="00375299">
              <w:rPr>
                <w:rFonts w:ascii="Arial" w:eastAsia="Times New Roman" w:hAnsi="Arial" w:cs="Arial"/>
                <w:kern w:val="0"/>
                <w:sz w:val="18"/>
                <w:szCs w:val="18"/>
                <w:lang w:eastAsia="de-DE" w:bidi="ar-SA"/>
              </w:rPr>
              <w:t>:</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analysieren die erziehungswissenschaftliche Relevanz von Erkenntnissen aus Nachbarwissenschaften (MK 11)</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erproben simulativ oder real verschiedene Formen pädagogischen Handelns und reflektieren diese hinsichtlich der zu erwartenden Folgen (HK 3)</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3</w:t>
            </w:r>
            <w:r w:rsidRPr="00375299">
              <w:rPr>
                <w:rFonts w:ascii="Arial" w:eastAsia="Times New Roman" w:hAnsi="Arial" w:cs="Arial"/>
                <w:i/>
                <w:kern w:val="0"/>
                <w:sz w:val="18"/>
                <w:szCs w:val="18"/>
                <w:lang w:eastAsia="de-DE" w:bidi="ar-SA"/>
              </w:rPr>
              <w:t>: Entwicklung, Sozialisation und Erziehung</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Inhaltsfeld 4:</w:t>
            </w:r>
            <w:r w:rsidRPr="00375299">
              <w:rPr>
                <w:rFonts w:ascii="Arial" w:eastAsia="Times New Roman" w:hAnsi="Arial" w:cs="Arial"/>
                <w:kern w:val="0"/>
                <w:sz w:val="18"/>
                <w:szCs w:val="18"/>
                <w:lang w:eastAsia="de-DE" w:bidi="ar-SA"/>
              </w:rPr>
              <w:t xml:space="preserve"> Identität</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Inhaltliche Schwerpunkte</w:t>
            </w:r>
            <w:r w:rsidRPr="00375299">
              <w:rPr>
                <w:rFonts w:ascii="Arial" w:eastAsia="Times New Roman" w:hAnsi="Arial" w:cs="Arial"/>
                <w:kern w:val="0"/>
                <w:sz w:val="18"/>
                <w:szCs w:val="18"/>
                <w:lang w:eastAsia="de-DE" w:bidi="ar-SA"/>
              </w:rPr>
              <w:t>:</w:t>
            </w:r>
          </w:p>
          <w:p w:rsidR="008509F9" w:rsidRPr="00375299" w:rsidRDefault="008509F9" w:rsidP="00D162AB">
            <w:pPr>
              <w:widowControl/>
              <w:numPr>
                <w:ilvl w:val="0"/>
                <w:numId w:val="14"/>
              </w:numPr>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lang w:eastAsia="de-DE" w:bidi="ar-SA"/>
              </w:rPr>
              <w:t>Interdependenz von Entwicklung, Sozialisation und Erziehung</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Erziehung durch Medien und Medienerziehung</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Anthropologische Grundannahmen zur Identität und ihre Auswirkungen auf päd</w:t>
            </w:r>
            <w:r w:rsidRPr="00375299">
              <w:rPr>
                <w:rFonts w:ascii="Arial" w:eastAsia="Times New Roman" w:hAnsi="Arial" w:cs="Arial"/>
                <w:kern w:val="0"/>
                <w:sz w:val="18"/>
                <w:szCs w:val="18"/>
                <w:lang w:eastAsia="de-DE" w:bidi="ar-SA"/>
              </w:rPr>
              <w:t>a</w:t>
            </w:r>
            <w:r w:rsidRPr="00375299">
              <w:rPr>
                <w:rFonts w:ascii="Arial" w:eastAsia="Times New Roman" w:hAnsi="Arial" w:cs="Arial"/>
                <w:kern w:val="0"/>
                <w:sz w:val="18"/>
                <w:szCs w:val="18"/>
                <w:lang w:eastAsia="de-DE" w:bidi="ar-SA"/>
              </w:rPr>
              <w:t>gogi</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sches Denken und Handeln</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Identität und Bildung</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B826E2" w:rsidRDefault="00B826E2" w:rsidP="008509F9">
            <w:pPr>
              <w:widowControl/>
              <w:suppressAutoHyphens w:val="0"/>
              <w:autoSpaceDN/>
              <w:textAlignment w:val="auto"/>
              <w:rPr>
                <w:rFonts w:ascii="Arial" w:eastAsia="Times New Roman" w:hAnsi="Arial" w:cs="Arial"/>
                <w:kern w:val="0"/>
                <w:sz w:val="18"/>
                <w:szCs w:val="18"/>
                <w:lang w:eastAsia="de-DE" w:bidi="ar-SA"/>
              </w:rPr>
            </w:pPr>
          </w:p>
          <w:p w:rsidR="00B826E2" w:rsidRDefault="00B826E2" w:rsidP="008509F9">
            <w:pPr>
              <w:widowControl/>
              <w:suppressAutoHyphens w:val="0"/>
              <w:autoSpaceDN/>
              <w:textAlignment w:val="auto"/>
              <w:rPr>
                <w:rFonts w:ascii="Arial" w:eastAsia="Times New Roman" w:hAnsi="Arial" w:cs="Arial"/>
                <w:kern w:val="0"/>
                <w:sz w:val="18"/>
                <w:szCs w:val="18"/>
                <w:lang w:eastAsia="de-DE" w:bidi="ar-SA"/>
              </w:rPr>
            </w:pPr>
          </w:p>
          <w:p w:rsidR="00B826E2" w:rsidRPr="00375299" w:rsidRDefault="00B826E2"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ca. 15 Std.</w:t>
            </w:r>
          </w:p>
          <w:p w:rsidR="008509F9" w:rsidRPr="00375299" w:rsidRDefault="008509F9" w:rsidP="008509F9">
            <w:pPr>
              <w:widowControl/>
              <w:suppressAutoHyphens w:val="0"/>
              <w:autoSpaceDN/>
              <w:snapToGrid w:val="0"/>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kern w:val="0"/>
                <w:sz w:val="18"/>
                <w:szCs w:val="18"/>
                <w:lang w:eastAsia="de-DE" w:bidi="ar-SA"/>
              </w:rPr>
            </w:pPr>
          </w:p>
        </w:tc>
        <w:tc>
          <w:tcPr>
            <w:tcW w:w="2460" w:type="pct"/>
            <w:gridSpan w:val="3"/>
          </w:tcPr>
          <w:p w:rsidR="008509F9" w:rsidRPr="00375299" w:rsidRDefault="008509F9" w:rsidP="008509F9">
            <w:pPr>
              <w:widowControl/>
              <w:suppressAutoHyphens w:val="0"/>
              <w:autoSpaceDN/>
              <w:snapToGrid w:val="0"/>
              <w:textAlignment w:val="auto"/>
              <w:rPr>
                <w:rFonts w:ascii="Arial" w:eastAsia="Times New Roman" w:hAnsi="Arial" w:cs="Arial"/>
                <w:i/>
                <w:iCs/>
                <w:kern w:val="0"/>
                <w:sz w:val="18"/>
                <w:szCs w:val="18"/>
                <w:u w:val="single"/>
                <w:lang w:eastAsia="de-DE" w:bidi="ar-SA"/>
              </w:rPr>
            </w:pPr>
            <w:r w:rsidRPr="00375299">
              <w:rPr>
                <w:rFonts w:ascii="Arial" w:eastAsia="Times New Roman" w:hAnsi="Arial" w:cs="Arial"/>
                <w:i/>
                <w:kern w:val="0"/>
                <w:sz w:val="18"/>
                <w:szCs w:val="18"/>
                <w:u w:val="single"/>
                <w:lang w:eastAsia="de-DE" w:bidi="ar-SA"/>
              </w:rPr>
              <w:t>Unterrichtsvorhaben VI</w:t>
            </w:r>
            <w:r w:rsidRPr="00375299">
              <w:rPr>
                <w:rFonts w:ascii="Arial" w:eastAsia="Times New Roman" w:hAnsi="Arial" w:cs="Arial"/>
                <w:i/>
                <w:iCs/>
                <w:kern w:val="0"/>
                <w:sz w:val="18"/>
                <w:szCs w:val="18"/>
                <w:u w:val="single"/>
                <w:lang w:eastAsia="de-DE" w:bidi="ar-SA"/>
              </w:rPr>
              <w:t>:</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lang w:eastAsia="de-DE" w:bidi="ar-SA"/>
              </w:rPr>
              <w:t>Thema: Pädagogisches Handeln und Modelle der Beschreibung von Identität im J</w:t>
            </w:r>
            <w:r w:rsidRPr="00375299">
              <w:rPr>
                <w:rFonts w:ascii="Arial" w:eastAsia="Times New Roman" w:hAnsi="Arial" w:cs="Arial"/>
                <w:i/>
                <w:kern w:val="0"/>
                <w:sz w:val="18"/>
                <w:szCs w:val="18"/>
                <w:lang w:eastAsia="de-DE" w:bidi="ar-SA"/>
              </w:rPr>
              <w:t>u</w:t>
            </w:r>
            <w:r w:rsidRPr="00375299">
              <w:rPr>
                <w:rFonts w:ascii="Arial" w:eastAsia="Times New Roman" w:hAnsi="Arial" w:cs="Arial"/>
                <w:i/>
                <w:kern w:val="0"/>
                <w:sz w:val="18"/>
                <w:szCs w:val="18"/>
                <w:lang w:eastAsia="de-DE" w:bidi="ar-SA"/>
              </w:rPr>
              <w:t>gendal</w:t>
            </w:r>
            <w:r w:rsidR="00572DD6">
              <w:rPr>
                <w:rFonts w:ascii="Arial" w:eastAsia="Times New Roman" w:hAnsi="Arial" w:cs="Arial"/>
                <w:i/>
                <w:kern w:val="0"/>
                <w:sz w:val="18"/>
                <w:szCs w:val="18"/>
                <w:lang w:eastAsia="de-DE" w:bidi="ar-SA"/>
              </w:rPr>
              <w:softHyphen/>
            </w:r>
            <w:r w:rsidRPr="00375299">
              <w:rPr>
                <w:rFonts w:ascii="Arial" w:eastAsia="Times New Roman" w:hAnsi="Arial" w:cs="Arial"/>
                <w:i/>
                <w:kern w:val="0"/>
                <w:sz w:val="18"/>
                <w:szCs w:val="18"/>
                <w:lang w:eastAsia="de-DE" w:bidi="ar-SA"/>
              </w:rPr>
              <w:t xml:space="preserve">ter: </w:t>
            </w:r>
            <w:r w:rsidRPr="00375299">
              <w:rPr>
                <w:rFonts w:ascii="Arial" w:eastAsia="Times New Roman" w:hAnsi="Arial" w:cs="Arial"/>
                <w:b/>
                <w:i/>
                <w:kern w:val="0"/>
                <w:sz w:val="18"/>
                <w:szCs w:val="18"/>
                <w:lang w:eastAsia="de-DE" w:bidi="ar-SA"/>
              </w:rPr>
              <w:t>Hurrelmann</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r w:rsidRPr="00375299">
              <w:rPr>
                <w:rFonts w:ascii="Arial" w:eastAsia="Times New Roman" w:hAnsi="Arial" w:cs="Arial"/>
                <w:b/>
                <w:kern w:val="0"/>
                <w:sz w:val="18"/>
                <w:szCs w:val="18"/>
                <w:lang w:eastAsia="de-DE" w:bidi="ar-SA"/>
              </w:rPr>
              <w:t>Kompetenzen:</w:t>
            </w:r>
          </w:p>
          <w:p w:rsidR="008509F9" w:rsidRPr="00375299" w:rsidRDefault="008509F9" w:rsidP="008509F9">
            <w:pPr>
              <w:widowControl/>
              <w:suppressAutoHyphens w:val="0"/>
              <w:autoSpaceDN/>
              <w:ind w:left="709" w:hanging="709"/>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w:t>
            </w:r>
            <w:r w:rsidRPr="00375299">
              <w:rPr>
                <w:rFonts w:ascii="Arial" w:eastAsia="Times New Roman" w:hAnsi="Arial" w:cs="Arial"/>
                <w:kern w:val="0"/>
                <w:sz w:val="18"/>
                <w:szCs w:val="18"/>
                <w:lang w:eastAsia="de-DE" w:bidi="ar-SA"/>
              </w:rPr>
              <w:tab/>
              <w:t>entwickeln Handlungsoptionen aus den unterschiedlichen Perspektiven der beteiligten Akteure (HK 2)</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w:t>
            </w:r>
            <w:r w:rsidRPr="00375299">
              <w:rPr>
                <w:rFonts w:ascii="Arial" w:eastAsia="Times New Roman" w:hAnsi="Arial" w:cs="Arial"/>
                <w:kern w:val="0"/>
                <w:sz w:val="18"/>
                <w:szCs w:val="18"/>
                <w:lang w:eastAsia="de-DE" w:bidi="ar-SA"/>
              </w:rPr>
              <w:tab/>
              <w:t>vertreten pädagogische Handlungsoptionen argumentativ (HK 5)</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3</w:t>
            </w:r>
            <w:r w:rsidRPr="00375299">
              <w:rPr>
                <w:rFonts w:ascii="Arial" w:eastAsia="Times New Roman" w:hAnsi="Arial" w:cs="Arial"/>
                <w:i/>
                <w:kern w:val="0"/>
                <w:sz w:val="18"/>
                <w:szCs w:val="18"/>
                <w:lang w:eastAsia="de-DE" w:bidi="ar-SA"/>
              </w:rPr>
              <w:t>: Entwicklung, Sozialisation und Erziehung</w:t>
            </w:r>
          </w:p>
          <w:p w:rsidR="008509F9" w:rsidRDefault="008509F9" w:rsidP="008509F9">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4:</w:t>
            </w:r>
            <w:r w:rsidRPr="00375299">
              <w:rPr>
                <w:rFonts w:ascii="Arial" w:eastAsia="Times New Roman" w:hAnsi="Arial" w:cs="Arial"/>
                <w:i/>
                <w:kern w:val="0"/>
                <w:sz w:val="18"/>
                <w:szCs w:val="18"/>
                <w:lang w:eastAsia="de-DE" w:bidi="ar-SA"/>
              </w:rPr>
              <w:t xml:space="preserve"> Identität</w:t>
            </w:r>
          </w:p>
          <w:p w:rsidR="00294C24" w:rsidRPr="00375299" w:rsidRDefault="00294C24" w:rsidP="008509F9">
            <w:pPr>
              <w:widowControl/>
              <w:suppressAutoHyphens w:val="0"/>
              <w:autoSpaceDN/>
              <w:textAlignment w:val="auto"/>
              <w:rPr>
                <w:rFonts w:ascii="Arial" w:eastAsia="Times New Roman" w:hAnsi="Arial" w:cs="Arial"/>
                <w:i/>
                <w:kern w:val="0"/>
                <w:sz w:val="18"/>
                <w:szCs w:val="18"/>
                <w:lang w:eastAsia="de-DE" w:bidi="ar-SA"/>
              </w:rPr>
            </w:pPr>
            <w:r>
              <w:rPr>
                <w:rFonts w:ascii="Arial" w:eastAsia="Times New Roman" w:hAnsi="Arial" w:cs="Arial"/>
                <w:i/>
                <w:kern w:val="0"/>
                <w:sz w:val="18"/>
                <w:szCs w:val="18"/>
                <w:lang w:eastAsia="de-DE" w:bidi="ar-SA"/>
              </w:rPr>
              <w:t>Inhaltsfeld 6: Pädagogische Professionalisierung in verschiedenen Institutionen</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r w:rsidRPr="00375299">
              <w:rPr>
                <w:rFonts w:ascii="Arial" w:eastAsia="Times New Roman" w:hAnsi="Arial" w:cs="Arial"/>
                <w:b/>
                <w:kern w:val="0"/>
                <w:sz w:val="18"/>
                <w:szCs w:val="18"/>
                <w:lang w:eastAsia="de-DE" w:bidi="ar-SA"/>
              </w:rPr>
              <w:t>Inhaltliche Schwerpunkte:</w:t>
            </w:r>
          </w:p>
          <w:p w:rsidR="008509F9" w:rsidRPr="00375299" w:rsidRDefault="008509F9" w:rsidP="00D162AB">
            <w:pPr>
              <w:widowControl/>
              <w:numPr>
                <w:ilvl w:val="0"/>
                <w:numId w:val="16"/>
              </w:numPr>
              <w:suppressAutoHyphens w:val="0"/>
              <w:autoSpaceDN/>
              <w:contextualSpacing/>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Interdependenz von Entwicklung, Sozialisation und Erziehung</w:t>
            </w:r>
          </w:p>
          <w:p w:rsidR="008509F9" w:rsidRPr="00375299" w:rsidRDefault="008509F9" w:rsidP="00D162AB">
            <w:pPr>
              <w:widowControl/>
              <w:numPr>
                <w:ilvl w:val="0"/>
                <w:numId w:val="16"/>
              </w:numPr>
              <w:suppressAutoHyphens w:val="0"/>
              <w:autoSpaceDN/>
              <w:contextualSpacing/>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Erziehung durch Medien und Medienerziehung</w:t>
            </w:r>
          </w:p>
          <w:p w:rsidR="008509F9" w:rsidRPr="00375299" w:rsidRDefault="008509F9" w:rsidP="00D162AB">
            <w:pPr>
              <w:widowControl/>
              <w:numPr>
                <w:ilvl w:val="0"/>
                <w:numId w:val="16"/>
              </w:numPr>
              <w:suppressAutoHyphens w:val="0"/>
              <w:autoSpaceDN/>
              <w:contextualSpacing/>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Pädagogische Praxisbezüge unter dem Aspekt von Entwicklung, Sozialisation und Erziehung in Kindheit, Jugend und Erwachsenenalter</w:t>
            </w:r>
          </w:p>
          <w:p w:rsidR="008509F9" w:rsidRPr="00375299" w:rsidRDefault="008509F9" w:rsidP="00D162AB">
            <w:pPr>
              <w:widowControl/>
              <w:numPr>
                <w:ilvl w:val="0"/>
                <w:numId w:val="16"/>
              </w:numPr>
              <w:suppressAutoHyphens w:val="0"/>
              <w:autoSpaceDN/>
              <w:contextualSpacing/>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lang w:eastAsia="de-DE" w:bidi="ar-SA"/>
              </w:rPr>
              <w:t>Besonderheiten der Identitätsentwicklung in Kindheit, Jugend und Erwachs</w:t>
            </w:r>
            <w:r w:rsidRPr="00375299">
              <w:rPr>
                <w:rFonts w:ascii="Arial" w:eastAsia="Times New Roman" w:hAnsi="Arial" w:cs="Arial"/>
                <w:i/>
                <w:kern w:val="0"/>
                <w:sz w:val="18"/>
                <w:szCs w:val="18"/>
                <w:lang w:eastAsia="de-DE" w:bidi="ar-SA"/>
              </w:rPr>
              <w:t>e</w:t>
            </w:r>
            <w:r w:rsidRPr="00375299">
              <w:rPr>
                <w:rFonts w:ascii="Arial" w:eastAsia="Times New Roman" w:hAnsi="Arial" w:cs="Arial"/>
                <w:i/>
                <w:kern w:val="0"/>
                <w:sz w:val="18"/>
                <w:szCs w:val="18"/>
                <w:lang w:eastAsia="de-DE" w:bidi="ar-SA"/>
              </w:rPr>
              <w:t>nenal</w:t>
            </w:r>
            <w:r w:rsidR="00572DD6">
              <w:rPr>
                <w:rFonts w:ascii="Arial" w:eastAsia="Times New Roman" w:hAnsi="Arial" w:cs="Arial"/>
                <w:i/>
                <w:kern w:val="0"/>
                <w:sz w:val="18"/>
                <w:szCs w:val="18"/>
                <w:lang w:eastAsia="de-DE" w:bidi="ar-SA"/>
              </w:rPr>
              <w:softHyphen/>
            </w:r>
            <w:r w:rsidRPr="00375299">
              <w:rPr>
                <w:rFonts w:ascii="Arial" w:eastAsia="Times New Roman" w:hAnsi="Arial" w:cs="Arial"/>
                <w:i/>
                <w:kern w:val="0"/>
                <w:sz w:val="18"/>
                <w:szCs w:val="18"/>
                <w:lang w:eastAsia="de-DE" w:bidi="ar-SA"/>
              </w:rPr>
              <w:t>ter sowie deren pädagogische Förderung</w:t>
            </w:r>
          </w:p>
          <w:p w:rsidR="00F538DA" w:rsidRPr="00F538DA" w:rsidRDefault="008509F9" w:rsidP="00F538DA">
            <w:pPr>
              <w:pStyle w:val="Listenabsatz"/>
              <w:numPr>
                <w:ilvl w:val="0"/>
                <w:numId w:val="16"/>
              </w:numPr>
              <w:rPr>
                <w:rFonts w:ascii="Arial" w:eastAsia="Times New Roman" w:hAnsi="Arial" w:cs="Arial"/>
                <w:i/>
                <w:kern w:val="0"/>
                <w:sz w:val="18"/>
                <w:szCs w:val="18"/>
                <w:lang w:eastAsia="de-DE" w:bidi="ar-SA"/>
              </w:rPr>
            </w:pPr>
            <w:r w:rsidRPr="00F538DA">
              <w:rPr>
                <w:rFonts w:ascii="Arial" w:eastAsia="Times New Roman" w:hAnsi="Arial" w:cs="Arial"/>
                <w:i/>
                <w:kern w:val="0"/>
                <w:sz w:val="18"/>
                <w:szCs w:val="18"/>
                <w:lang w:eastAsia="de-DE" w:bidi="ar-SA"/>
              </w:rPr>
              <w:t>Identität und Bildung</w:t>
            </w:r>
            <w:r w:rsidR="00F538DA">
              <w:t xml:space="preserve"> </w:t>
            </w:r>
            <w:r w:rsidR="00F538DA" w:rsidRPr="00F538DA">
              <w:rPr>
                <w:rFonts w:ascii="Arial" w:eastAsia="Times New Roman" w:hAnsi="Arial" w:cs="Arial"/>
                <w:i/>
                <w:kern w:val="0"/>
                <w:sz w:val="18"/>
                <w:szCs w:val="18"/>
                <w:lang w:eastAsia="de-DE" w:bidi="ar-SA"/>
              </w:rPr>
              <w:t>Vielfalt und Wandelbarkeit pädagogischer Berufsfelder</w:t>
            </w:r>
          </w:p>
          <w:p w:rsidR="00F538DA" w:rsidRPr="007D7331" w:rsidRDefault="007D7331" w:rsidP="007D7331">
            <w:pPr>
              <w:widowControl/>
              <w:numPr>
                <w:ilvl w:val="0"/>
                <w:numId w:val="16"/>
              </w:numPr>
              <w:suppressAutoHyphens w:val="0"/>
              <w:autoSpaceDN/>
              <w:contextualSpacing/>
              <w:textAlignment w:val="auto"/>
              <w:rPr>
                <w:rFonts w:ascii="Arial" w:eastAsia="Times New Roman" w:hAnsi="Arial" w:cs="Arial"/>
                <w:kern w:val="0"/>
                <w:sz w:val="18"/>
                <w:szCs w:val="18"/>
                <w:lang w:eastAsia="de-DE" w:bidi="ar-SA"/>
              </w:rPr>
            </w:pPr>
            <w:r w:rsidRPr="00F538DA">
              <w:rPr>
                <w:rFonts w:ascii="Arial" w:eastAsia="Times New Roman" w:hAnsi="Arial" w:cs="Arial"/>
                <w:kern w:val="0"/>
                <w:sz w:val="18"/>
                <w:szCs w:val="18"/>
                <w:lang w:eastAsia="de-DE" w:bidi="ar-SA"/>
              </w:rPr>
              <w:t>Vielfalt und Wandelbarkeit pädagogischer Berufsfelder</w:t>
            </w:r>
            <w:r w:rsidR="00B65FC7">
              <w:rPr>
                <w:rFonts w:ascii="Arial" w:eastAsia="Times New Roman" w:hAnsi="Arial" w:cs="Arial"/>
                <w:kern w:val="0"/>
                <w:sz w:val="18"/>
                <w:szCs w:val="18"/>
                <w:lang w:eastAsia="de-DE" w:bidi="ar-SA"/>
              </w:rPr>
              <w:t xml:space="preserve"> (möglichst im A</w:t>
            </w:r>
            <w:r w:rsidR="00B65FC7">
              <w:rPr>
                <w:rFonts w:ascii="Arial" w:eastAsia="Times New Roman" w:hAnsi="Arial" w:cs="Arial"/>
                <w:kern w:val="0"/>
                <w:sz w:val="18"/>
                <w:szCs w:val="18"/>
                <w:lang w:eastAsia="de-DE" w:bidi="ar-SA"/>
              </w:rPr>
              <w:t>n</w:t>
            </w:r>
            <w:r w:rsidR="00B65FC7">
              <w:rPr>
                <w:rFonts w:ascii="Arial" w:eastAsia="Times New Roman" w:hAnsi="Arial" w:cs="Arial"/>
                <w:kern w:val="0"/>
                <w:sz w:val="18"/>
                <w:szCs w:val="18"/>
                <w:lang w:eastAsia="de-DE" w:bidi="ar-SA"/>
              </w:rPr>
              <w:t>schluss an das Fallbeispiel „Kind ohne Gesicht“)</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ca. 20 Std.</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tc>
      </w:tr>
      <w:tr w:rsidR="008509F9" w:rsidRPr="00375299" w:rsidTr="00350A7F">
        <w:trPr>
          <w:gridAfter w:val="1"/>
          <w:wAfter w:w="80" w:type="pct"/>
          <w:cantSplit/>
          <w:trHeight w:val="567"/>
        </w:trPr>
        <w:tc>
          <w:tcPr>
            <w:tcW w:w="3210" w:type="pct"/>
            <w:gridSpan w:val="3"/>
            <w:tcMar>
              <w:top w:w="108" w:type="dxa"/>
              <w:bottom w:w="108" w:type="dxa"/>
            </w:tcMar>
          </w:tcPr>
          <w:p w:rsidR="008509F9" w:rsidRPr="00375299" w:rsidRDefault="008509F9" w:rsidP="008509F9">
            <w:pPr>
              <w:widowControl/>
              <w:suppressAutoHyphens w:val="0"/>
              <w:autoSpaceDN/>
              <w:snapToGrid w:val="0"/>
              <w:textAlignment w:val="auto"/>
              <w:rPr>
                <w:rFonts w:ascii="Arial" w:eastAsia="Times New Roman" w:hAnsi="Arial" w:cs="Arial"/>
                <w:i/>
                <w:iCs/>
                <w:kern w:val="0"/>
                <w:sz w:val="18"/>
                <w:szCs w:val="18"/>
                <w:u w:val="single"/>
                <w:lang w:eastAsia="de-DE" w:bidi="ar-SA"/>
              </w:rPr>
            </w:pPr>
            <w:r w:rsidRPr="00375299">
              <w:rPr>
                <w:rFonts w:ascii="Arial" w:eastAsia="Times New Roman" w:hAnsi="Arial" w:cs="Arial"/>
                <w:i/>
                <w:kern w:val="0"/>
                <w:sz w:val="18"/>
                <w:szCs w:val="18"/>
                <w:u w:val="single"/>
                <w:lang w:eastAsia="de-DE" w:bidi="ar-SA"/>
              </w:rPr>
              <w:t>Unterrichtsvorhaben</w:t>
            </w:r>
            <w:r w:rsidRPr="00375299">
              <w:rPr>
                <w:rFonts w:ascii="Arial" w:eastAsia="Times New Roman" w:hAnsi="Arial" w:cs="Arial"/>
                <w:i/>
                <w:iCs/>
                <w:kern w:val="0"/>
                <w:sz w:val="18"/>
                <w:szCs w:val="18"/>
                <w:u w:val="single"/>
                <w:lang w:eastAsia="de-DE" w:bidi="ar-SA"/>
              </w:rPr>
              <w:t xml:space="preserve"> VII:</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suppressAutoHyphens w:val="0"/>
              <w:autoSpaceDE w:val="0"/>
              <w:adjustRightInd w:val="0"/>
              <w:textAlignment w:val="auto"/>
              <w:rPr>
                <w:rFonts w:ascii="Arial" w:eastAsia="Times New Roman" w:hAnsi="Arial" w:cs="Arial"/>
                <w:i/>
                <w:kern w:val="0"/>
                <w:sz w:val="18"/>
                <w:szCs w:val="18"/>
                <w:lang w:eastAsia="de-DE" w:bidi="ar-SA"/>
              </w:rPr>
            </w:pPr>
            <w:r w:rsidRPr="00375299">
              <w:rPr>
                <w:rFonts w:ascii="Arial" w:eastAsia="Times New Roman" w:hAnsi="Arial" w:cs="Arial"/>
                <w:b/>
                <w:kern w:val="0"/>
                <w:sz w:val="18"/>
                <w:szCs w:val="18"/>
                <w:lang w:eastAsia="de-DE" w:bidi="ar-SA"/>
              </w:rPr>
              <w:t>Thema</w:t>
            </w:r>
            <w:r w:rsidRPr="00375299">
              <w:rPr>
                <w:rFonts w:ascii="Arial" w:eastAsia="Times New Roman" w:hAnsi="Arial" w:cs="Arial"/>
                <w:kern w:val="0"/>
                <w:sz w:val="18"/>
                <w:szCs w:val="18"/>
                <w:lang w:eastAsia="de-DE" w:bidi="ar-SA"/>
              </w:rPr>
              <w:t>:</w:t>
            </w:r>
            <w:r w:rsidRPr="00375299">
              <w:rPr>
                <w:rFonts w:ascii="Arial" w:eastAsia="Times New Roman" w:hAnsi="Arial" w:cs="Arial"/>
                <w:i/>
                <w:kern w:val="0"/>
                <w:sz w:val="18"/>
                <w:szCs w:val="18"/>
                <w:lang w:eastAsia="de-DE" w:bidi="ar-SA"/>
              </w:rPr>
              <w:t xml:space="preserve"> Identitätsstörungen im Jugendalter, insbesondere im Bereich von Gewalt – „klassische“ sozialpsychologi</w:t>
            </w:r>
            <w:r w:rsidR="00572DD6">
              <w:rPr>
                <w:rFonts w:ascii="Arial" w:eastAsia="Times New Roman" w:hAnsi="Arial" w:cs="Arial"/>
                <w:i/>
                <w:kern w:val="0"/>
                <w:sz w:val="18"/>
                <w:szCs w:val="18"/>
                <w:lang w:eastAsia="de-DE" w:bidi="ar-SA"/>
              </w:rPr>
              <w:softHyphen/>
            </w:r>
            <w:r w:rsidRPr="00375299">
              <w:rPr>
                <w:rFonts w:ascii="Arial" w:eastAsia="Times New Roman" w:hAnsi="Arial" w:cs="Arial"/>
                <w:i/>
                <w:kern w:val="0"/>
                <w:sz w:val="18"/>
                <w:szCs w:val="18"/>
                <w:lang w:eastAsia="de-DE" w:bidi="ar-SA"/>
              </w:rPr>
              <w:t xml:space="preserve">sche, psychoanalytische und konkurrierende andere Ansätze zu ihrer Erklärung (u.a. </w:t>
            </w:r>
            <w:r w:rsidRPr="00375299">
              <w:rPr>
                <w:rFonts w:ascii="Arial" w:eastAsia="Times New Roman" w:hAnsi="Arial" w:cs="Arial"/>
                <w:b/>
                <w:i/>
                <w:kern w:val="0"/>
                <w:sz w:val="18"/>
                <w:szCs w:val="18"/>
                <w:lang w:eastAsia="de-DE" w:bidi="ar-SA"/>
              </w:rPr>
              <w:t>Heitmeyer; Rauchfleisch</w:t>
            </w:r>
            <w:r w:rsidRPr="00375299">
              <w:rPr>
                <w:rFonts w:ascii="Arial" w:eastAsia="Times New Roman" w:hAnsi="Arial" w:cs="Arial"/>
                <w:i/>
                <w:kern w:val="0"/>
                <w:sz w:val="18"/>
                <w:szCs w:val="18"/>
                <w:lang w:eastAsia="de-DE" w:bidi="ar-SA"/>
              </w:rPr>
              <w:t>)</w:t>
            </w:r>
          </w:p>
          <w:p w:rsidR="008509F9" w:rsidRPr="00375299" w:rsidRDefault="008509F9" w:rsidP="008509F9">
            <w:pPr>
              <w:widowControl/>
              <w:suppressAutoHyphens w:val="0"/>
              <w:autoSpaceDN/>
              <w:textAlignment w:val="auto"/>
              <w:rPr>
                <w:rFonts w:ascii="Arial" w:eastAsia="Times New Roman" w:hAnsi="Arial" w:cs="Arial"/>
                <w:i/>
                <w:kern w:val="0"/>
                <w:sz w:val="18"/>
                <w:szCs w:val="18"/>
                <w:lang w:eastAsia="de-DE" w:bidi="ar-SA"/>
              </w:rPr>
            </w:pPr>
          </w:p>
          <w:p w:rsidR="008509F9" w:rsidRPr="00375299" w:rsidRDefault="008509F9" w:rsidP="008509F9">
            <w:pPr>
              <w:suppressAutoHyphens w:val="0"/>
              <w:autoSpaceDE w:val="0"/>
              <w:adjustRightInd w:val="0"/>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Kompetenzen</w:t>
            </w:r>
            <w:r w:rsidRPr="00375299">
              <w:rPr>
                <w:rFonts w:ascii="Arial" w:eastAsia="Times New Roman" w:hAnsi="Arial" w:cs="Arial"/>
                <w:kern w:val="0"/>
                <w:sz w:val="18"/>
                <w:szCs w:val="18"/>
                <w:lang w:eastAsia="de-DE" w:bidi="ar-SA"/>
              </w:rPr>
              <w:t>:</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aus erziehungswissenschaftlich relevanten Materialsorten mögliche Adressaten und Positionen (MK 4)</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aus erziehungswissenschaftlich relevanten Materialsorten explizit oder implizit verfolgte Interessen und Zielsetzungen (MK 5)</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analysieren differenziert Texte, insbesondere Fallbeispiele, mit Hilfe hermeneutischer Methoden der Erkenn</w:t>
            </w:r>
            <w:r w:rsidRPr="00375299">
              <w:rPr>
                <w:rFonts w:ascii="Arial" w:eastAsia="Times New Roman" w:hAnsi="Arial" w:cs="Arial"/>
                <w:kern w:val="0"/>
                <w:sz w:val="18"/>
                <w:szCs w:val="18"/>
                <w:lang w:eastAsia="de-DE" w:bidi="ar-SA"/>
              </w:rPr>
              <w:t>t</w:t>
            </w:r>
            <w:r w:rsidRPr="00375299">
              <w:rPr>
                <w:rFonts w:ascii="Arial" w:eastAsia="Times New Roman" w:hAnsi="Arial" w:cs="Arial"/>
                <w:kern w:val="0"/>
                <w:sz w:val="18"/>
                <w:szCs w:val="18"/>
                <w:lang w:eastAsia="de-DE" w:bidi="ar-SA"/>
              </w:rPr>
              <w:t>nisgewin</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nung (MK 6)</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aspektreich erziehungswissenschaftlich relevante Aussagen aus empirischen Daten in Statistiken und deren grafischen Umsetzungen unter Berücksichtigung von Gütekriterien (MK 7)</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werten mit qualitativen Methoden gewonnenes umfangreiches Datenmaterial aus (MK 8)</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analysieren Experimente unter Berücksichtigung von Gütekriterien und entwerfen Alternativen (MK 9)</w:t>
            </w:r>
          </w:p>
          <w:p w:rsidR="008509F9" w:rsidRPr="00375299" w:rsidRDefault="008509F9" w:rsidP="00D162AB">
            <w:pPr>
              <w:widowControl/>
              <w:numPr>
                <w:ilvl w:val="0"/>
                <w:numId w:val="15"/>
              </w:numPr>
              <w:tabs>
                <w:tab w:val="num" w:pos="360"/>
              </w:tabs>
              <w:suppressAutoHyphens w:val="0"/>
              <w:autoSpaceDN/>
              <w:ind w:left="360"/>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entwickeln Handlungsoptionen aus den unterschiedlichen Perspektiven der beteiligten Akteure (HK 2)</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vertreten pädagogische Handlungsoptionen argumentativ (HK 5)</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erstellen differenzierte Diagramme und Schaubilder als Auswertung einer Befragung (MK 12)</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Inhaltsfeld 3</w:t>
            </w:r>
            <w:r w:rsidRPr="00375299">
              <w:rPr>
                <w:rFonts w:ascii="Arial" w:eastAsia="Times New Roman" w:hAnsi="Arial" w:cs="Arial"/>
                <w:kern w:val="0"/>
                <w:sz w:val="18"/>
                <w:szCs w:val="18"/>
                <w:lang w:eastAsia="de-DE" w:bidi="ar-SA"/>
              </w:rPr>
              <w:t xml:space="preserve">: Entwicklung, Sozialisation und Erziehung </w:t>
            </w:r>
          </w:p>
          <w:p w:rsidR="008509F9" w:rsidRPr="00375299" w:rsidRDefault="008509F9" w:rsidP="008509F9">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4</w:t>
            </w:r>
            <w:r w:rsidRPr="00375299">
              <w:rPr>
                <w:rFonts w:ascii="Arial" w:eastAsia="Times New Roman" w:hAnsi="Arial" w:cs="Arial"/>
                <w:i/>
                <w:kern w:val="0"/>
                <w:sz w:val="18"/>
                <w:szCs w:val="18"/>
                <w:lang w:eastAsia="de-DE" w:bidi="ar-SA"/>
              </w:rPr>
              <w:t>: Identität</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Inhaltliche Schwerpunkte</w:t>
            </w:r>
            <w:r w:rsidRPr="00375299">
              <w:rPr>
                <w:rFonts w:ascii="Arial" w:eastAsia="Times New Roman" w:hAnsi="Arial" w:cs="Arial"/>
                <w:kern w:val="0"/>
                <w:sz w:val="18"/>
                <w:szCs w:val="18"/>
                <w:lang w:eastAsia="de-DE" w:bidi="ar-SA"/>
              </w:rPr>
              <w:t>:</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Interdependenz von Entwicklung, Sozialisation und Erziehung</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Erziehung durch Medien und Medienerziehung</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Unterschiedliche Verläufe von Entwicklung und Sozialisation</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Pädagogische Praxisbezüge unter dem Aspekt von Entwicklung, Sozialisation und Erziehung in Kindheit, Ju</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gend und Erwachsenenalter</w:t>
            </w:r>
          </w:p>
          <w:p w:rsidR="008509F9" w:rsidRPr="00375299" w:rsidRDefault="008509F9" w:rsidP="00D162AB">
            <w:pPr>
              <w:widowControl/>
              <w:numPr>
                <w:ilvl w:val="0"/>
                <w:numId w:val="14"/>
              </w:numPr>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lang w:eastAsia="de-DE" w:bidi="ar-SA"/>
              </w:rPr>
              <w:t>Anthropologische Grundannahmen zur Identität und ihre Auswirkungen auf pädagogisches Denken und Han</w:t>
            </w:r>
            <w:r w:rsidR="00572DD6">
              <w:rPr>
                <w:rFonts w:ascii="Arial" w:eastAsia="Times New Roman" w:hAnsi="Arial" w:cs="Arial"/>
                <w:i/>
                <w:kern w:val="0"/>
                <w:sz w:val="18"/>
                <w:szCs w:val="18"/>
                <w:lang w:eastAsia="de-DE" w:bidi="ar-SA"/>
              </w:rPr>
              <w:softHyphen/>
            </w:r>
            <w:r w:rsidRPr="00375299">
              <w:rPr>
                <w:rFonts w:ascii="Arial" w:eastAsia="Times New Roman" w:hAnsi="Arial" w:cs="Arial"/>
                <w:i/>
                <w:kern w:val="0"/>
                <w:sz w:val="18"/>
                <w:szCs w:val="18"/>
                <w:lang w:eastAsia="de-DE" w:bidi="ar-SA"/>
              </w:rPr>
              <w:t>deln</w:t>
            </w:r>
          </w:p>
          <w:p w:rsidR="008509F9" w:rsidRPr="00375299" w:rsidRDefault="008509F9"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Identität und Bildung</w:t>
            </w:r>
          </w:p>
          <w:p w:rsidR="008509F9" w:rsidRPr="00375299" w:rsidRDefault="008509F9" w:rsidP="008509F9">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ca. 20 Std.</w:t>
            </w:r>
          </w:p>
          <w:p w:rsidR="008509F9" w:rsidRPr="00375299" w:rsidRDefault="008509F9" w:rsidP="008509F9">
            <w:pPr>
              <w:widowControl/>
              <w:suppressAutoHyphens w:val="0"/>
              <w:autoSpaceDN/>
              <w:snapToGrid w:val="0"/>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snapToGrid w:val="0"/>
              <w:textAlignment w:val="auto"/>
              <w:rPr>
                <w:rFonts w:ascii="Arial" w:eastAsia="Times New Roman" w:hAnsi="Arial" w:cs="Arial"/>
                <w:i/>
                <w:kern w:val="0"/>
                <w:sz w:val="18"/>
                <w:szCs w:val="18"/>
                <w:lang w:eastAsia="de-DE" w:bidi="ar-SA"/>
              </w:rPr>
            </w:pPr>
          </w:p>
        </w:tc>
        <w:tc>
          <w:tcPr>
            <w:tcW w:w="1710" w:type="pct"/>
          </w:tcPr>
          <w:p w:rsidR="008509F9" w:rsidRPr="00375299" w:rsidRDefault="008509F9" w:rsidP="008509F9">
            <w:pPr>
              <w:widowControl/>
              <w:suppressAutoHyphens w:val="0"/>
              <w:autoSpaceDN/>
              <w:snapToGrid w:val="0"/>
              <w:textAlignment w:val="auto"/>
              <w:rPr>
                <w:rFonts w:ascii="Arial" w:eastAsia="Times New Roman" w:hAnsi="Arial" w:cs="Arial"/>
                <w:i/>
                <w:kern w:val="0"/>
                <w:sz w:val="18"/>
                <w:szCs w:val="18"/>
                <w:u w:val="single"/>
                <w:lang w:eastAsia="de-DE" w:bidi="ar-SA"/>
              </w:rPr>
            </w:pPr>
          </w:p>
        </w:tc>
      </w:tr>
      <w:tr w:rsidR="008509F9" w:rsidRPr="00375299" w:rsidTr="008509F9">
        <w:trPr>
          <w:gridAfter w:val="1"/>
          <w:wAfter w:w="80" w:type="pct"/>
          <w:cantSplit/>
          <w:trHeight w:val="362"/>
        </w:trPr>
        <w:tc>
          <w:tcPr>
            <w:tcW w:w="4920" w:type="pct"/>
            <w:gridSpan w:val="4"/>
            <w:shd w:val="clear" w:color="auto" w:fill="D9D9D9" w:themeFill="background1" w:themeFillShade="D9"/>
            <w:tcMar>
              <w:top w:w="108" w:type="dxa"/>
              <w:bottom w:w="108" w:type="dxa"/>
            </w:tcMar>
          </w:tcPr>
          <w:p w:rsidR="008509F9" w:rsidRPr="00375299" w:rsidRDefault="008509F9" w:rsidP="008509F9">
            <w:pPr>
              <w:widowControl/>
              <w:suppressAutoHyphens w:val="0"/>
              <w:autoSpaceDN/>
              <w:snapToGrid w:val="0"/>
              <w:jc w:val="center"/>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b/>
                <w:kern w:val="0"/>
                <w:sz w:val="18"/>
                <w:szCs w:val="18"/>
                <w:lang w:eastAsia="de-DE" w:bidi="ar-SA"/>
              </w:rPr>
              <w:t>Summe Qualifikatio</w:t>
            </w:r>
            <w:r w:rsidR="00A86F25">
              <w:rPr>
                <w:rFonts w:ascii="Arial" w:eastAsia="Times New Roman" w:hAnsi="Arial" w:cs="Arial"/>
                <w:b/>
                <w:kern w:val="0"/>
                <w:sz w:val="18"/>
                <w:szCs w:val="18"/>
                <w:lang w:eastAsia="de-DE" w:bidi="ar-SA"/>
              </w:rPr>
              <w:t xml:space="preserve">nsphase (Q1) – LEISTUNGSKURS </w:t>
            </w:r>
            <w:r w:rsidR="00A86F25" w:rsidRPr="00C81412">
              <w:rPr>
                <w:rFonts w:ascii="Arial" w:eastAsia="Times New Roman" w:hAnsi="Arial" w:cs="Arial"/>
                <w:b/>
                <w:kern w:val="0"/>
                <w:sz w:val="18"/>
                <w:szCs w:val="18"/>
                <w:lang w:eastAsia="de-DE" w:bidi="ar-SA"/>
              </w:rPr>
              <w:t>ca. 150</w:t>
            </w:r>
            <w:r w:rsidRPr="00C81412">
              <w:rPr>
                <w:rFonts w:ascii="Arial" w:eastAsia="Times New Roman" w:hAnsi="Arial" w:cs="Arial"/>
                <w:b/>
                <w:kern w:val="0"/>
                <w:sz w:val="18"/>
                <w:szCs w:val="18"/>
                <w:lang w:eastAsia="de-DE" w:bidi="ar-SA"/>
              </w:rPr>
              <w:t xml:space="preserve"> Stunden</w:t>
            </w:r>
          </w:p>
        </w:tc>
      </w:tr>
    </w:tbl>
    <w:p w:rsidR="008509F9" w:rsidRPr="00375299" w:rsidRDefault="008509F9" w:rsidP="008509F9">
      <w:pPr>
        <w:widowControl/>
        <w:suppressAutoHyphens w:val="0"/>
        <w:autoSpaceDN/>
        <w:textAlignment w:val="auto"/>
        <w:rPr>
          <w:rFonts w:ascii="Arial" w:eastAsia="Times New Roman" w:hAnsi="Arial" w:cs="Arial"/>
          <w:kern w:val="0"/>
          <w:lang w:eastAsia="de-DE" w:bidi="ar-SA"/>
        </w:rPr>
      </w:pPr>
    </w:p>
    <w:p w:rsidR="00350A7F" w:rsidRPr="00375299" w:rsidRDefault="00350A7F" w:rsidP="00350A7F">
      <w:pPr>
        <w:rPr>
          <w:rFonts w:ascii="Arial" w:eastAsia="Times New Roman" w:hAnsi="Arial" w:cs="Arial"/>
          <w:kern w:val="0"/>
          <w:sz w:val="18"/>
          <w:szCs w:val="18"/>
          <w:lang w:eastAsia="de-DE" w:bidi="ar-SA"/>
        </w:rPr>
      </w:pPr>
      <w:r w:rsidRPr="00375299">
        <w:rPr>
          <w:rFonts w:ascii="Arial" w:eastAsia="Times New Roman" w:hAnsi="Arial" w:cs="Arial"/>
          <w:kern w:val="0"/>
          <w:lang w:eastAsia="de-DE" w:bidi="ar-SA"/>
        </w:rPr>
        <w:br w:type="column"/>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7371"/>
      </w:tblGrid>
      <w:tr w:rsidR="00350A7F" w:rsidRPr="00375299" w:rsidTr="004D5E23">
        <w:trPr>
          <w:cantSplit/>
        </w:trPr>
        <w:tc>
          <w:tcPr>
            <w:tcW w:w="5000" w:type="pct"/>
            <w:gridSpan w:val="2"/>
            <w:shd w:val="clear" w:color="auto" w:fill="D9D9D9"/>
            <w:tcMar>
              <w:top w:w="108" w:type="dxa"/>
              <w:bottom w:w="108" w:type="dxa"/>
            </w:tcMar>
          </w:tcPr>
          <w:p w:rsidR="00350A7F" w:rsidRPr="00375299" w:rsidRDefault="00350A7F" w:rsidP="00350A7F">
            <w:pPr>
              <w:widowControl/>
              <w:suppressAutoHyphens w:val="0"/>
              <w:autoSpaceDN/>
              <w:jc w:val="center"/>
              <w:textAlignment w:val="auto"/>
              <w:rPr>
                <w:rFonts w:ascii="Arial" w:eastAsia="Times New Roman" w:hAnsi="Arial" w:cs="Arial"/>
                <w:b/>
                <w:kern w:val="0"/>
                <w:sz w:val="18"/>
                <w:szCs w:val="18"/>
                <w:lang w:eastAsia="de-DE" w:bidi="ar-SA"/>
              </w:rPr>
            </w:pPr>
            <w:r w:rsidRPr="00375299">
              <w:rPr>
                <w:rFonts w:ascii="Arial" w:eastAsia="Times New Roman" w:hAnsi="Arial" w:cs="Arial"/>
                <w:b/>
                <w:kern w:val="0"/>
                <w:sz w:val="18"/>
                <w:szCs w:val="18"/>
                <w:lang w:eastAsia="de-DE" w:bidi="ar-SA"/>
              </w:rPr>
              <w:t>Qualifikationsphase (Q2) – LEISTUNGSKURS</w:t>
            </w:r>
          </w:p>
        </w:tc>
      </w:tr>
      <w:tr w:rsidR="00350A7F" w:rsidRPr="00375299" w:rsidTr="004D5E23">
        <w:trPr>
          <w:cantSplit/>
        </w:trPr>
        <w:tc>
          <w:tcPr>
            <w:tcW w:w="2500" w:type="pct"/>
            <w:tcMar>
              <w:top w:w="108" w:type="dxa"/>
              <w:bottom w:w="108" w:type="dxa"/>
            </w:tcMar>
          </w:tcPr>
          <w:p w:rsidR="00350A7F" w:rsidRPr="00375299" w:rsidRDefault="00350A7F" w:rsidP="00350A7F">
            <w:pPr>
              <w:widowControl/>
              <w:suppressAutoHyphens w:val="0"/>
              <w:autoSpaceDN/>
              <w:snapToGrid w:val="0"/>
              <w:textAlignment w:val="auto"/>
              <w:rPr>
                <w:rFonts w:ascii="Arial" w:eastAsia="Times New Roman" w:hAnsi="Arial" w:cs="Arial"/>
                <w:i/>
                <w:iCs/>
                <w:kern w:val="0"/>
                <w:sz w:val="18"/>
                <w:szCs w:val="18"/>
                <w:u w:val="single"/>
                <w:lang w:eastAsia="de-DE" w:bidi="ar-SA"/>
              </w:rPr>
            </w:pPr>
            <w:r w:rsidRPr="00375299">
              <w:rPr>
                <w:rFonts w:ascii="Arial" w:eastAsia="Times New Roman" w:hAnsi="Arial" w:cs="Arial"/>
                <w:i/>
                <w:kern w:val="0"/>
                <w:sz w:val="18"/>
                <w:szCs w:val="18"/>
                <w:u w:val="single"/>
                <w:lang w:eastAsia="de-DE" w:bidi="ar-SA"/>
              </w:rPr>
              <w:t xml:space="preserve">Unterrichtsvorhaben </w:t>
            </w:r>
            <w:r w:rsidRPr="00375299">
              <w:rPr>
                <w:rFonts w:ascii="Arial" w:eastAsia="Times New Roman" w:hAnsi="Arial" w:cs="Arial"/>
                <w:i/>
                <w:iCs/>
                <w:kern w:val="0"/>
                <w:sz w:val="18"/>
                <w:szCs w:val="18"/>
                <w:u w:val="single"/>
                <w:lang w:eastAsia="de-DE" w:bidi="ar-SA"/>
              </w:rPr>
              <w:t>I:</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kern w:val="0"/>
                <w:sz w:val="18"/>
                <w:szCs w:val="18"/>
                <w:lang w:eastAsia="de-DE" w:bidi="ar-SA"/>
              </w:rPr>
              <w:t>Thema</w:t>
            </w:r>
            <w:r w:rsidRPr="00375299">
              <w:rPr>
                <w:rFonts w:ascii="Arial" w:eastAsia="Times New Roman" w:hAnsi="Arial" w:cs="Arial"/>
                <w:kern w:val="0"/>
                <w:sz w:val="18"/>
                <w:szCs w:val="18"/>
                <w:lang w:eastAsia="de-DE" w:bidi="ar-SA"/>
              </w:rPr>
              <w:t xml:space="preserve">: </w:t>
            </w:r>
            <w:r w:rsidRPr="00375299">
              <w:rPr>
                <w:rFonts w:ascii="Arial" w:eastAsia="Times New Roman" w:hAnsi="Arial" w:cs="Arial"/>
                <w:i/>
                <w:kern w:val="0"/>
                <w:sz w:val="18"/>
                <w:szCs w:val="18"/>
                <w:lang w:eastAsia="de-DE" w:bidi="ar-SA"/>
              </w:rPr>
              <w:t xml:space="preserve">Erziehung im </w:t>
            </w:r>
            <w:r w:rsidRPr="00375299">
              <w:rPr>
                <w:rFonts w:ascii="Arial" w:eastAsia="Times New Roman" w:hAnsi="Arial" w:cs="Arial"/>
                <w:b/>
                <w:i/>
                <w:kern w:val="0"/>
                <w:sz w:val="18"/>
                <w:szCs w:val="18"/>
                <w:lang w:eastAsia="de-DE" w:bidi="ar-SA"/>
              </w:rPr>
              <w:t>Nationalsozialismus</w:t>
            </w:r>
          </w:p>
          <w:p w:rsidR="00350A7F" w:rsidRPr="00375299" w:rsidRDefault="00350A7F" w:rsidP="00350A7F">
            <w:pPr>
              <w:widowControl/>
              <w:suppressAutoHyphens w:val="0"/>
              <w:autoSpaceDN/>
              <w:textAlignment w:val="auto"/>
              <w:rPr>
                <w:rFonts w:ascii="Arial" w:eastAsia="Times New Roman" w:hAnsi="Arial" w:cs="Arial"/>
                <w:i/>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Kompetenzen</w:t>
            </w:r>
            <w:r w:rsidRPr="00375299">
              <w:rPr>
                <w:rFonts w:ascii="Arial" w:eastAsia="Times New Roman" w:hAnsi="Arial" w:cs="Arial"/>
                <w:kern w:val="0"/>
                <w:sz w:val="18"/>
                <w:szCs w:val="18"/>
                <w:lang w:eastAsia="de-DE" w:bidi="ar-SA"/>
              </w:rPr>
              <w:t>:</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aus erziehungswissenschaftlich relevanten Materialsorten mögliche Adre</w:t>
            </w:r>
            <w:r w:rsidRPr="00375299">
              <w:rPr>
                <w:rFonts w:ascii="Arial" w:eastAsia="Times New Roman" w:hAnsi="Arial" w:cs="Arial"/>
                <w:kern w:val="0"/>
                <w:sz w:val="18"/>
                <w:szCs w:val="18"/>
                <w:lang w:eastAsia="de-DE" w:bidi="ar-SA"/>
              </w:rPr>
              <w:t>s</w:t>
            </w:r>
            <w:r w:rsidRPr="00375299">
              <w:rPr>
                <w:rFonts w:ascii="Arial" w:eastAsia="Times New Roman" w:hAnsi="Arial" w:cs="Arial"/>
                <w:kern w:val="0"/>
                <w:sz w:val="18"/>
                <w:szCs w:val="18"/>
                <w:lang w:eastAsia="de-DE" w:bidi="ar-SA"/>
              </w:rPr>
              <w:t>sa</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ten und Positionen (MK 4)</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aus erziehungswissenschaftlich relevanten Materialsorten explizit oder implizit verfolgte Interessen und Zielsetzungen (MK 5)</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entwickeln ansatzweise Handlungsoptionen aus den unterschiedlichen Perspektiven der beteiligten Akteure (HK 2)</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 xml:space="preserve">Inhaltsfeld 5: </w:t>
            </w:r>
            <w:r w:rsidRPr="00375299">
              <w:rPr>
                <w:rFonts w:ascii="Arial" w:eastAsia="Times New Roman" w:hAnsi="Arial" w:cs="Arial"/>
                <w:i/>
                <w:kern w:val="0"/>
                <w:sz w:val="18"/>
                <w:szCs w:val="18"/>
                <w:lang w:eastAsia="de-DE" w:bidi="ar-SA"/>
              </w:rPr>
              <w:t>Werte, Normen und Ziele in Erziehung und Bildung</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Inhaltsfeld 4:</w:t>
            </w:r>
            <w:r w:rsidRPr="00375299">
              <w:rPr>
                <w:rFonts w:ascii="Arial" w:eastAsia="Times New Roman" w:hAnsi="Arial" w:cs="Arial"/>
                <w:kern w:val="0"/>
                <w:sz w:val="18"/>
                <w:szCs w:val="18"/>
                <w:lang w:eastAsia="de-DE" w:bidi="ar-SA"/>
              </w:rPr>
              <w:t xml:space="preserve"> Identität</w:t>
            </w:r>
          </w:p>
          <w:p w:rsidR="00350A7F" w:rsidRPr="00375299" w:rsidRDefault="00350A7F" w:rsidP="00350A7F">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6:</w:t>
            </w:r>
            <w:r w:rsidRPr="00375299">
              <w:rPr>
                <w:rFonts w:ascii="Arial" w:eastAsia="Times New Roman" w:hAnsi="Arial" w:cs="Arial"/>
                <w:i/>
                <w:kern w:val="0"/>
                <w:sz w:val="18"/>
                <w:szCs w:val="18"/>
                <w:lang w:eastAsia="de-DE" w:bidi="ar-SA"/>
              </w:rPr>
              <w:t xml:space="preserve"> Pädagogische Professionalisierung in verschiedenen Institutionen</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Inhaltliche Schwerpunkte</w:t>
            </w:r>
            <w:r w:rsidRPr="00375299">
              <w:rPr>
                <w:rFonts w:ascii="Arial" w:eastAsia="Times New Roman" w:hAnsi="Arial" w:cs="Arial"/>
                <w:kern w:val="0"/>
                <w:sz w:val="18"/>
                <w:szCs w:val="18"/>
                <w:lang w:eastAsia="de-DE" w:bidi="ar-SA"/>
              </w:rPr>
              <w:t>:</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Historische und kulturelle Bedingtheit von Erziehungs- und Bildungsprozessen</w:t>
            </w:r>
          </w:p>
          <w:p w:rsidR="00350A7F" w:rsidRPr="00375299" w:rsidRDefault="00350A7F" w:rsidP="00D162AB">
            <w:pPr>
              <w:widowControl/>
              <w:numPr>
                <w:ilvl w:val="0"/>
                <w:numId w:val="14"/>
              </w:numPr>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lang w:eastAsia="de-DE" w:bidi="ar-SA"/>
              </w:rPr>
              <w:t>Erziehung in verschiedenen historischen und gesellschaftlichen Kontexten</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Identität und Bildung</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Anthropologische Grundannahmen zur Identität und ihre Auswirkungen auf pädag</w:t>
            </w:r>
            <w:r w:rsidRPr="00375299">
              <w:rPr>
                <w:rFonts w:ascii="Arial" w:eastAsia="Times New Roman" w:hAnsi="Arial" w:cs="Arial"/>
                <w:kern w:val="0"/>
                <w:sz w:val="18"/>
                <w:szCs w:val="18"/>
                <w:lang w:eastAsia="de-DE" w:bidi="ar-SA"/>
              </w:rPr>
              <w:t>o</w:t>
            </w:r>
            <w:r w:rsidRPr="00375299">
              <w:rPr>
                <w:rFonts w:ascii="Arial" w:eastAsia="Times New Roman" w:hAnsi="Arial" w:cs="Arial"/>
                <w:kern w:val="0"/>
                <w:sz w:val="18"/>
                <w:szCs w:val="18"/>
                <w:lang w:eastAsia="de-DE" w:bidi="ar-SA"/>
              </w:rPr>
              <w:t>gi</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sches Denken und Handeln</w:t>
            </w:r>
          </w:p>
          <w:p w:rsidR="00350A7F" w:rsidRPr="00375299" w:rsidRDefault="00350A7F" w:rsidP="00D162AB">
            <w:pPr>
              <w:widowControl/>
              <w:numPr>
                <w:ilvl w:val="0"/>
                <w:numId w:val="14"/>
              </w:numPr>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lang w:eastAsia="de-DE" w:bidi="ar-SA"/>
              </w:rPr>
              <w:t>Institutionalisierung von Erziehung</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ca. 20 Stunden</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070090">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i/>
                <w:kern w:val="0"/>
                <w:sz w:val="18"/>
                <w:szCs w:val="18"/>
                <w:lang w:eastAsia="de-DE" w:bidi="ar-SA"/>
              </w:rPr>
              <w:t>[OVA 20</w:t>
            </w:r>
            <w:r w:rsidR="00070090">
              <w:rPr>
                <w:rFonts w:ascii="Arial" w:eastAsia="Times New Roman" w:hAnsi="Arial" w:cs="Arial"/>
                <w:i/>
                <w:kern w:val="0"/>
                <w:sz w:val="18"/>
                <w:szCs w:val="18"/>
                <w:lang w:eastAsia="de-DE" w:bidi="ar-SA"/>
              </w:rPr>
              <w:t>21</w:t>
            </w:r>
            <w:r w:rsidRPr="00375299">
              <w:rPr>
                <w:rFonts w:ascii="Arial" w:eastAsia="Times New Roman" w:hAnsi="Arial" w:cs="Arial"/>
                <w:i/>
                <w:kern w:val="0"/>
                <w:sz w:val="18"/>
                <w:szCs w:val="18"/>
                <w:lang w:eastAsia="de-DE" w:bidi="ar-SA"/>
              </w:rPr>
              <w:t>: Montessoripädagogik als ein reformpädagogisches Konzept (If 5); Funktio</w:t>
            </w:r>
            <w:r w:rsidR="00572DD6">
              <w:rPr>
                <w:rFonts w:ascii="Arial" w:eastAsia="Times New Roman" w:hAnsi="Arial" w:cs="Arial"/>
                <w:i/>
                <w:kern w:val="0"/>
                <w:sz w:val="18"/>
                <w:szCs w:val="18"/>
                <w:lang w:eastAsia="de-DE" w:bidi="ar-SA"/>
              </w:rPr>
              <w:softHyphen/>
            </w:r>
            <w:r w:rsidRPr="00375299">
              <w:rPr>
                <w:rFonts w:ascii="Arial" w:eastAsia="Times New Roman" w:hAnsi="Arial" w:cs="Arial"/>
                <w:i/>
                <w:kern w:val="0"/>
                <w:sz w:val="18"/>
                <w:szCs w:val="18"/>
                <w:lang w:eastAsia="de-DE" w:bidi="ar-SA"/>
              </w:rPr>
              <w:t>nen von Schule nach H. Fend (If 6)]</w:t>
            </w:r>
          </w:p>
        </w:tc>
        <w:tc>
          <w:tcPr>
            <w:tcW w:w="2500" w:type="pct"/>
            <w:tcMar>
              <w:top w:w="108" w:type="dxa"/>
              <w:bottom w:w="108" w:type="dxa"/>
            </w:tcMar>
          </w:tcPr>
          <w:p w:rsidR="00350A7F" w:rsidRPr="00375299" w:rsidRDefault="00350A7F" w:rsidP="00350A7F">
            <w:pPr>
              <w:widowControl/>
              <w:suppressAutoHyphens w:val="0"/>
              <w:autoSpaceDN/>
              <w:snapToGrid w:val="0"/>
              <w:textAlignment w:val="auto"/>
              <w:rPr>
                <w:rFonts w:ascii="Arial" w:eastAsia="Times New Roman" w:hAnsi="Arial" w:cs="Arial"/>
                <w:i/>
                <w:iCs/>
                <w:kern w:val="0"/>
                <w:sz w:val="18"/>
                <w:szCs w:val="18"/>
                <w:u w:val="single"/>
                <w:lang w:eastAsia="de-DE" w:bidi="ar-SA"/>
              </w:rPr>
            </w:pPr>
            <w:r w:rsidRPr="00375299">
              <w:rPr>
                <w:rFonts w:ascii="Arial" w:eastAsia="Times New Roman" w:hAnsi="Arial" w:cs="Arial"/>
                <w:i/>
                <w:kern w:val="0"/>
                <w:sz w:val="18"/>
                <w:szCs w:val="18"/>
                <w:u w:val="single"/>
                <w:lang w:eastAsia="de-DE" w:bidi="ar-SA"/>
              </w:rPr>
              <w:t>Unterrichtsvorhaben I</w:t>
            </w:r>
            <w:r w:rsidRPr="00375299">
              <w:rPr>
                <w:rFonts w:ascii="Arial" w:eastAsia="Times New Roman" w:hAnsi="Arial" w:cs="Arial"/>
                <w:i/>
                <w:iCs/>
                <w:kern w:val="0"/>
                <w:sz w:val="18"/>
                <w:szCs w:val="18"/>
                <w:u w:val="single"/>
                <w:lang w:eastAsia="de-DE" w:bidi="ar-SA"/>
              </w:rPr>
              <w:t>I:</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kern w:val="0"/>
                <w:sz w:val="18"/>
                <w:szCs w:val="18"/>
                <w:lang w:eastAsia="de-DE" w:bidi="ar-SA"/>
              </w:rPr>
              <w:t>Thema</w:t>
            </w:r>
            <w:r w:rsidRPr="00375299">
              <w:rPr>
                <w:rFonts w:ascii="Arial" w:eastAsia="Times New Roman" w:hAnsi="Arial" w:cs="Arial"/>
                <w:kern w:val="0"/>
                <w:sz w:val="18"/>
                <w:szCs w:val="18"/>
                <w:lang w:eastAsia="de-DE" w:bidi="ar-SA"/>
              </w:rPr>
              <w:t xml:space="preserve">: </w:t>
            </w:r>
            <w:r w:rsidR="00070090" w:rsidRPr="00070090">
              <w:rPr>
                <w:rFonts w:ascii="Arial" w:eastAsia="Times New Roman" w:hAnsi="Arial" w:cs="Arial"/>
                <w:i/>
                <w:kern w:val="0"/>
                <w:sz w:val="18"/>
                <w:szCs w:val="18"/>
                <w:lang w:eastAsia="de-DE" w:bidi="ar-SA"/>
              </w:rPr>
              <w:t>Moralische Entwicklung am Beispiel des Just-Community-Konzeptes im A</w:t>
            </w:r>
            <w:r w:rsidR="00070090" w:rsidRPr="00070090">
              <w:rPr>
                <w:rFonts w:ascii="Arial" w:eastAsia="Times New Roman" w:hAnsi="Arial" w:cs="Arial"/>
                <w:i/>
                <w:kern w:val="0"/>
                <w:sz w:val="18"/>
                <w:szCs w:val="18"/>
                <w:lang w:eastAsia="de-DE" w:bidi="ar-SA"/>
              </w:rPr>
              <w:t>n</w:t>
            </w:r>
            <w:r w:rsidR="00070090" w:rsidRPr="00070090">
              <w:rPr>
                <w:rFonts w:ascii="Arial" w:eastAsia="Times New Roman" w:hAnsi="Arial" w:cs="Arial"/>
                <w:i/>
                <w:kern w:val="0"/>
                <w:sz w:val="18"/>
                <w:szCs w:val="18"/>
                <w:lang w:eastAsia="de-DE" w:bidi="ar-SA"/>
              </w:rPr>
              <w:t>schlus</w:t>
            </w:r>
            <w:r w:rsidR="00070090">
              <w:rPr>
                <w:rFonts w:ascii="Arial" w:eastAsia="Times New Roman" w:hAnsi="Arial" w:cs="Arial"/>
                <w:i/>
                <w:kern w:val="0"/>
                <w:sz w:val="18"/>
                <w:szCs w:val="18"/>
                <w:lang w:eastAsia="de-DE" w:bidi="ar-SA"/>
              </w:rPr>
              <w:t>s an Lawrence</w:t>
            </w:r>
            <w:r w:rsidRPr="00375299">
              <w:rPr>
                <w:rFonts w:ascii="Arial" w:eastAsia="Times New Roman" w:hAnsi="Arial" w:cs="Arial"/>
                <w:i/>
                <w:kern w:val="0"/>
                <w:sz w:val="18"/>
                <w:szCs w:val="18"/>
                <w:lang w:eastAsia="de-DE" w:bidi="ar-SA"/>
              </w:rPr>
              <w:t xml:space="preserve"> </w:t>
            </w:r>
            <w:r w:rsidRPr="00375299">
              <w:rPr>
                <w:rFonts w:ascii="Arial" w:eastAsia="Times New Roman" w:hAnsi="Arial" w:cs="Arial"/>
                <w:b/>
                <w:i/>
                <w:kern w:val="0"/>
                <w:sz w:val="18"/>
                <w:szCs w:val="18"/>
                <w:lang w:eastAsia="de-DE" w:bidi="ar-SA"/>
              </w:rPr>
              <w:t>Kohlberg</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Kompetenzen</w:t>
            </w:r>
            <w:r w:rsidRPr="00375299">
              <w:rPr>
                <w:rFonts w:ascii="Arial" w:eastAsia="Times New Roman" w:hAnsi="Arial" w:cs="Arial"/>
                <w:kern w:val="0"/>
                <w:sz w:val="18"/>
                <w:szCs w:val="18"/>
                <w:lang w:eastAsia="de-DE" w:bidi="ar-SA"/>
              </w:rPr>
              <w:t xml:space="preserve">: </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beschreiben komplexe Situationen aus pädagogischer Perspektive unter Verwen</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 xml:space="preserve">dung der Fachsprache (MK 1) </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aus erziehungswissenschaftlich relevanten Materialsorten explizit oder implizit verfolgte Interessen und Zielsetzungen (MK 5)</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analysieren differenziert Texte, insbesondere Fallbeispiele, mit Hilfe hermeneutischer Methoden der Erkenntnisgewinnung (MK 6)</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die Genese erziehungswissenschaftlicher Modelle und Theorien (MK 10)</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analysieren die erziehungswissenschaftliche Relevanz von Erkenntnissen aus Nac</w:t>
            </w:r>
            <w:r w:rsidRPr="00375299">
              <w:rPr>
                <w:rFonts w:ascii="Arial" w:eastAsia="Times New Roman" w:hAnsi="Arial" w:cs="Arial"/>
                <w:kern w:val="0"/>
                <w:sz w:val="18"/>
                <w:szCs w:val="18"/>
                <w:lang w:eastAsia="de-DE" w:bidi="ar-SA"/>
              </w:rPr>
              <w:t>h</w:t>
            </w:r>
            <w:r w:rsidRPr="00375299">
              <w:rPr>
                <w:rFonts w:ascii="Arial" w:eastAsia="Times New Roman" w:hAnsi="Arial" w:cs="Arial"/>
                <w:kern w:val="0"/>
                <w:sz w:val="18"/>
                <w:szCs w:val="18"/>
                <w:lang w:eastAsia="de-DE" w:bidi="ar-SA"/>
              </w:rPr>
              <w:t>bar</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 xml:space="preserve">wissenschaften (MK11) </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entwickeln und erproben vielfältige Handlungsoptionen auf der Grundlage verschi</w:t>
            </w:r>
            <w:r w:rsidRPr="00375299">
              <w:rPr>
                <w:rFonts w:ascii="Arial" w:eastAsia="Times New Roman" w:hAnsi="Arial" w:cs="Arial"/>
                <w:kern w:val="0"/>
                <w:sz w:val="18"/>
                <w:szCs w:val="18"/>
                <w:lang w:eastAsia="de-DE" w:bidi="ar-SA"/>
              </w:rPr>
              <w:t>e</w:t>
            </w:r>
            <w:r w:rsidRPr="00375299">
              <w:rPr>
                <w:rFonts w:ascii="Arial" w:eastAsia="Times New Roman" w:hAnsi="Arial" w:cs="Arial"/>
                <w:kern w:val="0"/>
                <w:sz w:val="18"/>
                <w:szCs w:val="18"/>
                <w:lang w:eastAsia="de-DE" w:bidi="ar-SA"/>
              </w:rPr>
              <w:t>de</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ner Theorien und Konzepte (HK 1)</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erproben simulativ oder real verschiedene Formen pädagogischen Handelns und reflektieren diese hinsichtlich der zu erwartenden Folgen (HK 3)</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vertreten pädagogische Handlungsoptionen argumentativ (HK 5)</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entwickeln Handlungsoptionen aus den unterschiedlichen Perspektiven der beteilig</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ten Akteure (HK 2)</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 xml:space="preserve">Inhaltsfeld 5: </w:t>
            </w:r>
            <w:r w:rsidRPr="00375299">
              <w:rPr>
                <w:rFonts w:ascii="Arial" w:eastAsia="Times New Roman" w:hAnsi="Arial" w:cs="Arial"/>
                <w:kern w:val="0"/>
                <w:sz w:val="18"/>
                <w:szCs w:val="18"/>
                <w:lang w:eastAsia="de-DE" w:bidi="ar-SA"/>
              </w:rPr>
              <w:t>Werte, Normen und Ziele in Erziehung und Bildung</w:t>
            </w:r>
          </w:p>
          <w:p w:rsidR="00350A7F" w:rsidRPr="00375299" w:rsidRDefault="00350A7F" w:rsidP="00350A7F">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3</w:t>
            </w:r>
            <w:r w:rsidRPr="00375299">
              <w:rPr>
                <w:rFonts w:ascii="Arial" w:eastAsia="Times New Roman" w:hAnsi="Arial" w:cs="Arial"/>
                <w:i/>
                <w:kern w:val="0"/>
                <w:sz w:val="18"/>
                <w:szCs w:val="18"/>
                <w:lang w:eastAsia="de-DE" w:bidi="ar-SA"/>
              </w:rPr>
              <w:t>: Entwicklung, Sozialisation und Erziehung</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Inhaltliche Schwerpunkte</w:t>
            </w:r>
            <w:r w:rsidRPr="00375299">
              <w:rPr>
                <w:rFonts w:ascii="Arial" w:eastAsia="Times New Roman" w:hAnsi="Arial" w:cs="Arial"/>
                <w:kern w:val="0"/>
                <w:sz w:val="18"/>
                <w:szCs w:val="18"/>
                <w:lang w:eastAsia="de-DE" w:bidi="ar-SA"/>
              </w:rPr>
              <w:t>:</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Historische und kulturelle Bedingtheit von Erziehungs- und Bildungsprozessen</w:t>
            </w:r>
          </w:p>
          <w:p w:rsidR="00350A7F" w:rsidRPr="00375299" w:rsidRDefault="00350A7F"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Erziehung in verschiedenen historischen und gesellschaftlichen Kontexten</w:t>
            </w:r>
          </w:p>
          <w:p w:rsidR="00350A7F" w:rsidRPr="00375299" w:rsidRDefault="00350A7F" w:rsidP="00D162AB">
            <w:pPr>
              <w:widowControl/>
              <w:numPr>
                <w:ilvl w:val="0"/>
                <w:numId w:val="14"/>
              </w:numPr>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lang w:eastAsia="de-DE" w:bidi="ar-SA"/>
              </w:rPr>
              <w:t>Interdependenz von Entwicklung, Sozialisation und Erziehung</w:t>
            </w: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350A7F" w:rsidRPr="00375299" w:rsidRDefault="00350A7F" w:rsidP="00350A7F">
            <w:pPr>
              <w:pageBreakBefore/>
              <w:widowControl/>
              <w:suppressAutoHyphens w:val="0"/>
              <w:autoSpaceDN/>
              <w:snapToGrid w:val="0"/>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ca. 12 Stunden</w:t>
            </w:r>
          </w:p>
          <w:p w:rsidR="00350A7F" w:rsidRPr="00375299" w:rsidRDefault="00350A7F" w:rsidP="00350A7F">
            <w:pPr>
              <w:pageBreakBefore/>
              <w:widowControl/>
              <w:suppressAutoHyphens w:val="0"/>
              <w:autoSpaceDN/>
              <w:snapToGrid w:val="0"/>
              <w:textAlignment w:val="auto"/>
              <w:rPr>
                <w:rFonts w:ascii="Arial" w:eastAsia="Times New Roman" w:hAnsi="Arial" w:cs="Arial"/>
                <w:kern w:val="0"/>
                <w:sz w:val="18"/>
                <w:szCs w:val="18"/>
                <w:lang w:eastAsia="de-DE" w:bidi="ar-SA"/>
              </w:rPr>
            </w:pPr>
          </w:p>
          <w:p w:rsidR="00350A7F" w:rsidRPr="00375299" w:rsidRDefault="00350A7F" w:rsidP="00350A7F">
            <w:pPr>
              <w:pageBreakBefore/>
              <w:widowControl/>
              <w:suppressAutoHyphens w:val="0"/>
              <w:autoSpaceDN/>
              <w:snapToGrid w:val="0"/>
              <w:textAlignment w:val="auto"/>
              <w:rPr>
                <w:rFonts w:ascii="Arial" w:eastAsia="Times New Roman" w:hAnsi="Arial" w:cs="Arial"/>
                <w:kern w:val="0"/>
                <w:sz w:val="18"/>
                <w:szCs w:val="18"/>
                <w:lang w:eastAsia="de-DE" w:bidi="ar-SA"/>
              </w:rPr>
            </w:pPr>
          </w:p>
          <w:p w:rsidR="00350A7F" w:rsidRPr="00375299" w:rsidRDefault="00350A7F" w:rsidP="00350A7F">
            <w:pPr>
              <w:pageBreakBefore/>
              <w:widowControl/>
              <w:suppressAutoHyphens w:val="0"/>
              <w:autoSpaceDN/>
              <w:snapToGrid w:val="0"/>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lang w:eastAsia="de-DE" w:bidi="ar-SA"/>
              </w:rPr>
              <w:t>[OVA 20</w:t>
            </w:r>
            <w:r w:rsidR="00070090">
              <w:rPr>
                <w:rFonts w:ascii="Arial" w:eastAsia="Times New Roman" w:hAnsi="Arial" w:cs="Arial"/>
                <w:i/>
                <w:kern w:val="0"/>
                <w:sz w:val="18"/>
                <w:szCs w:val="18"/>
                <w:lang w:eastAsia="de-DE" w:bidi="ar-SA"/>
              </w:rPr>
              <w:t>21</w:t>
            </w:r>
            <w:r w:rsidRPr="00375299">
              <w:rPr>
                <w:rFonts w:ascii="Arial" w:eastAsia="Times New Roman" w:hAnsi="Arial" w:cs="Arial"/>
                <w:i/>
                <w:kern w:val="0"/>
                <w:sz w:val="18"/>
                <w:szCs w:val="18"/>
                <w:lang w:eastAsia="de-DE" w:bidi="ar-SA"/>
              </w:rPr>
              <w:t>: Moralische Entwicklung am Beispiel des Just Community-Konzeptes in An</w:t>
            </w:r>
            <w:r w:rsidR="00572DD6">
              <w:rPr>
                <w:rFonts w:ascii="Arial" w:eastAsia="Times New Roman" w:hAnsi="Arial" w:cs="Arial"/>
                <w:i/>
                <w:kern w:val="0"/>
                <w:sz w:val="18"/>
                <w:szCs w:val="18"/>
                <w:lang w:eastAsia="de-DE" w:bidi="ar-SA"/>
              </w:rPr>
              <w:softHyphen/>
            </w:r>
            <w:r w:rsidRPr="00375299">
              <w:rPr>
                <w:rFonts w:ascii="Arial" w:eastAsia="Times New Roman" w:hAnsi="Arial" w:cs="Arial"/>
                <w:i/>
                <w:kern w:val="0"/>
                <w:sz w:val="18"/>
                <w:szCs w:val="18"/>
                <w:lang w:eastAsia="de-DE" w:bidi="ar-SA"/>
              </w:rPr>
              <w:t>schluss an Lawrence Kohlberg (If. 3)]</w:t>
            </w:r>
          </w:p>
          <w:p w:rsidR="00350A7F" w:rsidRPr="00375299" w:rsidRDefault="00350A7F" w:rsidP="00350A7F">
            <w:pPr>
              <w:pageBreakBefore/>
              <w:widowControl/>
              <w:suppressAutoHyphens w:val="0"/>
              <w:autoSpaceDN/>
              <w:snapToGrid w:val="0"/>
              <w:textAlignment w:val="auto"/>
              <w:rPr>
                <w:rFonts w:ascii="Arial" w:eastAsia="Times New Roman" w:hAnsi="Arial" w:cs="Arial"/>
                <w:i/>
                <w:kern w:val="0"/>
                <w:sz w:val="18"/>
                <w:szCs w:val="18"/>
                <w:u w:val="single"/>
                <w:lang w:eastAsia="de-DE" w:bidi="ar-SA"/>
              </w:rPr>
            </w:pPr>
          </w:p>
        </w:tc>
      </w:tr>
      <w:tr w:rsidR="002249E5" w:rsidRPr="00375299" w:rsidTr="004D5E23">
        <w:trPr>
          <w:cantSplit/>
        </w:trPr>
        <w:tc>
          <w:tcPr>
            <w:tcW w:w="2500" w:type="pct"/>
            <w:tcMar>
              <w:top w:w="108" w:type="dxa"/>
              <w:bottom w:w="108" w:type="dxa"/>
            </w:tcMar>
          </w:tcPr>
          <w:p w:rsidR="002249E5" w:rsidRDefault="002249E5" w:rsidP="00537E83">
            <w:pPr>
              <w:widowControl/>
              <w:suppressAutoHyphens w:val="0"/>
              <w:autoSpaceDN/>
              <w:snapToGrid w:val="0"/>
              <w:textAlignment w:val="auto"/>
              <w:rPr>
                <w:rFonts w:ascii="Arial" w:eastAsia="Times New Roman" w:hAnsi="Arial" w:cs="Arial"/>
                <w:i/>
                <w:kern w:val="0"/>
                <w:sz w:val="18"/>
                <w:szCs w:val="18"/>
                <w:u w:val="single"/>
                <w:lang w:eastAsia="de-DE" w:bidi="ar-SA"/>
              </w:rPr>
            </w:pPr>
            <w:r>
              <w:rPr>
                <w:rFonts w:ascii="Arial" w:eastAsia="Times New Roman" w:hAnsi="Arial" w:cs="Arial"/>
                <w:i/>
                <w:kern w:val="0"/>
                <w:sz w:val="18"/>
                <w:szCs w:val="18"/>
                <w:u w:val="single"/>
                <w:lang w:eastAsia="de-DE" w:bidi="ar-SA"/>
              </w:rPr>
              <w:t>„Non scholae sed vitam discimus“?</w:t>
            </w:r>
          </w:p>
          <w:p w:rsidR="002249E5" w:rsidRDefault="002249E5" w:rsidP="00537E83">
            <w:pPr>
              <w:widowControl/>
              <w:suppressAutoHyphens w:val="0"/>
              <w:autoSpaceDN/>
              <w:snapToGrid w:val="0"/>
              <w:textAlignment w:val="auto"/>
              <w:rPr>
                <w:rFonts w:ascii="Arial" w:eastAsia="Times New Roman" w:hAnsi="Arial" w:cs="Arial"/>
                <w:i/>
                <w:kern w:val="0"/>
                <w:sz w:val="18"/>
                <w:szCs w:val="18"/>
                <w:u w:val="single"/>
                <w:lang w:eastAsia="de-DE" w:bidi="ar-SA"/>
              </w:rPr>
            </w:pPr>
            <w:r>
              <w:rPr>
                <w:rFonts w:ascii="Arial" w:eastAsia="Times New Roman" w:hAnsi="Arial" w:cs="Arial"/>
                <w:i/>
                <w:kern w:val="0"/>
                <w:sz w:val="18"/>
                <w:szCs w:val="18"/>
                <w:u w:val="single"/>
                <w:lang w:eastAsia="de-DE" w:bidi="ar-SA"/>
              </w:rPr>
              <w:t>Schule, Politik und Bildung</w:t>
            </w:r>
          </w:p>
          <w:p w:rsidR="002249E5" w:rsidRDefault="002249E5" w:rsidP="00537E83">
            <w:pPr>
              <w:widowControl/>
              <w:suppressAutoHyphens w:val="0"/>
              <w:autoSpaceDN/>
              <w:snapToGrid w:val="0"/>
              <w:textAlignment w:val="auto"/>
              <w:rPr>
                <w:rFonts w:ascii="Arial" w:eastAsia="Times New Roman" w:hAnsi="Arial" w:cs="Arial"/>
                <w:i/>
                <w:kern w:val="0"/>
                <w:sz w:val="18"/>
                <w:szCs w:val="18"/>
                <w:u w:val="single"/>
                <w:lang w:eastAsia="de-DE" w:bidi="ar-SA"/>
              </w:rPr>
            </w:pPr>
          </w:p>
          <w:p w:rsidR="002249E5" w:rsidRPr="00375299" w:rsidRDefault="002249E5" w:rsidP="00537E83">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Kompetenzen</w:t>
            </w:r>
            <w:r w:rsidRPr="00375299">
              <w:rPr>
                <w:rFonts w:ascii="Arial" w:eastAsia="Times New Roman" w:hAnsi="Arial" w:cs="Arial"/>
                <w:kern w:val="0"/>
                <w:sz w:val="18"/>
                <w:szCs w:val="18"/>
                <w:lang w:eastAsia="de-DE" w:bidi="ar-SA"/>
              </w:rPr>
              <w:t>:</w:t>
            </w:r>
          </w:p>
          <w:p w:rsidR="002249E5" w:rsidRPr="00375299" w:rsidRDefault="002249E5" w:rsidP="00537E83">
            <w:pPr>
              <w:widowControl/>
              <w:numPr>
                <w:ilvl w:val="0"/>
                <w:numId w:val="2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beschreiben komplexe Situationen aus pädagogischer Perspektive unter Ve</w:t>
            </w:r>
            <w:r w:rsidRPr="00375299">
              <w:rPr>
                <w:rFonts w:ascii="Arial" w:eastAsia="Times New Roman" w:hAnsi="Arial" w:cs="Arial"/>
                <w:kern w:val="0"/>
                <w:sz w:val="18"/>
                <w:szCs w:val="18"/>
                <w:lang w:eastAsia="de-DE" w:bidi="ar-SA"/>
              </w:rPr>
              <w:t>r</w:t>
            </w:r>
            <w:r w:rsidRPr="00375299">
              <w:rPr>
                <w:rFonts w:ascii="Arial" w:eastAsia="Times New Roman" w:hAnsi="Arial" w:cs="Arial"/>
                <w:kern w:val="0"/>
                <w:sz w:val="18"/>
                <w:szCs w:val="18"/>
                <w:lang w:eastAsia="de-DE" w:bidi="ar-SA"/>
              </w:rPr>
              <w:t>wen</w:t>
            </w:r>
            <w:r>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dung der Fachsprache (MK 1)</w:t>
            </w:r>
          </w:p>
          <w:p w:rsidR="002249E5" w:rsidRPr="00375299" w:rsidRDefault="002249E5" w:rsidP="00537E83">
            <w:pPr>
              <w:widowControl/>
              <w:numPr>
                <w:ilvl w:val="0"/>
                <w:numId w:val="2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aspektreich erziehungswissenschaftlich relevante Aussagen aus emp</w:t>
            </w:r>
            <w:r w:rsidRPr="00375299">
              <w:rPr>
                <w:rFonts w:ascii="Arial" w:eastAsia="Times New Roman" w:hAnsi="Arial" w:cs="Arial"/>
                <w:kern w:val="0"/>
                <w:sz w:val="18"/>
                <w:szCs w:val="18"/>
                <w:lang w:eastAsia="de-DE" w:bidi="ar-SA"/>
              </w:rPr>
              <w:t>i</w:t>
            </w:r>
            <w:r w:rsidRPr="00375299">
              <w:rPr>
                <w:rFonts w:ascii="Arial" w:eastAsia="Times New Roman" w:hAnsi="Arial" w:cs="Arial"/>
                <w:kern w:val="0"/>
                <w:sz w:val="18"/>
                <w:szCs w:val="18"/>
                <w:lang w:eastAsia="de-DE" w:bidi="ar-SA"/>
              </w:rPr>
              <w:t>ri</w:t>
            </w:r>
            <w:r>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schen Daten in Statistiken und deren grafischen Umsetzungen unter Berüc</w:t>
            </w:r>
            <w:r w:rsidRPr="00375299">
              <w:rPr>
                <w:rFonts w:ascii="Arial" w:eastAsia="Times New Roman" w:hAnsi="Arial" w:cs="Arial"/>
                <w:kern w:val="0"/>
                <w:sz w:val="18"/>
                <w:szCs w:val="18"/>
                <w:lang w:eastAsia="de-DE" w:bidi="ar-SA"/>
              </w:rPr>
              <w:t>k</w:t>
            </w:r>
            <w:r w:rsidRPr="00375299">
              <w:rPr>
                <w:rFonts w:ascii="Arial" w:eastAsia="Times New Roman" w:hAnsi="Arial" w:cs="Arial"/>
                <w:kern w:val="0"/>
                <w:sz w:val="18"/>
                <w:szCs w:val="18"/>
                <w:lang w:eastAsia="de-DE" w:bidi="ar-SA"/>
              </w:rPr>
              <w:t>sichti</w:t>
            </w:r>
            <w:r>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gung von Gütekriterien (MK 7)</w:t>
            </w:r>
          </w:p>
          <w:p w:rsidR="002249E5" w:rsidRPr="00375299" w:rsidRDefault="002249E5" w:rsidP="00537E83">
            <w:pPr>
              <w:widowControl/>
              <w:numPr>
                <w:ilvl w:val="0"/>
                <w:numId w:val="2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vertreten pädagogische Handlungsoptionen argumentativ (HK 5)</w:t>
            </w:r>
          </w:p>
          <w:p w:rsidR="002249E5" w:rsidRPr="00375299" w:rsidRDefault="002249E5" w:rsidP="00537E83">
            <w:pPr>
              <w:widowControl/>
              <w:suppressAutoHyphens w:val="0"/>
              <w:autoSpaceDN/>
              <w:textAlignment w:val="auto"/>
              <w:rPr>
                <w:rFonts w:ascii="Arial" w:eastAsia="Times New Roman" w:hAnsi="Arial" w:cs="Arial"/>
                <w:kern w:val="0"/>
                <w:sz w:val="18"/>
                <w:szCs w:val="18"/>
                <w:lang w:eastAsia="de-DE" w:bidi="ar-SA"/>
              </w:rPr>
            </w:pPr>
          </w:p>
          <w:p w:rsidR="002249E5" w:rsidRPr="00375299" w:rsidRDefault="002249E5" w:rsidP="00537E83">
            <w:pPr>
              <w:widowControl/>
              <w:suppressAutoHyphens w:val="0"/>
              <w:autoSpaceDN/>
              <w:textAlignment w:val="auto"/>
              <w:rPr>
                <w:rFonts w:ascii="Arial" w:eastAsia="Times New Roman" w:hAnsi="Arial" w:cs="Arial"/>
                <w:kern w:val="0"/>
                <w:sz w:val="18"/>
                <w:szCs w:val="18"/>
                <w:lang w:eastAsia="de-DE" w:bidi="ar-SA"/>
              </w:rPr>
            </w:pPr>
          </w:p>
          <w:p w:rsidR="002249E5" w:rsidRDefault="002249E5" w:rsidP="00537E83">
            <w:pPr>
              <w:widowControl/>
              <w:suppressAutoHyphens w:val="0"/>
              <w:autoSpaceDN/>
              <w:snapToGrid w:val="0"/>
              <w:textAlignment w:val="auto"/>
              <w:rPr>
                <w:rFonts w:ascii="Arial" w:eastAsia="Times New Roman" w:hAnsi="Arial" w:cs="Arial"/>
                <w:i/>
                <w:kern w:val="0"/>
                <w:sz w:val="18"/>
                <w:szCs w:val="18"/>
                <w:u w:val="single"/>
                <w:lang w:eastAsia="de-DE" w:bidi="ar-SA"/>
              </w:rPr>
            </w:pPr>
          </w:p>
          <w:p w:rsidR="002249E5" w:rsidRDefault="002249E5" w:rsidP="00537E83">
            <w:pPr>
              <w:widowControl/>
              <w:suppressAutoHyphens w:val="0"/>
              <w:autoSpaceDN/>
              <w:snapToGrid w:val="0"/>
              <w:textAlignment w:val="auto"/>
              <w:rPr>
                <w:rFonts w:ascii="Arial" w:eastAsia="Times New Roman" w:hAnsi="Arial" w:cs="Arial"/>
                <w:i/>
                <w:kern w:val="0"/>
                <w:sz w:val="18"/>
                <w:szCs w:val="18"/>
                <w:u w:val="single"/>
                <w:lang w:eastAsia="de-DE" w:bidi="ar-SA"/>
              </w:rPr>
            </w:pPr>
            <w:r w:rsidRPr="00504A90">
              <w:rPr>
                <w:rFonts w:ascii="Arial" w:eastAsia="Times New Roman" w:hAnsi="Arial" w:cs="Arial"/>
                <w:b/>
                <w:kern w:val="0"/>
                <w:sz w:val="18"/>
                <w:szCs w:val="18"/>
                <w:lang w:eastAsia="de-DE" w:bidi="ar-SA"/>
              </w:rPr>
              <w:t>Inhaltsfeld 4:</w:t>
            </w:r>
            <w:r w:rsidRPr="00504A90">
              <w:rPr>
                <w:rFonts w:ascii="Arial" w:eastAsia="Times New Roman" w:hAnsi="Arial" w:cs="Arial"/>
                <w:kern w:val="0"/>
                <w:sz w:val="18"/>
                <w:szCs w:val="18"/>
                <w:lang w:eastAsia="de-DE" w:bidi="ar-SA"/>
              </w:rPr>
              <w:t xml:space="preserve"> Identität</w:t>
            </w:r>
          </w:p>
          <w:p w:rsidR="002249E5" w:rsidRPr="00375299" w:rsidRDefault="002249E5" w:rsidP="00537E83">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Inhaltsfeld 5:</w:t>
            </w:r>
            <w:r w:rsidRPr="00375299">
              <w:rPr>
                <w:rFonts w:ascii="Arial" w:eastAsia="Times New Roman" w:hAnsi="Arial" w:cs="Arial"/>
                <w:kern w:val="0"/>
                <w:sz w:val="18"/>
                <w:szCs w:val="18"/>
                <w:lang w:eastAsia="de-DE" w:bidi="ar-SA"/>
              </w:rPr>
              <w:t xml:space="preserve"> Werte, Normen und Ziele in Erziehung und Bildung</w:t>
            </w:r>
          </w:p>
          <w:p w:rsidR="002249E5" w:rsidRPr="00375299" w:rsidRDefault="002249E5" w:rsidP="00537E83">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6:</w:t>
            </w:r>
            <w:r w:rsidRPr="00375299">
              <w:rPr>
                <w:rFonts w:ascii="Arial" w:eastAsia="Times New Roman" w:hAnsi="Arial" w:cs="Arial"/>
                <w:i/>
                <w:kern w:val="0"/>
                <w:sz w:val="18"/>
                <w:szCs w:val="18"/>
                <w:lang w:eastAsia="de-DE" w:bidi="ar-SA"/>
              </w:rPr>
              <w:t xml:space="preserve"> Pädagogische Professionalisierung in verschiedenen Institutionen</w:t>
            </w:r>
          </w:p>
          <w:p w:rsidR="002249E5" w:rsidRPr="00375299" w:rsidRDefault="002249E5" w:rsidP="00537E83">
            <w:pPr>
              <w:widowControl/>
              <w:suppressAutoHyphens w:val="0"/>
              <w:autoSpaceDN/>
              <w:textAlignment w:val="auto"/>
              <w:rPr>
                <w:rFonts w:ascii="Arial" w:eastAsia="Times New Roman" w:hAnsi="Arial" w:cs="Arial"/>
                <w:kern w:val="0"/>
                <w:sz w:val="18"/>
                <w:szCs w:val="18"/>
                <w:lang w:eastAsia="de-DE" w:bidi="ar-SA"/>
              </w:rPr>
            </w:pPr>
          </w:p>
          <w:p w:rsidR="002249E5" w:rsidRPr="00375299" w:rsidRDefault="002249E5" w:rsidP="00537E83">
            <w:pPr>
              <w:widowControl/>
              <w:suppressAutoHyphens w:val="0"/>
              <w:autoSpaceDN/>
              <w:textAlignment w:val="auto"/>
              <w:rPr>
                <w:rFonts w:ascii="Arial" w:eastAsia="Times New Roman" w:hAnsi="Arial" w:cs="Arial"/>
                <w:kern w:val="0"/>
                <w:sz w:val="18"/>
                <w:szCs w:val="18"/>
                <w:lang w:eastAsia="de-DE" w:bidi="ar-SA"/>
              </w:rPr>
            </w:pPr>
          </w:p>
          <w:p w:rsidR="002249E5" w:rsidRPr="00375299" w:rsidRDefault="002249E5" w:rsidP="00537E83">
            <w:pPr>
              <w:widowControl/>
              <w:suppressAutoHyphens w:val="0"/>
              <w:autoSpaceDN/>
              <w:textAlignment w:val="auto"/>
              <w:rPr>
                <w:rFonts w:ascii="Arial" w:eastAsia="Times New Roman" w:hAnsi="Arial" w:cs="Arial"/>
                <w:kern w:val="0"/>
                <w:sz w:val="18"/>
                <w:szCs w:val="18"/>
                <w:lang w:eastAsia="de-DE" w:bidi="ar-SA"/>
              </w:rPr>
            </w:pPr>
          </w:p>
          <w:p w:rsidR="002249E5" w:rsidRPr="00375299" w:rsidRDefault="002249E5" w:rsidP="00537E83">
            <w:pPr>
              <w:widowControl/>
              <w:suppressAutoHyphens w:val="0"/>
              <w:autoSpaceDN/>
              <w:textAlignment w:val="auto"/>
              <w:rPr>
                <w:rFonts w:ascii="Arial" w:eastAsia="Times New Roman" w:hAnsi="Arial" w:cs="Arial"/>
                <w:kern w:val="0"/>
                <w:sz w:val="18"/>
                <w:szCs w:val="18"/>
                <w:lang w:eastAsia="de-DE" w:bidi="ar-SA"/>
              </w:rPr>
            </w:pPr>
          </w:p>
          <w:p w:rsidR="002249E5" w:rsidRDefault="002249E5" w:rsidP="00537E83">
            <w:pPr>
              <w:widowControl/>
              <w:suppressAutoHyphens w:val="0"/>
              <w:autoSpaceDN/>
              <w:snapToGrid w:val="0"/>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b/>
                <w:kern w:val="0"/>
                <w:sz w:val="18"/>
                <w:szCs w:val="18"/>
                <w:lang w:eastAsia="de-DE" w:bidi="ar-SA"/>
              </w:rPr>
              <w:t>Inhaltliche Schwerpunkte</w:t>
            </w:r>
            <w:r w:rsidRPr="00375299">
              <w:rPr>
                <w:rFonts w:ascii="Arial" w:eastAsia="Times New Roman" w:hAnsi="Arial" w:cs="Arial"/>
                <w:kern w:val="0"/>
                <w:sz w:val="18"/>
                <w:szCs w:val="18"/>
                <w:lang w:eastAsia="de-DE" w:bidi="ar-SA"/>
              </w:rPr>
              <w:t>:</w:t>
            </w:r>
          </w:p>
          <w:p w:rsidR="002249E5" w:rsidRDefault="002249E5" w:rsidP="00537E83">
            <w:pPr>
              <w:widowControl/>
              <w:numPr>
                <w:ilvl w:val="0"/>
                <w:numId w:val="24"/>
              </w:numPr>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lang w:eastAsia="de-DE" w:bidi="ar-SA"/>
              </w:rPr>
              <w:t>Erziehung in verschiedenen historischen und gesellschaftlichen Kontexten</w:t>
            </w:r>
          </w:p>
          <w:p w:rsidR="002249E5" w:rsidRPr="00504A90" w:rsidRDefault="002249E5" w:rsidP="00537E83">
            <w:pPr>
              <w:widowControl/>
              <w:numPr>
                <w:ilvl w:val="0"/>
                <w:numId w:val="24"/>
              </w:numPr>
              <w:suppressAutoHyphens w:val="0"/>
              <w:autoSpaceDN/>
              <w:textAlignment w:val="auto"/>
              <w:rPr>
                <w:rFonts w:ascii="Arial" w:eastAsia="Times New Roman" w:hAnsi="Arial" w:cs="Arial"/>
                <w:kern w:val="0"/>
                <w:sz w:val="18"/>
                <w:szCs w:val="18"/>
                <w:lang w:eastAsia="de-DE" w:bidi="ar-SA"/>
              </w:rPr>
            </w:pPr>
            <w:r w:rsidRPr="00504A90">
              <w:rPr>
                <w:rFonts w:ascii="Arial" w:eastAsia="Times New Roman" w:hAnsi="Arial" w:cs="Arial"/>
                <w:kern w:val="0"/>
                <w:sz w:val="18"/>
                <w:szCs w:val="18"/>
                <w:lang w:eastAsia="de-DE" w:bidi="ar-SA"/>
              </w:rPr>
              <w:t>Institutionalisie</w:t>
            </w:r>
            <w:r>
              <w:rPr>
                <w:rFonts w:ascii="Arial" w:eastAsia="Times New Roman" w:hAnsi="Arial" w:cs="Arial"/>
                <w:kern w:val="0"/>
                <w:sz w:val="18"/>
                <w:szCs w:val="18"/>
                <w:lang w:eastAsia="de-DE" w:bidi="ar-SA"/>
              </w:rPr>
              <w:t>rung von Erziehung</w:t>
            </w:r>
            <w:r w:rsidRPr="00504A90">
              <w:rPr>
                <w:rFonts w:ascii="Arial" w:eastAsia="Times New Roman" w:hAnsi="Arial" w:cs="Arial"/>
                <w:kern w:val="0"/>
                <w:sz w:val="18"/>
                <w:szCs w:val="18"/>
                <w:lang w:eastAsia="de-DE" w:bidi="ar-SA"/>
              </w:rPr>
              <w:t>: Funktionen von Schule; internationale Ve</w:t>
            </w:r>
            <w:r w:rsidRPr="00504A90">
              <w:rPr>
                <w:rFonts w:ascii="Arial" w:eastAsia="Times New Roman" w:hAnsi="Arial" w:cs="Arial"/>
                <w:kern w:val="0"/>
                <w:sz w:val="18"/>
                <w:szCs w:val="18"/>
                <w:lang w:eastAsia="de-DE" w:bidi="ar-SA"/>
              </w:rPr>
              <w:t>r</w:t>
            </w:r>
            <w:r w:rsidRPr="00504A90">
              <w:rPr>
                <w:rFonts w:ascii="Arial" w:eastAsia="Times New Roman" w:hAnsi="Arial" w:cs="Arial"/>
                <w:kern w:val="0"/>
                <w:sz w:val="18"/>
                <w:szCs w:val="18"/>
                <w:lang w:eastAsia="de-DE" w:bidi="ar-SA"/>
              </w:rPr>
              <w:t>gleichsstudien</w:t>
            </w:r>
            <w:r>
              <w:rPr>
                <w:rFonts w:ascii="Arial" w:eastAsia="Times New Roman" w:hAnsi="Arial" w:cs="Arial"/>
                <w:kern w:val="0"/>
                <w:sz w:val="18"/>
                <w:szCs w:val="18"/>
                <w:lang w:eastAsia="de-DE" w:bidi="ar-SA"/>
              </w:rPr>
              <w:t xml:space="preserve"> am Bsp.</w:t>
            </w:r>
            <w:r w:rsidRPr="00504A90">
              <w:rPr>
                <w:rFonts w:ascii="Arial" w:eastAsia="Times New Roman" w:hAnsi="Arial" w:cs="Arial"/>
                <w:kern w:val="0"/>
                <w:sz w:val="18"/>
                <w:szCs w:val="18"/>
                <w:lang w:eastAsia="de-DE" w:bidi="ar-SA"/>
              </w:rPr>
              <w:t xml:space="preserve"> PISA-Studie</w:t>
            </w:r>
          </w:p>
          <w:p w:rsidR="002249E5" w:rsidRPr="00070090" w:rsidRDefault="002249E5" w:rsidP="00537E83">
            <w:pPr>
              <w:pStyle w:val="Listenabsatz"/>
              <w:widowControl/>
              <w:numPr>
                <w:ilvl w:val="0"/>
                <w:numId w:val="24"/>
              </w:numPr>
              <w:suppressAutoHyphens w:val="0"/>
              <w:autoSpaceDN/>
              <w:snapToGrid w:val="0"/>
              <w:textAlignment w:val="auto"/>
              <w:rPr>
                <w:rFonts w:ascii="Arial" w:eastAsia="Times New Roman" w:hAnsi="Arial" w:cs="Arial"/>
                <w:i/>
                <w:kern w:val="0"/>
                <w:sz w:val="18"/>
                <w:szCs w:val="18"/>
                <w:lang w:eastAsia="de-DE" w:bidi="ar-SA"/>
              </w:rPr>
            </w:pPr>
            <w:r w:rsidRPr="00504A90">
              <w:rPr>
                <w:rFonts w:ascii="Arial" w:eastAsia="Times New Roman" w:hAnsi="Arial" w:cs="Arial"/>
                <w:i/>
                <w:kern w:val="0"/>
                <w:sz w:val="18"/>
                <w:szCs w:val="18"/>
                <w:lang w:eastAsia="de-DE" w:bidi="ar-SA"/>
              </w:rPr>
              <w:t xml:space="preserve">Identität und Bildung </w:t>
            </w:r>
            <w:r w:rsidRPr="00504A90">
              <w:rPr>
                <w:rFonts w:ascii="Arial" w:eastAsia="Times New Roman" w:hAnsi="Arial" w:cs="Arial"/>
                <w:i/>
                <w:kern w:val="0"/>
                <w:sz w:val="18"/>
                <w:szCs w:val="18"/>
                <w:lang w:eastAsia="de-DE" w:bidi="ar-SA"/>
              </w:rPr>
              <w:sym w:font="Symbol" w:char="F02D"/>
            </w:r>
            <w:r w:rsidRPr="00504A90">
              <w:rPr>
                <w:rFonts w:ascii="Arial" w:eastAsia="Times New Roman" w:hAnsi="Arial" w:cs="Arial"/>
                <w:i/>
                <w:kern w:val="0"/>
                <w:sz w:val="18"/>
                <w:szCs w:val="18"/>
                <w:lang w:eastAsia="de-DE" w:bidi="ar-SA"/>
              </w:rPr>
              <w:t xml:space="preserve"> Bildung als Ausbildung von Selbstbestimmungs-, Mitb</w:t>
            </w:r>
            <w:r w:rsidRPr="00504A90">
              <w:rPr>
                <w:rFonts w:ascii="Arial" w:eastAsia="Times New Roman" w:hAnsi="Arial" w:cs="Arial"/>
                <w:i/>
                <w:kern w:val="0"/>
                <w:sz w:val="18"/>
                <w:szCs w:val="18"/>
                <w:lang w:eastAsia="de-DE" w:bidi="ar-SA"/>
              </w:rPr>
              <w:t>e</w:t>
            </w:r>
            <w:r w:rsidRPr="00504A90">
              <w:rPr>
                <w:rFonts w:ascii="Arial" w:eastAsia="Times New Roman" w:hAnsi="Arial" w:cs="Arial"/>
                <w:i/>
                <w:kern w:val="0"/>
                <w:sz w:val="18"/>
                <w:szCs w:val="18"/>
                <w:lang w:eastAsia="de-DE" w:bidi="ar-SA"/>
              </w:rPr>
              <w:t>stimmungs- und Solidaritätsfähigkeit bei Klafki</w:t>
            </w:r>
          </w:p>
          <w:p w:rsidR="002249E5" w:rsidRPr="00504A90" w:rsidRDefault="002249E5" w:rsidP="00537E83">
            <w:pPr>
              <w:widowControl/>
              <w:suppressAutoHyphens w:val="0"/>
              <w:autoSpaceDN/>
              <w:snapToGrid w:val="0"/>
              <w:textAlignment w:val="auto"/>
              <w:rPr>
                <w:rFonts w:ascii="Arial" w:eastAsia="Times New Roman" w:hAnsi="Arial" w:cs="Arial"/>
                <w:i/>
                <w:kern w:val="0"/>
                <w:sz w:val="18"/>
                <w:szCs w:val="18"/>
                <w:lang w:eastAsia="de-DE" w:bidi="ar-SA"/>
              </w:rPr>
            </w:pPr>
          </w:p>
          <w:p w:rsidR="002249E5" w:rsidRDefault="002249E5" w:rsidP="00537E83">
            <w:pPr>
              <w:widowControl/>
              <w:suppressAutoHyphens w:val="0"/>
              <w:autoSpaceDN/>
              <w:snapToGrid w:val="0"/>
              <w:textAlignment w:val="auto"/>
              <w:rPr>
                <w:rFonts w:ascii="Arial" w:eastAsia="Times New Roman" w:hAnsi="Arial" w:cs="Arial"/>
                <w:i/>
                <w:kern w:val="0"/>
                <w:sz w:val="18"/>
                <w:szCs w:val="18"/>
                <w:u w:val="single"/>
                <w:lang w:eastAsia="de-DE" w:bidi="ar-SA"/>
              </w:rPr>
            </w:pPr>
          </w:p>
          <w:p w:rsidR="002249E5" w:rsidRPr="00070090" w:rsidRDefault="002249E5" w:rsidP="00537E83">
            <w:pPr>
              <w:widowControl/>
              <w:suppressAutoHyphens w:val="0"/>
              <w:autoSpaceDN/>
              <w:snapToGrid w:val="0"/>
              <w:textAlignment w:val="auto"/>
              <w:rPr>
                <w:rFonts w:ascii="Arial" w:eastAsia="Times New Roman" w:hAnsi="Arial" w:cs="Arial"/>
                <w:kern w:val="0"/>
                <w:sz w:val="18"/>
                <w:szCs w:val="18"/>
                <w:lang w:eastAsia="de-DE" w:bidi="ar-SA"/>
              </w:rPr>
            </w:pPr>
            <w:r w:rsidRPr="00070090">
              <w:rPr>
                <w:rFonts w:ascii="Arial" w:eastAsia="Times New Roman" w:hAnsi="Arial" w:cs="Arial"/>
                <w:kern w:val="0"/>
                <w:sz w:val="18"/>
                <w:szCs w:val="18"/>
                <w:lang w:eastAsia="de-DE" w:bidi="ar-SA"/>
              </w:rPr>
              <w:t>Zeitbedarf: ca. 20 Std.</w:t>
            </w:r>
          </w:p>
          <w:p w:rsidR="002249E5" w:rsidRDefault="002249E5" w:rsidP="00537E83">
            <w:pPr>
              <w:widowControl/>
              <w:suppressAutoHyphens w:val="0"/>
              <w:autoSpaceDN/>
              <w:snapToGrid w:val="0"/>
              <w:textAlignment w:val="auto"/>
              <w:rPr>
                <w:rFonts w:ascii="Arial" w:eastAsia="Times New Roman" w:hAnsi="Arial" w:cs="Arial"/>
                <w:i/>
                <w:kern w:val="0"/>
                <w:sz w:val="18"/>
                <w:szCs w:val="18"/>
                <w:u w:val="single"/>
                <w:lang w:eastAsia="de-DE" w:bidi="ar-SA"/>
              </w:rPr>
            </w:pPr>
          </w:p>
          <w:p w:rsidR="002249E5" w:rsidRPr="00375299" w:rsidRDefault="002249E5" w:rsidP="00537E83">
            <w:pPr>
              <w:widowControl/>
              <w:suppressAutoHyphens w:val="0"/>
              <w:autoSpaceDN/>
              <w:snapToGrid w:val="0"/>
              <w:textAlignment w:val="auto"/>
              <w:rPr>
                <w:rFonts w:ascii="Arial" w:eastAsia="Times New Roman" w:hAnsi="Arial" w:cs="Arial"/>
                <w:i/>
                <w:kern w:val="0"/>
                <w:sz w:val="18"/>
                <w:szCs w:val="18"/>
                <w:u w:val="single"/>
                <w:lang w:eastAsia="de-DE" w:bidi="ar-SA"/>
              </w:rPr>
            </w:pPr>
            <w:r>
              <w:rPr>
                <w:rFonts w:ascii="Arial" w:eastAsia="Times New Roman" w:hAnsi="Arial" w:cs="Arial"/>
                <w:i/>
                <w:kern w:val="0"/>
                <w:sz w:val="18"/>
                <w:szCs w:val="18"/>
                <w:u w:val="single"/>
                <w:lang w:eastAsia="de-DE" w:bidi="ar-SA"/>
              </w:rPr>
              <w:t xml:space="preserve">[OVA 2021: Funktionen von Schule; </w:t>
            </w:r>
            <w:r w:rsidRPr="00070090">
              <w:rPr>
                <w:rFonts w:ascii="Arial" w:eastAsia="Times New Roman" w:hAnsi="Arial" w:cs="Arial"/>
                <w:i/>
                <w:kern w:val="0"/>
                <w:sz w:val="18"/>
                <w:szCs w:val="18"/>
                <w:u w:val="single"/>
                <w:lang w:eastAsia="de-DE" w:bidi="ar-SA"/>
              </w:rPr>
              <w:t>Bildung als Ausbildung von Selbstbestimmungs-, Mitbestimmungs- und Solidaritätsfähigkeit bei Klafki</w:t>
            </w:r>
            <w:r>
              <w:rPr>
                <w:rFonts w:ascii="Arial" w:eastAsia="Times New Roman" w:hAnsi="Arial" w:cs="Arial"/>
                <w:i/>
                <w:kern w:val="0"/>
                <w:sz w:val="18"/>
                <w:szCs w:val="18"/>
                <w:u w:val="single"/>
                <w:lang w:eastAsia="de-DE" w:bidi="ar-SA"/>
              </w:rPr>
              <w:t>]</w:t>
            </w:r>
          </w:p>
        </w:tc>
        <w:tc>
          <w:tcPr>
            <w:tcW w:w="2500" w:type="pct"/>
            <w:tcMar>
              <w:top w:w="108" w:type="dxa"/>
              <w:bottom w:w="108" w:type="dxa"/>
            </w:tcMar>
          </w:tcPr>
          <w:p w:rsidR="002249E5" w:rsidRPr="00375299" w:rsidRDefault="002249E5" w:rsidP="00350A7F">
            <w:pPr>
              <w:widowControl/>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 xml:space="preserve">Unterrichtsvorhaben V: </w:t>
            </w:r>
          </w:p>
          <w:p w:rsidR="002249E5" w:rsidRPr="00375299" w:rsidRDefault="002249E5" w:rsidP="00350A7F">
            <w:pPr>
              <w:widowControl/>
              <w:suppressAutoHyphens w:val="0"/>
              <w:autoSpaceDN/>
              <w:textAlignment w:val="auto"/>
              <w:rPr>
                <w:rFonts w:ascii="Arial" w:eastAsia="Times New Roman" w:hAnsi="Arial" w:cs="Arial"/>
                <w:kern w:val="0"/>
                <w:sz w:val="18"/>
                <w:szCs w:val="18"/>
                <w:lang w:eastAsia="de-DE" w:bidi="ar-SA"/>
              </w:rPr>
            </w:pPr>
          </w:p>
          <w:p w:rsidR="002249E5" w:rsidRPr="00375299" w:rsidRDefault="002249E5" w:rsidP="00350A7F">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kern w:val="0"/>
                <w:sz w:val="18"/>
                <w:szCs w:val="18"/>
                <w:lang w:eastAsia="de-DE" w:bidi="ar-SA"/>
              </w:rPr>
              <w:t xml:space="preserve">Thema: </w:t>
            </w:r>
            <w:r w:rsidRPr="00375299">
              <w:rPr>
                <w:rFonts w:ascii="Arial" w:eastAsia="Times New Roman" w:hAnsi="Arial" w:cs="Arial"/>
                <w:b/>
                <w:i/>
                <w:kern w:val="0"/>
                <w:sz w:val="18"/>
                <w:szCs w:val="18"/>
                <w:lang w:eastAsia="de-DE" w:bidi="ar-SA"/>
              </w:rPr>
              <w:t>Interkulturelle</w:t>
            </w:r>
            <w:r w:rsidRPr="00375299">
              <w:rPr>
                <w:rFonts w:ascii="Arial" w:eastAsia="Times New Roman" w:hAnsi="Arial" w:cs="Arial"/>
                <w:i/>
                <w:kern w:val="0"/>
                <w:sz w:val="18"/>
                <w:szCs w:val="18"/>
                <w:lang w:eastAsia="de-DE" w:bidi="ar-SA"/>
              </w:rPr>
              <w:t xml:space="preserve"> Erziehung</w:t>
            </w:r>
          </w:p>
          <w:p w:rsidR="002249E5" w:rsidRPr="00375299" w:rsidRDefault="002249E5" w:rsidP="00350A7F">
            <w:pPr>
              <w:widowControl/>
              <w:suppressAutoHyphens w:val="0"/>
              <w:autoSpaceDN/>
              <w:textAlignment w:val="auto"/>
              <w:rPr>
                <w:rFonts w:ascii="Arial" w:eastAsia="Times New Roman" w:hAnsi="Arial" w:cs="Arial"/>
                <w:kern w:val="0"/>
                <w:sz w:val="18"/>
                <w:szCs w:val="18"/>
                <w:lang w:eastAsia="de-DE" w:bidi="ar-SA"/>
              </w:rPr>
            </w:pPr>
          </w:p>
          <w:p w:rsidR="002249E5" w:rsidRPr="00375299" w:rsidRDefault="002249E5" w:rsidP="00350A7F">
            <w:pPr>
              <w:widowControl/>
              <w:suppressAutoHyphens w:val="0"/>
              <w:autoSpaceDN/>
              <w:textAlignment w:val="auto"/>
              <w:rPr>
                <w:rFonts w:ascii="Arial" w:eastAsia="Times New Roman" w:hAnsi="Arial" w:cs="Arial"/>
                <w:b/>
                <w:kern w:val="0"/>
                <w:sz w:val="18"/>
                <w:szCs w:val="18"/>
                <w:lang w:eastAsia="de-DE" w:bidi="ar-SA"/>
              </w:rPr>
            </w:pPr>
            <w:r w:rsidRPr="00375299">
              <w:rPr>
                <w:rFonts w:ascii="Arial" w:eastAsia="Times New Roman" w:hAnsi="Arial" w:cs="Arial"/>
                <w:b/>
                <w:kern w:val="0"/>
                <w:sz w:val="18"/>
                <w:szCs w:val="18"/>
                <w:lang w:eastAsia="de-DE" w:bidi="ar-SA"/>
              </w:rPr>
              <w:t>Kompetenzen:</w:t>
            </w:r>
          </w:p>
          <w:p w:rsidR="002249E5" w:rsidRPr="00375299" w:rsidRDefault="002249E5" w:rsidP="00D162AB">
            <w:pPr>
              <w:widowControl/>
              <w:numPr>
                <w:ilvl w:val="0"/>
                <w:numId w:val="27"/>
              </w:numPr>
              <w:suppressAutoHyphens w:val="0"/>
              <w:autoSpaceDN/>
              <w:ind w:left="357" w:hanging="357"/>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aus erziehungswissenschaftlich relevanten Materialsorten mögliche Adre</w:t>
            </w:r>
            <w:r w:rsidRPr="00375299">
              <w:rPr>
                <w:rFonts w:ascii="Arial" w:eastAsia="Times New Roman" w:hAnsi="Arial" w:cs="Arial"/>
                <w:kern w:val="0"/>
                <w:sz w:val="18"/>
                <w:szCs w:val="18"/>
                <w:lang w:eastAsia="de-DE" w:bidi="ar-SA"/>
              </w:rPr>
              <w:t>s</w:t>
            </w:r>
            <w:r w:rsidRPr="00375299">
              <w:rPr>
                <w:rFonts w:ascii="Arial" w:eastAsia="Times New Roman" w:hAnsi="Arial" w:cs="Arial"/>
                <w:kern w:val="0"/>
                <w:sz w:val="18"/>
                <w:szCs w:val="18"/>
                <w:lang w:eastAsia="de-DE" w:bidi="ar-SA"/>
              </w:rPr>
              <w:t>sa</w:t>
            </w:r>
            <w:r>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ten und Positionen (MK 4)</w:t>
            </w:r>
          </w:p>
          <w:p w:rsidR="002249E5" w:rsidRPr="00375299" w:rsidRDefault="002249E5" w:rsidP="00D162AB">
            <w:pPr>
              <w:widowControl/>
              <w:numPr>
                <w:ilvl w:val="0"/>
                <w:numId w:val="27"/>
              </w:numPr>
              <w:suppressAutoHyphens w:val="0"/>
              <w:autoSpaceDN/>
              <w:ind w:left="357" w:hanging="357"/>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analysieren differenziert Texte, insbesondere Fallbeispiele, mit Hilfe hermeneutischer Methoden der Erkenntnisgewinnung (MK 6)</w:t>
            </w:r>
          </w:p>
          <w:p w:rsidR="002249E5" w:rsidRPr="00375299" w:rsidRDefault="002249E5" w:rsidP="00D162AB">
            <w:pPr>
              <w:widowControl/>
              <w:numPr>
                <w:ilvl w:val="0"/>
                <w:numId w:val="27"/>
              </w:numPr>
              <w:suppressAutoHyphens w:val="0"/>
              <w:autoSpaceDN/>
              <w:ind w:left="357" w:hanging="357"/>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entwickeln Handlungsoptionen aus den unterschiedlichen Perspektiven der beteilig</w:t>
            </w:r>
            <w:r>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ten Akteure (HK 2)</w:t>
            </w:r>
          </w:p>
          <w:p w:rsidR="002249E5" w:rsidRPr="00375299" w:rsidRDefault="002249E5" w:rsidP="00350A7F">
            <w:pPr>
              <w:widowControl/>
              <w:suppressAutoHyphens w:val="0"/>
              <w:autoSpaceDN/>
              <w:textAlignment w:val="auto"/>
              <w:rPr>
                <w:rFonts w:ascii="Arial" w:eastAsia="Times New Roman" w:hAnsi="Arial" w:cs="Arial"/>
                <w:kern w:val="0"/>
                <w:sz w:val="18"/>
                <w:szCs w:val="18"/>
                <w:lang w:eastAsia="de-DE" w:bidi="ar-SA"/>
              </w:rPr>
            </w:pPr>
          </w:p>
          <w:p w:rsidR="002249E5" w:rsidRPr="00375299" w:rsidRDefault="002249E5" w:rsidP="00350A7F">
            <w:pPr>
              <w:widowControl/>
              <w:suppressAutoHyphens w:val="0"/>
              <w:autoSpaceDN/>
              <w:textAlignment w:val="auto"/>
              <w:rPr>
                <w:rFonts w:ascii="Arial" w:eastAsia="Times New Roman" w:hAnsi="Arial" w:cs="Arial"/>
                <w:kern w:val="0"/>
                <w:sz w:val="18"/>
                <w:szCs w:val="18"/>
                <w:lang w:eastAsia="de-DE" w:bidi="ar-SA"/>
              </w:rPr>
            </w:pPr>
          </w:p>
          <w:p w:rsidR="002249E5" w:rsidRPr="00375299" w:rsidRDefault="002249E5" w:rsidP="00350A7F">
            <w:pPr>
              <w:widowControl/>
              <w:suppressAutoHyphens w:val="0"/>
              <w:autoSpaceDN/>
              <w:textAlignment w:val="auto"/>
              <w:rPr>
                <w:rFonts w:ascii="Arial" w:eastAsia="Times New Roman" w:hAnsi="Arial" w:cs="Arial"/>
                <w:kern w:val="0"/>
                <w:sz w:val="18"/>
                <w:szCs w:val="18"/>
                <w:lang w:eastAsia="de-DE" w:bidi="ar-SA"/>
              </w:rPr>
            </w:pPr>
          </w:p>
          <w:p w:rsidR="002249E5" w:rsidRPr="00375299" w:rsidRDefault="002249E5" w:rsidP="00350A7F">
            <w:pPr>
              <w:widowControl/>
              <w:suppressAutoHyphens w:val="0"/>
              <w:autoSpaceDN/>
              <w:textAlignment w:val="auto"/>
              <w:rPr>
                <w:rFonts w:ascii="Arial" w:eastAsia="Times New Roman" w:hAnsi="Arial" w:cs="Arial"/>
                <w:kern w:val="0"/>
                <w:sz w:val="18"/>
                <w:szCs w:val="18"/>
                <w:lang w:eastAsia="de-DE" w:bidi="ar-SA"/>
              </w:rPr>
            </w:pPr>
          </w:p>
          <w:p w:rsidR="002249E5" w:rsidRPr="00375299" w:rsidRDefault="002249E5"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Inhaltsfeld 3:</w:t>
            </w:r>
            <w:r w:rsidRPr="00375299">
              <w:rPr>
                <w:rFonts w:ascii="Arial" w:eastAsia="Times New Roman" w:hAnsi="Arial" w:cs="Arial"/>
                <w:kern w:val="0"/>
                <w:sz w:val="18"/>
                <w:szCs w:val="18"/>
                <w:lang w:eastAsia="de-DE" w:bidi="ar-SA"/>
              </w:rPr>
              <w:t xml:space="preserve"> Entwicklung, Sozialisation und Erziehung</w:t>
            </w:r>
          </w:p>
          <w:p w:rsidR="002249E5" w:rsidRPr="00375299" w:rsidRDefault="002249E5"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Inhaltsfeld 5:</w:t>
            </w:r>
            <w:r w:rsidRPr="00375299">
              <w:rPr>
                <w:rFonts w:ascii="Arial" w:eastAsia="Times New Roman" w:hAnsi="Arial" w:cs="Arial"/>
                <w:kern w:val="0"/>
                <w:sz w:val="18"/>
                <w:szCs w:val="18"/>
                <w:lang w:eastAsia="de-DE" w:bidi="ar-SA"/>
              </w:rPr>
              <w:t xml:space="preserve"> Werte, Normen und Ziele in Erziehung und Bildung</w:t>
            </w:r>
          </w:p>
          <w:p w:rsidR="002249E5" w:rsidRPr="00375299" w:rsidRDefault="002249E5" w:rsidP="00350A7F">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Inhaltsfeld 4:</w:t>
            </w:r>
            <w:r w:rsidRPr="00375299">
              <w:rPr>
                <w:rFonts w:ascii="Arial" w:eastAsia="Times New Roman" w:hAnsi="Arial" w:cs="Arial"/>
                <w:kern w:val="0"/>
                <w:sz w:val="18"/>
                <w:szCs w:val="18"/>
                <w:lang w:eastAsia="de-DE" w:bidi="ar-SA"/>
              </w:rPr>
              <w:t xml:space="preserve"> Identität</w:t>
            </w:r>
          </w:p>
          <w:p w:rsidR="002249E5" w:rsidRPr="00375299" w:rsidRDefault="002249E5" w:rsidP="00350A7F">
            <w:pPr>
              <w:widowControl/>
              <w:suppressAutoHyphens w:val="0"/>
              <w:autoSpaceDN/>
              <w:textAlignment w:val="auto"/>
              <w:rPr>
                <w:rFonts w:ascii="Arial" w:eastAsia="Times New Roman" w:hAnsi="Arial" w:cs="Arial"/>
                <w:kern w:val="0"/>
                <w:sz w:val="18"/>
                <w:szCs w:val="18"/>
                <w:lang w:eastAsia="de-DE" w:bidi="ar-SA"/>
              </w:rPr>
            </w:pPr>
          </w:p>
          <w:p w:rsidR="002249E5" w:rsidRPr="00375299" w:rsidRDefault="002249E5" w:rsidP="00350A7F">
            <w:pPr>
              <w:widowControl/>
              <w:suppressAutoHyphens w:val="0"/>
              <w:autoSpaceDN/>
              <w:textAlignment w:val="auto"/>
              <w:rPr>
                <w:rFonts w:ascii="Arial" w:eastAsia="Times New Roman" w:hAnsi="Arial" w:cs="Arial"/>
                <w:kern w:val="0"/>
                <w:sz w:val="18"/>
                <w:szCs w:val="18"/>
                <w:lang w:eastAsia="de-DE" w:bidi="ar-SA"/>
              </w:rPr>
            </w:pPr>
          </w:p>
          <w:p w:rsidR="002249E5" w:rsidRPr="00375299" w:rsidRDefault="002249E5" w:rsidP="00350A7F">
            <w:pPr>
              <w:widowControl/>
              <w:suppressAutoHyphens w:val="0"/>
              <w:autoSpaceDN/>
              <w:textAlignment w:val="auto"/>
              <w:rPr>
                <w:rFonts w:ascii="Arial" w:eastAsia="Times New Roman" w:hAnsi="Arial" w:cs="Arial"/>
                <w:kern w:val="0"/>
                <w:sz w:val="18"/>
                <w:szCs w:val="18"/>
                <w:lang w:eastAsia="de-DE" w:bidi="ar-SA"/>
              </w:rPr>
            </w:pPr>
          </w:p>
          <w:p w:rsidR="002249E5" w:rsidRPr="00375299" w:rsidRDefault="002249E5" w:rsidP="00350A7F">
            <w:pPr>
              <w:widowControl/>
              <w:suppressAutoHyphens w:val="0"/>
              <w:autoSpaceDN/>
              <w:textAlignment w:val="auto"/>
              <w:rPr>
                <w:rFonts w:ascii="Arial" w:eastAsia="Times New Roman" w:hAnsi="Arial" w:cs="Arial"/>
                <w:b/>
                <w:kern w:val="0"/>
                <w:sz w:val="18"/>
                <w:szCs w:val="18"/>
                <w:lang w:eastAsia="de-DE" w:bidi="ar-SA"/>
              </w:rPr>
            </w:pPr>
            <w:r w:rsidRPr="00375299">
              <w:rPr>
                <w:rFonts w:ascii="Arial" w:eastAsia="Times New Roman" w:hAnsi="Arial" w:cs="Arial"/>
                <w:b/>
                <w:kern w:val="0"/>
                <w:sz w:val="18"/>
                <w:szCs w:val="18"/>
                <w:lang w:eastAsia="de-DE" w:bidi="ar-SA"/>
              </w:rPr>
              <w:t>Inhaltliche Schwerpunkte</w:t>
            </w:r>
          </w:p>
          <w:p w:rsidR="002249E5" w:rsidRPr="00375299" w:rsidRDefault="002249E5" w:rsidP="00D162AB">
            <w:pPr>
              <w:widowControl/>
              <w:numPr>
                <w:ilvl w:val="0"/>
                <w:numId w:val="28"/>
              </w:numPr>
              <w:suppressAutoHyphens w:val="0"/>
              <w:autoSpaceDN/>
              <w:ind w:left="357" w:hanging="357"/>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Erziehung in der Familie</w:t>
            </w:r>
          </w:p>
          <w:p w:rsidR="002249E5" w:rsidRPr="00375299" w:rsidRDefault="002249E5" w:rsidP="00D162AB">
            <w:pPr>
              <w:widowControl/>
              <w:numPr>
                <w:ilvl w:val="0"/>
                <w:numId w:val="28"/>
              </w:numPr>
              <w:suppressAutoHyphens w:val="0"/>
              <w:autoSpaceDN/>
              <w:ind w:left="357" w:hanging="357"/>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Historische und kulturelle Bedingtheit von Erziehungs- und Bildungsprozessen</w:t>
            </w:r>
          </w:p>
          <w:p w:rsidR="002249E5" w:rsidRPr="00375299" w:rsidRDefault="002249E5" w:rsidP="00D162AB">
            <w:pPr>
              <w:widowControl/>
              <w:numPr>
                <w:ilvl w:val="0"/>
                <w:numId w:val="28"/>
              </w:numPr>
              <w:suppressAutoHyphens w:val="0"/>
              <w:autoSpaceDN/>
              <w:ind w:left="357" w:hanging="357"/>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Interkulturelle Bildung</w:t>
            </w:r>
          </w:p>
          <w:p w:rsidR="002249E5" w:rsidRPr="00375299" w:rsidRDefault="002249E5" w:rsidP="00D162AB">
            <w:pPr>
              <w:widowControl/>
              <w:numPr>
                <w:ilvl w:val="0"/>
                <w:numId w:val="28"/>
              </w:numPr>
              <w:suppressAutoHyphens w:val="0"/>
              <w:autoSpaceDN/>
              <w:ind w:left="357" w:hanging="357"/>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 xml:space="preserve">Besonderheiten der Identitätsentwicklung in Kindheit, Jugend und </w:t>
            </w:r>
            <w:r>
              <w:rPr>
                <w:rFonts w:ascii="Arial" w:eastAsia="Times New Roman" w:hAnsi="Arial" w:cs="Arial"/>
                <w:kern w:val="0"/>
                <w:sz w:val="18"/>
                <w:szCs w:val="18"/>
                <w:lang w:eastAsia="de-DE" w:bidi="ar-SA"/>
              </w:rPr>
              <w:t>Er</w:t>
            </w:r>
            <w:r w:rsidRPr="00375299">
              <w:rPr>
                <w:rFonts w:ascii="Arial" w:eastAsia="Times New Roman" w:hAnsi="Arial" w:cs="Arial"/>
                <w:kern w:val="0"/>
                <w:sz w:val="18"/>
                <w:szCs w:val="18"/>
                <w:lang w:eastAsia="de-DE" w:bidi="ar-SA"/>
              </w:rPr>
              <w:t>wachsenenalter sowie deren pädagogische Förderung</w:t>
            </w:r>
          </w:p>
          <w:p w:rsidR="002249E5" w:rsidRPr="00375299" w:rsidRDefault="002249E5" w:rsidP="00350A7F">
            <w:pPr>
              <w:widowControl/>
              <w:suppressAutoHyphens w:val="0"/>
              <w:autoSpaceDN/>
              <w:textAlignment w:val="auto"/>
              <w:rPr>
                <w:rFonts w:ascii="Arial" w:eastAsia="Times New Roman" w:hAnsi="Arial" w:cs="Arial"/>
                <w:kern w:val="0"/>
                <w:sz w:val="18"/>
                <w:szCs w:val="18"/>
                <w:lang w:eastAsia="de-DE" w:bidi="ar-SA"/>
              </w:rPr>
            </w:pPr>
          </w:p>
          <w:p w:rsidR="002249E5" w:rsidRPr="00375299" w:rsidRDefault="002249E5" w:rsidP="00350A7F">
            <w:pPr>
              <w:widowControl/>
              <w:suppressAutoHyphens w:val="0"/>
              <w:autoSpaceDN/>
              <w:textAlignment w:val="auto"/>
              <w:rPr>
                <w:rFonts w:ascii="Arial" w:eastAsia="Times New Roman" w:hAnsi="Arial" w:cs="Arial"/>
                <w:kern w:val="0"/>
                <w:sz w:val="18"/>
                <w:szCs w:val="18"/>
                <w:lang w:eastAsia="de-DE" w:bidi="ar-SA"/>
              </w:rPr>
            </w:pPr>
          </w:p>
          <w:p w:rsidR="002249E5" w:rsidRPr="00375299" w:rsidRDefault="002249E5" w:rsidP="00350A7F">
            <w:pPr>
              <w:widowControl/>
              <w:suppressAutoHyphens w:val="0"/>
              <w:autoSpaceDN/>
              <w:snapToGrid w:val="0"/>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xml:space="preserve"> ca. 10 Stunden</w:t>
            </w:r>
          </w:p>
        </w:tc>
      </w:tr>
      <w:tr w:rsidR="002249E5" w:rsidRPr="00375299" w:rsidTr="004D5E23">
        <w:trPr>
          <w:cantSplit/>
        </w:trPr>
        <w:tc>
          <w:tcPr>
            <w:tcW w:w="2500" w:type="pct"/>
            <w:tcMar>
              <w:top w:w="108" w:type="dxa"/>
              <w:bottom w:w="108" w:type="dxa"/>
            </w:tcMar>
          </w:tcPr>
          <w:p w:rsidR="002249E5" w:rsidRPr="00375299" w:rsidRDefault="002249E5" w:rsidP="006E54CA">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u w:val="single"/>
                <w:lang w:eastAsia="de-DE" w:bidi="ar-SA"/>
              </w:rPr>
              <w:t>Unterrichtsvorhaben VI:</w:t>
            </w:r>
          </w:p>
          <w:p w:rsidR="002249E5" w:rsidRPr="00375299" w:rsidRDefault="002249E5" w:rsidP="006E54CA">
            <w:pPr>
              <w:widowControl/>
              <w:suppressAutoHyphens w:val="0"/>
              <w:autoSpaceDN/>
              <w:textAlignment w:val="auto"/>
              <w:rPr>
                <w:rFonts w:ascii="Arial" w:eastAsia="Times New Roman" w:hAnsi="Arial" w:cs="Arial"/>
                <w:kern w:val="0"/>
                <w:sz w:val="18"/>
                <w:szCs w:val="18"/>
                <w:lang w:eastAsia="de-DE" w:bidi="ar-SA"/>
              </w:rPr>
            </w:pPr>
          </w:p>
          <w:p w:rsidR="002249E5" w:rsidRPr="00375299" w:rsidRDefault="002249E5" w:rsidP="006E54CA">
            <w:pPr>
              <w:suppressAutoHyphens w:val="0"/>
              <w:autoSpaceDE w:val="0"/>
              <w:adjustRightInd w:val="0"/>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 xml:space="preserve">Thema: </w:t>
            </w:r>
            <w:r w:rsidRPr="00375299">
              <w:rPr>
                <w:rFonts w:ascii="Arial" w:eastAsia="Times New Roman" w:hAnsi="Arial" w:cs="Arial"/>
                <w:b/>
                <w:i/>
                <w:kern w:val="0"/>
                <w:sz w:val="18"/>
                <w:szCs w:val="18"/>
                <w:lang w:eastAsia="de-DE" w:bidi="ar-SA"/>
              </w:rPr>
              <w:t>Identität</w:t>
            </w:r>
          </w:p>
          <w:p w:rsidR="002249E5" w:rsidRPr="00375299" w:rsidRDefault="002249E5" w:rsidP="006E54CA">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Kompetenzen</w:t>
            </w:r>
            <w:r w:rsidRPr="00375299">
              <w:rPr>
                <w:rFonts w:ascii="Arial" w:eastAsia="Times New Roman" w:hAnsi="Arial" w:cs="Arial"/>
                <w:kern w:val="0"/>
                <w:sz w:val="18"/>
                <w:szCs w:val="18"/>
                <w:lang w:eastAsia="de-DE" w:bidi="ar-SA"/>
              </w:rPr>
              <w:t>:</w:t>
            </w:r>
          </w:p>
          <w:p w:rsidR="002249E5" w:rsidRPr="00375299" w:rsidRDefault="002249E5" w:rsidP="006E54CA">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analysieren die erziehungswissenschaftliche Relevanz von Erkenntnissen aus Nac</w:t>
            </w:r>
            <w:r w:rsidRPr="00375299">
              <w:rPr>
                <w:rFonts w:ascii="Arial" w:eastAsia="Times New Roman" w:hAnsi="Arial" w:cs="Arial"/>
                <w:kern w:val="0"/>
                <w:sz w:val="18"/>
                <w:szCs w:val="18"/>
                <w:lang w:eastAsia="de-DE" w:bidi="ar-SA"/>
              </w:rPr>
              <w:t>h</w:t>
            </w:r>
            <w:r w:rsidRPr="00375299">
              <w:rPr>
                <w:rFonts w:ascii="Arial" w:eastAsia="Times New Roman" w:hAnsi="Arial" w:cs="Arial"/>
                <w:kern w:val="0"/>
                <w:sz w:val="18"/>
                <w:szCs w:val="18"/>
                <w:lang w:eastAsia="de-DE" w:bidi="ar-SA"/>
              </w:rPr>
              <w:t>bar</w:t>
            </w:r>
            <w:r>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wissenschaften (MK 11)</w:t>
            </w:r>
          </w:p>
          <w:p w:rsidR="002249E5" w:rsidRPr="00375299" w:rsidRDefault="002249E5" w:rsidP="006E54CA">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erproben simulativ oder real verschiedene Formen pädagogischen Handelns und reflektieren diese hinsichtlich der zu erwartenden Folgen (HK 3)</w:t>
            </w:r>
          </w:p>
          <w:p w:rsidR="002249E5" w:rsidRPr="00375299" w:rsidRDefault="002249E5" w:rsidP="006E54CA">
            <w:pPr>
              <w:widowControl/>
              <w:suppressAutoHyphens w:val="0"/>
              <w:autoSpaceDN/>
              <w:textAlignment w:val="auto"/>
              <w:rPr>
                <w:rFonts w:ascii="Arial" w:eastAsia="Times New Roman" w:hAnsi="Arial" w:cs="Arial"/>
                <w:kern w:val="0"/>
                <w:sz w:val="18"/>
                <w:szCs w:val="18"/>
                <w:lang w:eastAsia="de-DE" w:bidi="ar-SA"/>
              </w:rPr>
            </w:pPr>
          </w:p>
          <w:p w:rsidR="002249E5" w:rsidRPr="00375299" w:rsidRDefault="002249E5" w:rsidP="006E54CA">
            <w:pPr>
              <w:widowControl/>
              <w:suppressAutoHyphens w:val="0"/>
              <w:autoSpaceDN/>
              <w:textAlignment w:val="auto"/>
              <w:rPr>
                <w:rFonts w:ascii="Arial" w:eastAsia="Times New Roman" w:hAnsi="Arial" w:cs="Arial"/>
                <w:kern w:val="0"/>
                <w:sz w:val="18"/>
                <w:szCs w:val="18"/>
                <w:lang w:eastAsia="de-DE" w:bidi="ar-SA"/>
              </w:rPr>
            </w:pPr>
          </w:p>
          <w:p w:rsidR="002249E5" w:rsidRPr="00375299" w:rsidRDefault="002249E5" w:rsidP="006E54CA">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3</w:t>
            </w:r>
            <w:r w:rsidRPr="00375299">
              <w:rPr>
                <w:rFonts w:ascii="Arial" w:eastAsia="Times New Roman" w:hAnsi="Arial" w:cs="Arial"/>
                <w:i/>
                <w:kern w:val="0"/>
                <w:sz w:val="18"/>
                <w:szCs w:val="18"/>
                <w:lang w:eastAsia="de-DE" w:bidi="ar-SA"/>
              </w:rPr>
              <w:t>: Entwicklung, Sozialisation und Erziehung</w:t>
            </w:r>
          </w:p>
          <w:p w:rsidR="002249E5" w:rsidRPr="00375299" w:rsidRDefault="002249E5" w:rsidP="006E54CA">
            <w:pPr>
              <w:widowControl/>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b/>
                <w:i/>
                <w:kern w:val="0"/>
                <w:sz w:val="18"/>
                <w:szCs w:val="18"/>
                <w:lang w:eastAsia="de-DE" w:bidi="ar-SA"/>
              </w:rPr>
              <w:t>Inhaltsfeld 4:</w:t>
            </w:r>
            <w:r w:rsidRPr="00375299">
              <w:rPr>
                <w:rFonts w:ascii="Arial" w:eastAsia="Times New Roman" w:hAnsi="Arial" w:cs="Arial"/>
                <w:i/>
                <w:kern w:val="0"/>
                <w:sz w:val="18"/>
                <w:szCs w:val="18"/>
                <w:lang w:eastAsia="de-DE" w:bidi="ar-SA"/>
              </w:rPr>
              <w:t xml:space="preserve"> Identität</w:t>
            </w:r>
          </w:p>
          <w:p w:rsidR="002249E5" w:rsidRPr="00375299" w:rsidRDefault="002249E5" w:rsidP="006E54CA">
            <w:pPr>
              <w:widowControl/>
              <w:suppressAutoHyphens w:val="0"/>
              <w:autoSpaceDN/>
              <w:textAlignment w:val="auto"/>
              <w:rPr>
                <w:rFonts w:ascii="Arial" w:eastAsia="Times New Roman" w:hAnsi="Arial" w:cs="Arial"/>
                <w:kern w:val="0"/>
                <w:sz w:val="18"/>
                <w:szCs w:val="18"/>
                <w:lang w:eastAsia="de-DE" w:bidi="ar-SA"/>
              </w:rPr>
            </w:pPr>
          </w:p>
          <w:p w:rsidR="002249E5" w:rsidRPr="00375299" w:rsidRDefault="002249E5" w:rsidP="006E54CA">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Inhaltliche Schwerpunkte</w:t>
            </w:r>
            <w:r w:rsidRPr="00375299">
              <w:rPr>
                <w:rFonts w:ascii="Arial" w:eastAsia="Times New Roman" w:hAnsi="Arial" w:cs="Arial"/>
                <w:kern w:val="0"/>
                <w:sz w:val="18"/>
                <w:szCs w:val="18"/>
                <w:lang w:eastAsia="de-DE" w:bidi="ar-SA"/>
              </w:rPr>
              <w:t>:</w:t>
            </w:r>
          </w:p>
          <w:p w:rsidR="002249E5" w:rsidRPr="00375299" w:rsidRDefault="002249E5" w:rsidP="006E54CA">
            <w:pPr>
              <w:widowControl/>
              <w:numPr>
                <w:ilvl w:val="0"/>
                <w:numId w:val="14"/>
              </w:numPr>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lang w:eastAsia="de-DE" w:bidi="ar-SA"/>
              </w:rPr>
              <w:t>Interdependenz von Entwicklung, Sozialisation und Erziehung</w:t>
            </w:r>
          </w:p>
          <w:p w:rsidR="002249E5" w:rsidRPr="00375299" w:rsidRDefault="002249E5" w:rsidP="006E54CA">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Erziehung durch Medien und Medienerziehung</w:t>
            </w:r>
          </w:p>
          <w:p w:rsidR="002249E5" w:rsidRPr="00375299" w:rsidRDefault="002249E5" w:rsidP="006E54CA">
            <w:pPr>
              <w:widowControl/>
              <w:numPr>
                <w:ilvl w:val="0"/>
                <w:numId w:val="14"/>
              </w:numPr>
              <w:suppressAutoHyphens w:val="0"/>
              <w:autoSpaceDN/>
              <w:textAlignment w:val="auto"/>
              <w:rPr>
                <w:rFonts w:ascii="Arial" w:eastAsia="Times New Roman" w:hAnsi="Arial" w:cs="Arial"/>
                <w:i/>
                <w:kern w:val="0"/>
                <w:sz w:val="18"/>
                <w:szCs w:val="18"/>
                <w:lang w:eastAsia="de-DE" w:bidi="ar-SA"/>
              </w:rPr>
            </w:pPr>
            <w:r w:rsidRPr="00375299">
              <w:rPr>
                <w:rFonts w:ascii="Arial" w:eastAsia="Times New Roman" w:hAnsi="Arial" w:cs="Arial"/>
                <w:i/>
                <w:kern w:val="0"/>
                <w:sz w:val="18"/>
                <w:szCs w:val="18"/>
                <w:lang w:eastAsia="de-DE" w:bidi="ar-SA"/>
              </w:rPr>
              <w:t>Anthropologische Grundannahmen zur Identität und ihre Auswirkungen auf pädag</w:t>
            </w:r>
            <w:r w:rsidRPr="00375299">
              <w:rPr>
                <w:rFonts w:ascii="Arial" w:eastAsia="Times New Roman" w:hAnsi="Arial" w:cs="Arial"/>
                <w:i/>
                <w:kern w:val="0"/>
                <w:sz w:val="18"/>
                <w:szCs w:val="18"/>
                <w:lang w:eastAsia="de-DE" w:bidi="ar-SA"/>
              </w:rPr>
              <w:t>o</w:t>
            </w:r>
            <w:r w:rsidRPr="00375299">
              <w:rPr>
                <w:rFonts w:ascii="Arial" w:eastAsia="Times New Roman" w:hAnsi="Arial" w:cs="Arial"/>
                <w:i/>
                <w:kern w:val="0"/>
                <w:sz w:val="18"/>
                <w:szCs w:val="18"/>
                <w:lang w:eastAsia="de-DE" w:bidi="ar-SA"/>
              </w:rPr>
              <w:t>gi</w:t>
            </w:r>
            <w:r>
              <w:rPr>
                <w:rFonts w:ascii="Arial" w:eastAsia="Times New Roman" w:hAnsi="Arial" w:cs="Arial"/>
                <w:i/>
                <w:kern w:val="0"/>
                <w:sz w:val="18"/>
                <w:szCs w:val="18"/>
                <w:lang w:eastAsia="de-DE" w:bidi="ar-SA"/>
              </w:rPr>
              <w:softHyphen/>
            </w:r>
            <w:r w:rsidRPr="00375299">
              <w:rPr>
                <w:rFonts w:ascii="Arial" w:eastAsia="Times New Roman" w:hAnsi="Arial" w:cs="Arial"/>
                <w:i/>
                <w:kern w:val="0"/>
                <w:sz w:val="18"/>
                <w:szCs w:val="18"/>
                <w:lang w:eastAsia="de-DE" w:bidi="ar-SA"/>
              </w:rPr>
              <w:t>sches Denken und Handeln</w:t>
            </w:r>
          </w:p>
          <w:p w:rsidR="002249E5" w:rsidRPr="00375299" w:rsidRDefault="002249E5" w:rsidP="006E54CA">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Identität und Bildung</w:t>
            </w:r>
          </w:p>
          <w:p w:rsidR="002249E5" w:rsidRPr="00375299" w:rsidRDefault="002249E5" w:rsidP="006E54CA">
            <w:pPr>
              <w:widowControl/>
              <w:suppressAutoHyphens w:val="0"/>
              <w:autoSpaceDN/>
              <w:textAlignment w:val="auto"/>
              <w:rPr>
                <w:rFonts w:ascii="Arial" w:eastAsia="Times New Roman" w:hAnsi="Arial" w:cs="Arial"/>
                <w:kern w:val="0"/>
                <w:sz w:val="18"/>
                <w:szCs w:val="18"/>
                <w:lang w:eastAsia="de-DE" w:bidi="ar-SA"/>
              </w:rPr>
            </w:pPr>
          </w:p>
          <w:p w:rsidR="002249E5" w:rsidRPr="00375299" w:rsidRDefault="002249E5" w:rsidP="006E54CA">
            <w:pPr>
              <w:widowControl/>
              <w:suppressAutoHyphens w:val="0"/>
              <w:autoSpaceDN/>
              <w:textAlignment w:val="auto"/>
              <w:rPr>
                <w:rFonts w:ascii="Arial" w:eastAsia="Times New Roman" w:hAnsi="Arial" w:cs="Arial"/>
                <w:kern w:val="0"/>
                <w:sz w:val="18"/>
                <w:szCs w:val="18"/>
                <w:lang w:eastAsia="de-DE" w:bidi="ar-SA"/>
              </w:rPr>
            </w:pPr>
          </w:p>
          <w:p w:rsidR="002249E5" w:rsidRPr="00375299" w:rsidRDefault="002249E5" w:rsidP="006E54CA">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ca. 20 Std.</w:t>
            </w:r>
          </w:p>
          <w:p w:rsidR="002249E5" w:rsidRPr="00375299" w:rsidRDefault="002249E5" w:rsidP="006E54CA">
            <w:pPr>
              <w:widowControl/>
              <w:suppressAutoHyphens w:val="0"/>
              <w:autoSpaceDN/>
              <w:textAlignment w:val="auto"/>
              <w:rPr>
                <w:rFonts w:ascii="Arial" w:eastAsia="Times New Roman" w:hAnsi="Arial" w:cs="Arial"/>
                <w:kern w:val="0"/>
                <w:sz w:val="18"/>
                <w:szCs w:val="18"/>
                <w:lang w:eastAsia="de-DE" w:bidi="ar-SA"/>
              </w:rPr>
            </w:pPr>
          </w:p>
          <w:p w:rsidR="002249E5" w:rsidRPr="00375299" w:rsidRDefault="002249E5" w:rsidP="006E54CA">
            <w:pPr>
              <w:widowControl/>
              <w:suppressAutoHyphens w:val="0"/>
              <w:autoSpaceDN/>
              <w:textAlignment w:val="auto"/>
              <w:rPr>
                <w:rFonts w:ascii="Arial" w:eastAsia="Times New Roman" w:hAnsi="Arial" w:cs="Arial"/>
                <w:kern w:val="0"/>
                <w:sz w:val="18"/>
                <w:szCs w:val="18"/>
                <w:lang w:eastAsia="de-DE" w:bidi="ar-SA"/>
              </w:rPr>
            </w:pPr>
          </w:p>
        </w:tc>
        <w:tc>
          <w:tcPr>
            <w:tcW w:w="2500" w:type="pct"/>
            <w:tcMar>
              <w:top w:w="108" w:type="dxa"/>
              <w:bottom w:w="108" w:type="dxa"/>
            </w:tcMar>
          </w:tcPr>
          <w:p w:rsidR="002249E5" w:rsidRPr="00375299" w:rsidRDefault="002249E5" w:rsidP="00350A7F">
            <w:pPr>
              <w:widowControl/>
              <w:suppressAutoHyphens w:val="0"/>
              <w:autoSpaceDN/>
              <w:textAlignment w:val="auto"/>
              <w:rPr>
                <w:rFonts w:ascii="Arial" w:eastAsia="Times New Roman" w:hAnsi="Arial" w:cs="Arial"/>
                <w:kern w:val="0"/>
                <w:sz w:val="18"/>
                <w:szCs w:val="18"/>
                <w:lang w:eastAsia="de-DE" w:bidi="ar-SA"/>
              </w:rPr>
            </w:pPr>
          </w:p>
        </w:tc>
      </w:tr>
      <w:tr w:rsidR="002249E5" w:rsidRPr="00375299" w:rsidTr="004D5E23">
        <w:trPr>
          <w:cantSplit/>
        </w:trPr>
        <w:tc>
          <w:tcPr>
            <w:tcW w:w="5000" w:type="pct"/>
            <w:gridSpan w:val="2"/>
            <w:shd w:val="clear" w:color="auto" w:fill="D9D9D9"/>
            <w:tcMar>
              <w:top w:w="108" w:type="dxa"/>
              <w:bottom w:w="108" w:type="dxa"/>
            </w:tcMar>
          </w:tcPr>
          <w:p w:rsidR="002249E5" w:rsidRPr="00375299" w:rsidRDefault="002249E5" w:rsidP="00A86F25">
            <w:pPr>
              <w:widowControl/>
              <w:suppressAutoHyphens w:val="0"/>
              <w:autoSpaceDN/>
              <w:jc w:val="center"/>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 xml:space="preserve">Summe Qualifikationsphase (Q2) – LEISTUNGSKURS </w:t>
            </w:r>
            <w:r>
              <w:rPr>
                <w:rFonts w:ascii="Arial" w:eastAsia="Times New Roman" w:hAnsi="Arial" w:cs="Arial"/>
                <w:b/>
                <w:kern w:val="0"/>
                <w:sz w:val="18"/>
                <w:szCs w:val="18"/>
                <w:lang w:eastAsia="de-DE" w:bidi="ar-SA"/>
              </w:rPr>
              <w:t>ca. 90</w:t>
            </w:r>
            <w:r w:rsidRPr="00375299">
              <w:rPr>
                <w:rFonts w:ascii="Arial" w:eastAsia="Times New Roman" w:hAnsi="Arial" w:cs="Arial"/>
                <w:b/>
                <w:kern w:val="0"/>
                <w:sz w:val="18"/>
                <w:szCs w:val="18"/>
                <w:lang w:eastAsia="de-DE" w:bidi="ar-SA"/>
              </w:rPr>
              <w:t xml:space="preserve"> </w:t>
            </w:r>
            <w:r w:rsidRPr="00375299">
              <w:rPr>
                <w:rFonts w:ascii="Arial" w:eastAsia="Times New Roman" w:hAnsi="Arial" w:cs="Arial"/>
                <w:kern w:val="0"/>
                <w:sz w:val="18"/>
                <w:szCs w:val="18"/>
                <w:lang w:eastAsia="de-DE" w:bidi="ar-SA"/>
              </w:rPr>
              <w:t>Stunden</w:t>
            </w:r>
          </w:p>
        </w:tc>
      </w:tr>
    </w:tbl>
    <w:p w:rsidR="00350A7F" w:rsidRPr="00375299" w:rsidRDefault="00350A7F" w:rsidP="00350A7F">
      <w:pPr>
        <w:widowControl/>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8509F9">
      <w:pPr>
        <w:widowControl/>
        <w:suppressAutoHyphens w:val="0"/>
        <w:autoSpaceDN/>
        <w:textAlignment w:val="auto"/>
        <w:rPr>
          <w:rFonts w:ascii="Arial" w:eastAsia="Times New Roman" w:hAnsi="Arial" w:cs="Arial"/>
          <w:b/>
          <w:kern w:val="0"/>
          <w:sz w:val="28"/>
          <w:szCs w:val="28"/>
          <w:lang w:eastAsia="de-DE" w:bidi="ar-SA"/>
        </w:rPr>
      </w:pPr>
      <w:r w:rsidRPr="00375299">
        <w:rPr>
          <w:rFonts w:ascii="Arial" w:eastAsia="Times New Roman" w:hAnsi="Arial" w:cs="Arial"/>
          <w:kern w:val="0"/>
          <w:lang w:eastAsia="de-DE" w:bidi="ar-SA"/>
        </w:rPr>
        <w:br w:type="column"/>
      </w:r>
      <w:r w:rsidR="00375299" w:rsidRPr="00375299">
        <w:rPr>
          <w:rFonts w:ascii="Arial" w:eastAsia="Times New Roman" w:hAnsi="Arial" w:cs="Arial"/>
          <w:b/>
          <w:kern w:val="0"/>
          <w:sz w:val="28"/>
          <w:szCs w:val="28"/>
          <w:lang w:eastAsia="de-DE" w:bidi="ar-SA"/>
        </w:rPr>
        <w:t>2.1.2</w:t>
      </w:r>
      <w:r w:rsidR="00375299" w:rsidRPr="00375299">
        <w:rPr>
          <w:rFonts w:ascii="Arial" w:eastAsia="Times New Roman" w:hAnsi="Arial" w:cs="Arial"/>
          <w:b/>
          <w:kern w:val="0"/>
          <w:sz w:val="28"/>
          <w:szCs w:val="28"/>
          <w:lang w:eastAsia="de-DE" w:bidi="ar-SA"/>
        </w:rPr>
        <w:tab/>
      </w:r>
      <w:r w:rsidR="00923E4E" w:rsidRPr="00375299">
        <w:rPr>
          <w:rFonts w:ascii="Arial" w:eastAsia="Times New Roman" w:hAnsi="Arial" w:cs="Arial"/>
          <w:b/>
          <w:kern w:val="0"/>
          <w:sz w:val="28"/>
          <w:szCs w:val="28"/>
          <w:lang w:eastAsia="de-DE" w:bidi="ar-SA"/>
        </w:rPr>
        <w:t>K</w:t>
      </w:r>
      <w:r w:rsidR="00350A7F" w:rsidRPr="00375299">
        <w:rPr>
          <w:rFonts w:ascii="Arial" w:eastAsia="Times New Roman" w:hAnsi="Arial" w:cs="Arial"/>
          <w:b/>
          <w:kern w:val="0"/>
          <w:sz w:val="28"/>
          <w:szCs w:val="28"/>
          <w:lang w:eastAsia="de-DE" w:bidi="ar-SA"/>
        </w:rPr>
        <w:t>onkretisierte</w:t>
      </w:r>
      <w:r w:rsidRPr="00375299">
        <w:rPr>
          <w:rFonts w:ascii="Arial" w:eastAsia="Times New Roman" w:hAnsi="Arial" w:cs="Arial"/>
          <w:b/>
          <w:kern w:val="0"/>
          <w:sz w:val="28"/>
          <w:szCs w:val="28"/>
          <w:lang w:eastAsia="de-DE" w:bidi="ar-SA"/>
        </w:rPr>
        <w:t xml:space="preserve"> Unterrichtsvorhaben</w:t>
      </w:r>
    </w:p>
    <w:p w:rsidR="008509F9" w:rsidRPr="00375299" w:rsidRDefault="008509F9" w:rsidP="008509F9">
      <w:pPr>
        <w:widowControl/>
        <w:suppressAutoHyphens w:val="0"/>
        <w:autoSpaceDN/>
        <w:textAlignment w:val="auto"/>
        <w:rPr>
          <w:rFonts w:ascii="Arial" w:eastAsia="Times New Roman" w:hAnsi="Arial" w:cs="Arial"/>
          <w:b/>
          <w:kern w:val="0"/>
          <w:sz w:val="20"/>
          <w:szCs w:val="20"/>
          <w:lang w:eastAsia="de-DE" w:bidi="ar-SA"/>
        </w:rPr>
      </w:pPr>
    </w:p>
    <w:p w:rsidR="00923E4E" w:rsidRPr="00375299" w:rsidRDefault="00923E4E" w:rsidP="00923E4E">
      <w:pPr>
        <w:widowControl/>
        <w:suppressAutoHyphens w:val="0"/>
        <w:autoSpaceDN/>
        <w:textAlignment w:val="auto"/>
        <w:rPr>
          <w:rFonts w:ascii="Arial" w:eastAsia="Times New Roman" w:hAnsi="Arial" w:cs="Arial"/>
          <w:b/>
          <w:kern w:val="0"/>
          <w:lang w:eastAsia="de-DE" w:bidi="ar-SA"/>
        </w:rPr>
      </w:pPr>
      <w:r w:rsidRPr="00375299">
        <w:rPr>
          <w:rFonts w:ascii="Arial" w:eastAsia="Times New Roman" w:hAnsi="Arial" w:cs="Arial"/>
          <w:b/>
          <w:kern w:val="0"/>
          <w:lang w:eastAsia="de-DE" w:bidi="ar-SA"/>
        </w:rPr>
        <w:t>Einführungsphase:</w:t>
      </w:r>
    </w:p>
    <w:p w:rsidR="00923E4E" w:rsidRPr="00375299" w:rsidRDefault="00923E4E" w:rsidP="00923E4E">
      <w:pPr>
        <w:widowControl/>
        <w:suppressAutoHyphens w:val="0"/>
        <w:autoSpaceDN/>
        <w:textAlignment w:val="auto"/>
        <w:rPr>
          <w:rFonts w:ascii="Arial" w:eastAsia="Times New Roman" w:hAnsi="Arial" w:cs="Arial"/>
          <w:b/>
          <w:kern w:val="0"/>
          <w:sz w:val="18"/>
          <w:szCs w:val="18"/>
          <w:lang w:eastAsia="de-DE" w:bidi="ar-SA"/>
        </w:rPr>
      </w:pPr>
    </w:p>
    <w:p w:rsidR="007C4F58" w:rsidRPr="007C4F58" w:rsidRDefault="007C4F58" w:rsidP="007C4F58">
      <w:pPr>
        <w:widowControl/>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i/>
          <w:kern w:val="0"/>
          <w:sz w:val="18"/>
          <w:szCs w:val="18"/>
          <w:u w:val="single"/>
          <w:lang w:eastAsia="de-DE" w:bidi="ar-SA"/>
        </w:rPr>
        <w:t>Unterrichtsvorhaben VI:</w:t>
      </w:r>
    </w:p>
    <w:p w:rsidR="007C4F58" w:rsidRPr="007C4F58" w:rsidRDefault="007C4F58" w:rsidP="007C4F58">
      <w:pPr>
        <w:widowControl/>
        <w:suppressAutoHyphens w:val="0"/>
        <w:autoSpaceDN/>
        <w:textAlignment w:val="auto"/>
        <w:rPr>
          <w:rFonts w:ascii="Arial" w:eastAsia="Times New Roman" w:hAnsi="Arial" w:cs="Arial"/>
          <w:kern w:val="0"/>
          <w:sz w:val="18"/>
          <w:szCs w:val="18"/>
          <w:lang w:eastAsia="de-DE" w:bidi="ar-SA"/>
        </w:rPr>
      </w:pPr>
    </w:p>
    <w:p w:rsidR="007C4F58" w:rsidRPr="007C4F58" w:rsidRDefault="007C4F58" w:rsidP="007C4F58">
      <w:pPr>
        <w:widowControl/>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b/>
          <w:kern w:val="0"/>
          <w:sz w:val="18"/>
          <w:szCs w:val="18"/>
          <w:lang w:eastAsia="de-DE" w:bidi="ar-SA"/>
        </w:rPr>
        <w:t>Thema:</w:t>
      </w:r>
      <w:r w:rsidRPr="007C4F58">
        <w:rPr>
          <w:rFonts w:ascii="Arial" w:eastAsia="Times New Roman" w:hAnsi="Arial" w:cs="Arial"/>
          <w:kern w:val="0"/>
          <w:sz w:val="18"/>
          <w:szCs w:val="18"/>
          <w:lang w:eastAsia="de-DE" w:bidi="ar-SA"/>
        </w:rPr>
        <w:t xml:space="preserve"> </w:t>
      </w:r>
      <w:r w:rsidRPr="007C4F58">
        <w:rPr>
          <w:rFonts w:ascii="Arial" w:eastAsia="Times New Roman" w:hAnsi="Arial" w:cs="Arial"/>
          <w:i/>
          <w:kern w:val="0"/>
          <w:sz w:val="18"/>
          <w:szCs w:val="18"/>
          <w:lang w:eastAsia="de-DE" w:bidi="ar-SA"/>
        </w:rPr>
        <w:t>Lerntheorien in pädagogischer Perspektive</w:t>
      </w:r>
    </w:p>
    <w:p w:rsidR="007C4F58" w:rsidRPr="007C4F58" w:rsidRDefault="007C4F58" w:rsidP="007C4F58">
      <w:pPr>
        <w:widowControl/>
        <w:suppressAutoHyphens w:val="0"/>
        <w:autoSpaceDN/>
        <w:textAlignment w:val="auto"/>
        <w:rPr>
          <w:rFonts w:ascii="Arial" w:eastAsia="Times New Roman" w:hAnsi="Arial" w:cs="Arial"/>
          <w:kern w:val="0"/>
          <w:sz w:val="18"/>
          <w:szCs w:val="18"/>
          <w:lang w:eastAsia="de-DE" w:bidi="ar-SA"/>
        </w:rPr>
      </w:pPr>
    </w:p>
    <w:p w:rsidR="007C4F58" w:rsidRPr="007C4F58" w:rsidRDefault="007C4F58" w:rsidP="007C4F58">
      <w:pPr>
        <w:widowControl/>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b/>
          <w:kern w:val="0"/>
          <w:sz w:val="18"/>
          <w:szCs w:val="18"/>
          <w:lang w:eastAsia="de-DE" w:bidi="ar-SA"/>
        </w:rPr>
        <w:t>Übergeordnete Kompetenzen:</w:t>
      </w:r>
    </w:p>
    <w:p w:rsidR="007C4F58" w:rsidRPr="007C4F58" w:rsidRDefault="007C4F58" w:rsidP="007C4F58">
      <w:pPr>
        <w:widowControl/>
        <w:suppressAutoHyphens w:val="0"/>
        <w:autoSpaceDN/>
        <w:textAlignment w:val="auto"/>
        <w:rPr>
          <w:rFonts w:ascii="Arial" w:eastAsia="Times New Roman" w:hAnsi="Arial" w:cs="Arial"/>
          <w:kern w:val="0"/>
          <w:sz w:val="18"/>
          <w:szCs w:val="18"/>
          <w:lang w:eastAsia="de-DE" w:bidi="ar-SA"/>
        </w:rPr>
      </w:pPr>
    </w:p>
    <w:p w:rsidR="007C4F58" w:rsidRPr="007C4F58" w:rsidRDefault="007C4F58" w:rsidP="007C4F58">
      <w:pPr>
        <w:widowControl/>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i/>
          <w:kern w:val="0"/>
          <w:sz w:val="18"/>
          <w:szCs w:val="18"/>
          <w:u w:val="single"/>
          <w:lang w:eastAsia="de-DE" w:bidi="ar-SA"/>
        </w:rPr>
        <w:t>Sachkompetenz:</w:t>
      </w:r>
    </w:p>
    <w:p w:rsidR="007C4F58" w:rsidRPr="007C4F58" w:rsidRDefault="007C4F58" w:rsidP="00EC54AB">
      <w:pPr>
        <w:widowControl/>
        <w:numPr>
          <w:ilvl w:val="0"/>
          <w:numId w:val="47"/>
        </w:numPr>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kern w:val="0"/>
          <w:sz w:val="18"/>
          <w:szCs w:val="18"/>
          <w:lang w:eastAsia="de-DE" w:bidi="ar-SA"/>
        </w:rPr>
        <w:t>erklären grundlegende erziehungswissenschaftlich relevante Zshg. (SK1)</w:t>
      </w:r>
    </w:p>
    <w:p w:rsidR="007C4F58" w:rsidRPr="007C4F58" w:rsidRDefault="007C4F58" w:rsidP="00EC54AB">
      <w:pPr>
        <w:widowControl/>
        <w:numPr>
          <w:ilvl w:val="0"/>
          <w:numId w:val="45"/>
        </w:numPr>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kern w:val="0"/>
          <w:sz w:val="18"/>
          <w:szCs w:val="18"/>
          <w:lang w:eastAsia="de-DE" w:bidi="ar-SA"/>
        </w:rPr>
        <w:t>ordnen und systematisieren gewonnene  Erkenntnisse aus fachlich vorgegebenen Kriterien (SK4)</w:t>
      </w:r>
    </w:p>
    <w:p w:rsidR="007C4F58" w:rsidRPr="007C4F58" w:rsidRDefault="007C4F58" w:rsidP="007C4F58">
      <w:pPr>
        <w:widowControl/>
        <w:suppressAutoHyphens w:val="0"/>
        <w:autoSpaceDN/>
        <w:textAlignment w:val="auto"/>
        <w:rPr>
          <w:rFonts w:ascii="Arial" w:eastAsia="Times New Roman" w:hAnsi="Arial" w:cs="Arial"/>
          <w:kern w:val="0"/>
          <w:sz w:val="18"/>
          <w:szCs w:val="18"/>
          <w:lang w:eastAsia="de-DE" w:bidi="ar-SA"/>
        </w:rPr>
      </w:pPr>
    </w:p>
    <w:p w:rsidR="007C4F58" w:rsidRPr="007C4F58" w:rsidRDefault="007C4F58" w:rsidP="007C4F58">
      <w:pPr>
        <w:widowControl/>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i/>
          <w:kern w:val="0"/>
          <w:sz w:val="18"/>
          <w:szCs w:val="18"/>
          <w:u w:val="single"/>
          <w:lang w:eastAsia="de-DE" w:bidi="ar-SA"/>
        </w:rPr>
        <w:t>Methodenkompetenz:</w:t>
      </w:r>
    </w:p>
    <w:p w:rsidR="007C4F58" w:rsidRPr="007C4F58" w:rsidRDefault="007C4F58" w:rsidP="00EC54AB">
      <w:pPr>
        <w:widowControl/>
        <w:numPr>
          <w:ilvl w:val="0"/>
          <w:numId w:val="45"/>
        </w:numPr>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kern w:val="0"/>
          <w:sz w:val="18"/>
          <w:szCs w:val="18"/>
          <w:lang w:eastAsia="de-DE" w:bidi="ar-SA"/>
        </w:rPr>
        <w:t>analysieren mit Anleitung Experimente unter Berücksichtigung von Gütekriterien (MK 9),</w:t>
      </w:r>
    </w:p>
    <w:p w:rsidR="007C4F58" w:rsidRPr="007C4F58" w:rsidRDefault="007C4F58" w:rsidP="00EC54AB">
      <w:pPr>
        <w:widowControl/>
        <w:numPr>
          <w:ilvl w:val="0"/>
          <w:numId w:val="45"/>
        </w:numPr>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kern w:val="0"/>
          <w:sz w:val="18"/>
          <w:szCs w:val="18"/>
          <w:lang w:eastAsia="de-DE" w:bidi="ar-SA"/>
        </w:rPr>
        <w:t>analysieren unter Anleitung und exemplarisch die erziehungswissenschaftliche Relevanz von Erkenntnissen aus Nachbarwissenschaften (MK 11),</w:t>
      </w:r>
    </w:p>
    <w:p w:rsidR="007C4F58" w:rsidRPr="007C4F58" w:rsidRDefault="007C4F58" w:rsidP="00EC54AB">
      <w:pPr>
        <w:widowControl/>
        <w:numPr>
          <w:ilvl w:val="0"/>
          <w:numId w:val="45"/>
        </w:numPr>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kern w:val="0"/>
          <w:sz w:val="18"/>
          <w:szCs w:val="18"/>
          <w:lang w:eastAsia="de-DE" w:bidi="ar-SA"/>
        </w:rPr>
        <w:t>stellen Arbeitsergebnisse in geeigneter Präsentationstechnik dar (MK 13),</w:t>
      </w:r>
    </w:p>
    <w:p w:rsidR="007C4F58" w:rsidRPr="007C4F58" w:rsidRDefault="007C4F58" w:rsidP="00EC54AB">
      <w:pPr>
        <w:widowControl/>
        <w:numPr>
          <w:ilvl w:val="0"/>
          <w:numId w:val="45"/>
        </w:numPr>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kern w:val="0"/>
          <w:sz w:val="18"/>
          <w:szCs w:val="18"/>
          <w:lang w:eastAsia="de-DE" w:bidi="ar-SA"/>
        </w:rPr>
        <w:t>analysieren unter Anleitung und exemplarisch die erziehungswissenschaftliche Relevanz von Erkenntnissen der Nachbarwissenschaften aus pädagogischer Perspe</w:t>
      </w:r>
      <w:r w:rsidRPr="007C4F58">
        <w:rPr>
          <w:rFonts w:ascii="Arial" w:eastAsia="Times New Roman" w:hAnsi="Arial" w:cs="Arial"/>
          <w:kern w:val="0"/>
          <w:sz w:val="18"/>
          <w:szCs w:val="18"/>
          <w:lang w:eastAsia="de-DE" w:bidi="ar-SA"/>
        </w:rPr>
        <w:t>k</w:t>
      </w:r>
      <w:r w:rsidRPr="007C4F58">
        <w:rPr>
          <w:rFonts w:ascii="Arial" w:eastAsia="Times New Roman" w:hAnsi="Arial" w:cs="Arial"/>
          <w:kern w:val="0"/>
          <w:sz w:val="18"/>
          <w:szCs w:val="18"/>
          <w:lang w:eastAsia="de-DE" w:bidi="ar-SA"/>
        </w:rPr>
        <w:t>tive (MK12)</w:t>
      </w:r>
    </w:p>
    <w:p w:rsidR="007C4F58" w:rsidRPr="007C4F58" w:rsidRDefault="007C4F58" w:rsidP="00EC54AB">
      <w:pPr>
        <w:widowControl/>
        <w:numPr>
          <w:ilvl w:val="0"/>
          <w:numId w:val="45"/>
        </w:numPr>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kern w:val="0"/>
          <w:sz w:val="18"/>
          <w:szCs w:val="18"/>
          <w:lang w:eastAsia="de-DE" w:bidi="ar-SA"/>
        </w:rPr>
        <w:t>ermitteln erziehungswissenschaftlich relevante Aussagen aus empirischen Daten in Statistiken und deren graphische Umsetzung unter Berücksichtigung von Gütekr</w:t>
      </w:r>
      <w:r w:rsidRPr="007C4F58">
        <w:rPr>
          <w:rFonts w:ascii="Arial" w:eastAsia="Times New Roman" w:hAnsi="Arial" w:cs="Arial"/>
          <w:kern w:val="0"/>
          <w:sz w:val="18"/>
          <w:szCs w:val="18"/>
          <w:lang w:eastAsia="de-DE" w:bidi="ar-SA"/>
        </w:rPr>
        <w:t>i</w:t>
      </w:r>
      <w:r w:rsidRPr="007C4F58">
        <w:rPr>
          <w:rFonts w:ascii="Arial" w:eastAsia="Times New Roman" w:hAnsi="Arial" w:cs="Arial"/>
          <w:kern w:val="0"/>
          <w:sz w:val="18"/>
          <w:szCs w:val="18"/>
          <w:lang w:eastAsia="de-DE" w:bidi="ar-SA"/>
        </w:rPr>
        <w:t>terien. (MK7)</w:t>
      </w:r>
    </w:p>
    <w:p w:rsidR="007C4F58" w:rsidRPr="007C4F58" w:rsidRDefault="007C4F58" w:rsidP="00EC54AB">
      <w:pPr>
        <w:widowControl/>
        <w:numPr>
          <w:ilvl w:val="0"/>
          <w:numId w:val="45"/>
        </w:numPr>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kern w:val="0"/>
          <w:sz w:val="18"/>
          <w:szCs w:val="18"/>
          <w:lang w:eastAsia="de-DE" w:bidi="ar-SA"/>
        </w:rPr>
        <w:t>werten mit qualitativen Methoden gewonnene Daten aus (MK8)</w:t>
      </w:r>
    </w:p>
    <w:p w:rsidR="007C4F58" w:rsidRPr="007C4F58" w:rsidRDefault="007C4F58" w:rsidP="007C4F58">
      <w:pPr>
        <w:widowControl/>
        <w:suppressAutoHyphens w:val="0"/>
        <w:autoSpaceDN/>
        <w:textAlignment w:val="auto"/>
        <w:rPr>
          <w:rFonts w:ascii="Arial" w:eastAsia="Times New Roman" w:hAnsi="Arial" w:cs="Arial"/>
          <w:kern w:val="0"/>
          <w:sz w:val="18"/>
          <w:szCs w:val="18"/>
          <w:lang w:eastAsia="de-DE" w:bidi="ar-SA"/>
        </w:rPr>
      </w:pPr>
    </w:p>
    <w:p w:rsidR="007C4F58" w:rsidRPr="007C4F58" w:rsidRDefault="007C4F58" w:rsidP="007C4F58">
      <w:pPr>
        <w:widowControl/>
        <w:suppressAutoHyphens w:val="0"/>
        <w:autoSpaceDN/>
        <w:textAlignment w:val="auto"/>
        <w:rPr>
          <w:rFonts w:ascii="Arial" w:eastAsia="Times New Roman" w:hAnsi="Arial" w:cs="Arial"/>
          <w:kern w:val="0"/>
          <w:sz w:val="18"/>
          <w:szCs w:val="18"/>
          <w:lang w:eastAsia="de-DE" w:bidi="ar-SA"/>
        </w:rPr>
      </w:pPr>
    </w:p>
    <w:p w:rsidR="007C4F58" w:rsidRPr="007C4F58" w:rsidRDefault="007C4F58" w:rsidP="007C4F58">
      <w:pPr>
        <w:widowControl/>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i/>
          <w:kern w:val="0"/>
          <w:sz w:val="18"/>
          <w:szCs w:val="18"/>
          <w:u w:val="single"/>
          <w:lang w:eastAsia="de-DE" w:bidi="ar-SA"/>
        </w:rPr>
        <w:t>Urteilskompetenz:</w:t>
      </w:r>
    </w:p>
    <w:p w:rsidR="007C4F58" w:rsidRPr="007C4F58" w:rsidRDefault="007C4F58" w:rsidP="00EC54AB">
      <w:pPr>
        <w:widowControl/>
        <w:numPr>
          <w:ilvl w:val="0"/>
          <w:numId w:val="45"/>
        </w:numPr>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kern w:val="0"/>
          <w:sz w:val="18"/>
          <w:szCs w:val="18"/>
          <w:lang w:eastAsia="de-DE" w:bidi="ar-SA"/>
        </w:rPr>
        <w:t>beurteilen in Ansätzen die Reichweite von Theoriegehalten der Nachbarwissenschaften aus pädagogischer Perspektive. (UK2)</w:t>
      </w:r>
    </w:p>
    <w:p w:rsidR="007C4F58" w:rsidRPr="007C4F58" w:rsidRDefault="007C4F58" w:rsidP="00EC54AB">
      <w:pPr>
        <w:widowControl/>
        <w:numPr>
          <w:ilvl w:val="0"/>
          <w:numId w:val="45"/>
        </w:numPr>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kern w:val="0"/>
          <w:sz w:val="18"/>
          <w:szCs w:val="18"/>
          <w:lang w:eastAsia="de-DE" w:bidi="ar-SA"/>
        </w:rPr>
        <w:t>unterscheiden zwischen Sach- und Werturteil (UK4)</w:t>
      </w:r>
    </w:p>
    <w:p w:rsidR="007C4F58" w:rsidRPr="007C4F58" w:rsidRDefault="007C4F58" w:rsidP="00EC54AB">
      <w:pPr>
        <w:widowControl/>
        <w:numPr>
          <w:ilvl w:val="0"/>
          <w:numId w:val="45"/>
        </w:numPr>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kern w:val="0"/>
          <w:sz w:val="18"/>
          <w:szCs w:val="18"/>
          <w:lang w:eastAsia="de-DE" w:bidi="ar-SA"/>
        </w:rPr>
        <w:t>beurteilen exemplarisch die Reichweite verschiedener wissenschaftlicher Methoden (UK5)</w:t>
      </w:r>
    </w:p>
    <w:p w:rsidR="007C4F58" w:rsidRPr="007C4F58" w:rsidRDefault="007C4F58" w:rsidP="007C4F58">
      <w:pPr>
        <w:widowControl/>
        <w:suppressAutoHyphens w:val="0"/>
        <w:autoSpaceDN/>
        <w:textAlignment w:val="auto"/>
        <w:rPr>
          <w:rFonts w:ascii="Arial" w:eastAsia="Times New Roman" w:hAnsi="Arial" w:cs="Arial"/>
          <w:kern w:val="0"/>
          <w:sz w:val="18"/>
          <w:szCs w:val="18"/>
          <w:lang w:eastAsia="de-DE" w:bidi="ar-SA"/>
        </w:rPr>
      </w:pPr>
    </w:p>
    <w:p w:rsidR="007C4F58" w:rsidRPr="007C4F58" w:rsidRDefault="007C4F58" w:rsidP="007C4F58">
      <w:pPr>
        <w:widowControl/>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i/>
          <w:kern w:val="0"/>
          <w:sz w:val="18"/>
          <w:szCs w:val="18"/>
          <w:u w:val="single"/>
          <w:lang w:eastAsia="de-DE" w:bidi="ar-SA"/>
        </w:rPr>
        <w:t>Handlungskompetenz:</w:t>
      </w:r>
    </w:p>
    <w:p w:rsidR="007C4F58" w:rsidRPr="007C4F58" w:rsidRDefault="007C4F58" w:rsidP="00EC54AB">
      <w:pPr>
        <w:widowControl/>
        <w:numPr>
          <w:ilvl w:val="0"/>
          <w:numId w:val="45"/>
        </w:numPr>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kern w:val="0"/>
          <w:sz w:val="18"/>
          <w:szCs w:val="18"/>
          <w:lang w:eastAsia="de-DE" w:bidi="ar-SA"/>
        </w:rPr>
        <w:t>entwickeln und erproben Handlungsvarianten für Einwirkungen auf Erziehungs- und Lernprozesse. (HK2)</w:t>
      </w:r>
    </w:p>
    <w:p w:rsidR="007C4F58" w:rsidRPr="007C4F58" w:rsidRDefault="007C4F58" w:rsidP="007C4F58">
      <w:pPr>
        <w:widowControl/>
        <w:suppressAutoHyphens w:val="0"/>
        <w:autoSpaceDN/>
        <w:textAlignment w:val="auto"/>
        <w:rPr>
          <w:rFonts w:ascii="Arial" w:eastAsia="Times New Roman" w:hAnsi="Arial" w:cs="Arial"/>
          <w:kern w:val="0"/>
          <w:sz w:val="18"/>
          <w:szCs w:val="18"/>
          <w:lang w:eastAsia="de-DE" w:bidi="ar-SA"/>
        </w:rPr>
      </w:pPr>
    </w:p>
    <w:p w:rsidR="007C4F58" w:rsidRPr="007C4F58" w:rsidRDefault="007C4F58" w:rsidP="007C4F58">
      <w:pPr>
        <w:widowControl/>
        <w:suppressAutoHyphens w:val="0"/>
        <w:autoSpaceDN/>
        <w:textAlignment w:val="auto"/>
        <w:rPr>
          <w:rFonts w:ascii="Arial" w:eastAsia="Times New Roman" w:hAnsi="Arial" w:cs="Arial"/>
          <w:kern w:val="0"/>
          <w:sz w:val="18"/>
          <w:szCs w:val="18"/>
          <w:lang w:eastAsia="de-DE" w:bidi="ar-SA"/>
        </w:rPr>
      </w:pPr>
    </w:p>
    <w:p w:rsidR="007C4F58" w:rsidRPr="007C4F58" w:rsidRDefault="007C4F58" w:rsidP="007C4F58">
      <w:pPr>
        <w:widowControl/>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b/>
          <w:kern w:val="0"/>
          <w:sz w:val="18"/>
          <w:szCs w:val="18"/>
          <w:lang w:eastAsia="de-DE" w:bidi="ar-SA"/>
        </w:rPr>
        <w:t>Inhaltsfelder:</w:t>
      </w:r>
      <w:r>
        <w:rPr>
          <w:rFonts w:ascii="Arial" w:eastAsia="Times New Roman" w:hAnsi="Arial" w:cs="Arial"/>
          <w:b/>
          <w:kern w:val="0"/>
          <w:sz w:val="18"/>
          <w:szCs w:val="18"/>
          <w:lang w:eastAsia="de-DE" w:bidi="ar-SA"/>
        </w:rPr>
        <w:tab/>
      </w:r>
      <w:r w:rsidRPr="007C4F58">
        <w:rPr>
          <w:rFonts w:ascii="Arial" w:eastAsia="Times New Roman" w:hAnsi="Arial" w:cs="Arial"/>
          <w:kern w:val="0"/>
          <w:sz w:val="18"/>
          <w:szCs w:val="18"/>
          <w:lang w:eastAsia="de-DE" w:bidi="ar-SA"/>
        </w:rPr>
        <w:t>Lernen und Erziehung</w:t>
      </w:r>
    </w:p>
    <w:p w:rsidR="007C4F58" w:rsidRPr="007C4F58" w:rsidRDefault="007C4F58" w:rsidP="007C4F58">
      <w:pPr>
        <w:widowControl/>
        <w:suppressAutoHyphens w:val="0"/>
        <w:autoSpaceDN/>
        <w:textAlignment w:val="auto"/>
        <w:rPr>
          <w:rFonts w:ascii="Arial" w:eastAsia="Times New Roman" w:hAnsi="Arial" w:cs="Arial"/>
          <w:kern w:val="0"/>
          <w:sz w:val="18"/>
          <w:szCs w:val="18"/>
          <w:lang w:eastAsia="de-DE" w:bidi="ar-SA"/>
        </w:rPr>
      </w:pPr>
    </w:p>
    <w:p w:rsidR="007C4F58" w:rsidRPr="007C4F58" w:rsidRDefault="007C4F58" w:rsidP="007C4F58">
      <w:pPr>
        <w:widowControl/>
        <w:suppressAutoHyphens w:val="0"/>
        <w:autoSpaceDN/>
        <w:textAlignment w:val="auto"/>
        <w:rPr>
          <w:rFonts w:ascii="Arial" w:eastAsia="Times New Roman" w:hAnsi="Arial" w:cs="Arial"/>
          <w:b/>
          <w:kern w:val="0"/>
          <w:sz w:val="18"/>
          <w:szCs w:val="18"/>
          <w:lang w:eastAsia="de-DE" w:bidi="ar-SA"/>
        </w:rPr>
      </w:pPr>
    </w:p>
    <w:p w:rsidR="007C4F58" w:rsidRPr="007C4F58" w:rsidRDefault="007C4F58" w:rsidP="007C4F58">
      <w:pPr>
        <w:widowControl/>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b/>
          <w:kern w:val="0"/>
          <w:sz w:val="18"/>
          <w:szCs w:val="18"/>
          <w:lang w:eastAsia="de-DE" w:bidi="ar-SA"/>
        </w:rPr>
        <w:t>Inhaltliche Schwerpunkte:</w:t>
      </w:r>
    </w:p>
    <w:p w:rsidR="007C4F58" w:rsidRPr="007C4F58" w:rsidRDefault="007C4F58" w:rsidP="00EC54AB">
      <w:pPr>
        <w:widowControl/>
        <w:numPr>
          <w:ilvl w:val="0"/>
          <w:numId w:val="48"/>
        </w:numPr>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kern w:val="0"/>
          <w:sz w:val="18"/>
          <w:szCs w:val="18"/>
          <w:lang w:eastAsia="de-DE" w:bidi="ar-SA"/>
        </w:rPr>
        <w:t>Lerntheorien und ihre Implikationen für pädagogisches Handeln</w:t>
      </w:r>
    </w:p>
    <w:p w:rsidR="007C4F58" w:rsidRPr="007C4F58" w:rsidRDefault="007C4F58" w:rsidP="00EC54AB">
      <w:pPr>
        <w:widowControl/>
        <w:numPr>
          <w:ilvl w:val="0"/>
          <w:numId w:val="49"/>
        </w:numPr>
        <w:suppressAutoHyphens w:val="0"/>
        <w:autoSpaceDN/>
        <w:textAlignment w:val="auto"/>
        <w:rPr>
          <w:rFonts w:ascii="Arial" w:eastAsia="Times New Roman" w:hAnsi="Arial" w:cs="Arial"/>
          <w:bCs/>
          <w:kern w:val="0"/>
          <w:sz w:val="18"/>
          <w:szCs w:val="18"/>
          <w:lang w:eastAsia="de-DE" w:bidi="ar-SA"/>
        </w:rPr>
      </w:pPr>
      <w:r w:rsidRPr="007C4F58">
        <w:rPr>
          <w:rFonts w:ascii="Arial" w:eastAsia="Times New Roman" w:hAnsi="Arial" w:cs="Arial"/>
          <w:bCs/>
          <w:kern w:val="0"/>
          <w:sz w:val="18"/>
          <w:szCs w:val="18"/>
          <w:lang w:eastAsia="de-DE" w:bidi="ar-SA"/>
        </w:rPr>
        <w:t>Selbststeuerung und Selbstverantwortlichkeit in Lernprozessen</w:t>
      </w:r>
    </w:p>
    <w:p w:rsidR="007C4F58" w:rsidRPr="007C4F58" w:rsidRDefault="007C4F58" w:rsidP="007C4F58">
      <w:pPr>
        <w:widowControl/>
        <w:suppressAutoHyphens w:val="0"/>
        <w:autoSpaceDN/>
        <w:textAlignment w:val="auto"/>
        <w:rPr>
          <w:rFonts w:ascii="Arial" w:eastAsia="Times New Roman" w:hAnsi="Arial" w:cs="Arial"/>
          <w:bCs/>
          <w:kern w:val="0"/>
          <w:sz w:val="18"/>
          <w:szCs w:val="18"/>
          <w:lang w:eastAsia="de-DE" w:bidi="ar-SA"/>
        </w:rPr>
      </w:pPr>
    </w:p>
    <w:p w:rsidR="007C4F58" w:rsidRPr="007C4F58" w:rsidRDefault="007C4F58" w:rsidP="007C4F58">
      <w:pPr>
        <w:widowControl/>
        <w:suppressAutoHyphens w:val="0"/>
        <w:autoSpaceDN/>
        <w:textAlignment w:val="auto"/>
        <w:rPr>
          <w:rFonts w:ascii="Arial" w:eastAsia="Times New Roman" w:hAnsi="Arial" w:cs="Arial"/>
          <w:bCs/>
          <w:kern w:val="0"/>
          <w:sz w:val="18"/>
          <w:szCs w:val="18"/>
          <w:lang w:eastAsia="de-DE" w:bidi="ar-SA"/>
        </w:rPr>
      </w:pPr>
    </w:p>
    <w:p w:rsidR="007C4F58" w:rsidRPr="007C4F58" w:rsidRDefault="007C4F58" w:rsidP="007C4F58">
      <w:pPr>
        <w:widowControl/>
        <w:suppressAutoHyphens w:val="0"/>
        <w:autoSpaceDN/>
        <w:textAlignment w:val="auto"/>
        <w:rPr>
          <w:rFonts w:ascii="Arial" w:eastAsia="Times New Roman" w:hAnsi="Arial" w:cs="Arial"/>
          <w:kern w:val="0"/>
          <w:sz w:val="18"/>
          <w:szCs w:val="18"/>
          <w:lang w:eastAsia="de-DE" w:bidi="ar-SA"/>
        </w:rPr>
      </w:pPr>
      <w:r w:rsidRPr="007C4F58">
        <w:rPr>
          <w:rFonts w:ascii="Arial" w:eastAsia="Times New Roman" w:hAnsi="Arial" w:cs="Arial"/>
          <w:b/>
          <w:bCs/>
          <w:kern w:val="0"/>
          <w:sz w:val="18"/>
          <w:szCs w:val="18"/>
          <w:lang w:eastAsia="de-DE" w:bidi="ar-SA"/>
        </w:rPr>
        <w:t xml:space="preserve">Zeitbedarf: ca. </w:t>
      </w:r>
      <w:r w:rsidRPr="007C4F58">
        <w:rPr>
          <w:rFonts w:ascii="Arial" w:eastAsia="Times New Roman" w:hAnsi="Arial" w:cs="Arial"/>
          <w:bCs/>
          <w:kern w:val="0"/>
          <w:sz w:val="18"/>
          <w:szCs w:val="18"/>
          <w:lang w:eastAsia="de-DE" w:bidi="ar-SA"/>
        </w:rPr>
        <w:t>20 Std.</w:t>
      </w:r>
    </w:p>
    <w:p w:rsidR="00923E4E" w:rsidRPr="00375299" w:rsidRDefault="00923E4E" w:rsidP="00923E4E">
      <w:pPr>
        <w:widowControl/>
        <w:tabs>
          <w:tab w:val="left" w:pos="360"/>
        </w:tabs>
        <w:suppressAutoHyphens w:val="0"/>
        <w:autoSpaceDN/>
        <w:textAlignment w:val="auto"/>
        <w:rPr>
          <w:rFonts w:ascii="Arial" w:eastAsia="Times New Roman" w:hAnsi="Arial" w:cs="Arial"/>
          <w:kern w:val="0"/>
          <w:lang w:eastAsia="de-DE" w:bidi="ar-SA"/>
        </w:rPr>
      </w:pPr>
    </w:p>
    <w:p w:rsidR="007C4F58" w:rsidRPr="007C4F58" w:rsidRDefault="004D5E23" w:rsidP="007C4F58">
      <w:pPr>
        <w:tabs>
          <w:tab w:val="left" w:pos="360"/>
        </w:tabs>
        <w:suppressAutoHyphens w:val="0"/>
      </w:pPr>
      <w:r w:rsidRPr="00375299">
        <w:rPr>
          <w:rFonts w:ascii="Arial" w:eastAsia="Times New Roman" w:hAnsi="Arial" w:cs="Arial"/>
          <w:b/>
          <w:kern w:val="0"/>
          <w:sz w:val="18"/>
          <w:szCs w:val="18"/>
          <w:lang w:eastAsia="de-DE" w:bidi="ar-SA"/>
        </w:rPr>
        <w:br w:type="column"/>
      </w:r>
      <w:r w:rsidR="007C4F58" w:rsidRPr="007C4F58">
        <w:rPr>
          <w:rFonts w:ascii="Arial" w:eastAsia="Times New Roman" w:hAnsi="Arial" w:cs="Arial"/>
          <w:b/>
          <w:sz w:val="18"/>
          <w:szCs w:val="18"/>
          <w:lang w:eastAsia="de-DE" w:bidi="ar-SA"/>
        </w:rPr>
        <w:t>Vorhabenbezogene Konkretisierung:</w:t>
      </w:r>
    </w:p>
    <w:p w:rsidR="007C4F58" w:rsidRPr="007C4F58" w:rsidRDefault="007C4F58" w:rsidP="007C4F58">
      <w:pPr>
        <w:widowControl/>
        <w:tabs>
          <w:tab w:val="left" w:pos="360"/>
        </w:tabs>
        <w:suppressAutoHyphens w:val="0"/>
        <w:rPr>
          <w:rFonts w:ascii="Arial" w:eastAsia="Times New Roman" w:hAnsi="Arial" w:cs="Arial"/>
          <w:b/>
          <w:sz w:val="18"/>
          <w:szCs w:val="18"/>
          <w:lang w:eastAsia="de-DE" w:bidi="ar-SA"/>
        </w:rPr>
      </w:pPr>
    </w:p>
    <w:tbl>
      <w:tblPr>
        <w:tblW w:w="14742" w:type="dxa"/>
        <w:tblInd w:w="-84" w:type="dxa"/>
        <w:tblLayout w:type="fixed"/>
        <w:tblCellMar>
          <w:left w:w="10" w:type="dxa"/>
          <w:right w:w="10" w:type="dxa"/>
        </w:tblCellMar>
        <w:tblLook w:val="0000" w:firstRow="0" w:lastRow="0" w:firstColumn="0" w:lastColumn="0" w:noHBand="0" w:noVBand="0"/>
      </w:tblPr>
      <w:tblGrid>
        <w:gridCol w:w="4556"/>
        <w:gridCol w:w="7128"/>
        <w:gridCol w:w="3058"/>
      </w:tblGrid>
      <w:tr w:rsidR="007C4F58" w:rsidRPr="007C4F58" w:rsidTr="00A86F25">
        <w:tc>
          <w:tcPr>
            <w:tcW w:w="4556" w:type="dxa"/>
            <w:tcBorders>
              <w:top w:val="single" w:sz="4" w:space="0" w:color="000001"/>
              <w:left w:val="single" w:sz="4" w:space="0" w:color="000001"/>
              <w:bottom w:val="single" w:sz="4" w:space="0" w:color="000001"/>
            </w:tcBorders>
            <w:shd w:val="clear" w:color="auto" w:fill="D9D9D9"/>
            <w:tcMar>
              <w:top w:w="0" w:type="dxa"/>
              <w:left w:w="70" w:type="dxa"/>
              <w:bottom w:w="0" w:type="dxa"/>
              <w:right w:w="70" w:type="dxa"/>
            </w:tcMar>
          </w:tcPr>
          <w:p w:rsidR="007C4F58" w:rsidRPr="007C4F58" w:rsidRDefault="007C4F58" w:rsidP="007C4F58">
            <w:pPr>
              <w:widowControl/>
              <w:suppressAutoHyphens w:val="0"/>
              <w:spacing w:line="276" w:lineRule="auto"/>
            </w:pPr>
            <w:r w:rsidRPr="007C4F58">
              <w:rPr>
                <w:rFonts w:ascii="Arial" w:eastAsia="Times New Roman" w:hAnsi="Arial" w:cs="Arial"/>
                <w:b/>
                <w:sz w:val="18"/>
                <w:szCs w:val="18"/>
                <w:lang w:eastAsia="de-DE" w:bidi="ar-SA"/>
              </w:rPr>
              <w:t>Unterrichtssequenzen</w:t>
            </w:r>
          </w:p>
        </w:tc>
        <w:tc>
          <w:tcPr>
            <w:tcW w:w="7128" w:type="dxa"/>
            <w:tcBorders>
              <w:top w:val="single" w:sz="4" w:space="0" w:color="000001"/>
              <w:left w:val="single" w:sz="4" w:space="0" w:color="000001"/>
              <w:bottom w:val="single" w:sz="4" w:space="0" w:color="000001"/>
            </w:tcBorders>
            <w:shd w:val="clear" w:color="auto" w:fill="D9D9D9"/>
            <w:tcMar>
              <w:top w:w="0" w:type="dxa"/>
              <w:left w:w="70" w:type="dxa"/>
              <w:bottom w:w="0" w:type="dxa"/>
              <w:right w:w="70" w:type="dxa"/>
            </w:tcMar>
          </w:tcPr>
          <w:p w:rsidR="007C4F58" w:rsidRPr="007C4F58" w:rsidRDefault="007C4F58" w:rsidP="007C4F58">
            <w:pPr>
              <w:widowControl/>
              <w:suppressAutoHyphens w:val="0"/>
              <w:spacing w:line="276" w:lineRule="auto"/>
            </w:pPr>
            <w:r w:rsidRPr="007C4F58">
              <w:rPr>
                <w:rFonts w:ascii="Arial" w:eastAsia="Times New Roman" w:hAnsi="Arial" w:cs="Arial"/>
                <w:b/>
                <w:sz w:val="18"/>
                <w:szCs w:val="18"/>
                <w:lang w:eastAsia="de-DE" w:bidi="ar-SA"/>
              </w:rPr>
              <w:t>Zu entwickelnde Kompetenzen</w:t>
            </w:r>
          </w:p>
        </w:tc>
        <w:tc>
          <w:tcPr>
            <w:tcW w:w="3058" w:type="dxa"/>
            <w:tcBorders>
              <w:top w:val="single" w:sz="4" w:space="0" w:color="000001"/>
              <w:left w:val="single" w:sz="4" w:space="0" w:color="000001"/>
              <w:bottom w:val="single" w:sz="4" w:space="0" w:color="000001"/>
              <w:right w:val="single" w:sz="4" w:space="0" w:color="000001"/>
            </w:tcBorders>
            <w:shd w:val="clear" w:color="auto" w:fill="D9D9D9"/>
            <w:tcMar>
              <w:top w:w="0" w:type="dxa"/>
              <w:left w:w="70" w:type="dxa"/>
              <w:bottom w:w="0" w:type="dxa"/>
              <w:right w:w="70" w:type="dxa"/>
            </w:tcMar>
          </w:tcPr>
          <w:p w:rsidR="007C4F58" w:rsidRPr="007C4F58" w:rsidRDefault="007C4F58" w:rsidP="007C4F58">
            <w:pPr>
              <w:widowControl/>
              <w:suppressAutoHyphens w:val="0"/>
              <w:spacing w:line="276" w:lineRule="auto"/>
            </w:pPr>
            <w:r w:rsidRPr="007C4F58">
              <w:rPr>
                <w:rFonts w:ascii="Arial" w:eastAsia="Times New Roman" w:hAnsi="Arial" w:cs="Arial"/>
                <w:b/>
                <w:sz w:val="18"/>
                <w:szCs w:val="18"/>
                <w:lang w:eastAsia="de-DE" w:bidi="ar-SA"/>
              </w:rPr>
              <w:t xml:space="preserve">Vorhabenbezogene </w:t>
            </w:r>
            <w:r w:rsidRPr="007C4F58">
              <w:rPr>
                <w:rFonts w:ascii="Arial" w:eastAsia="Times New Roman" w:hAnsi="Arial" w:cs="Arial"/>
                <w:b/>
                <w:sz w:val="18"/>
                <w:szCs w:val="18"/>
                <w:lang w:eastAsia="de-DE" w:bidi="ar-SA"/>
              </w:rPr>
              <w:br/>
              <w:t>Absprachen/Vereinbarungen</w:t>
            </w:r>
          </w:p>
        </w:tc>
      </w:tr>
      <w:tr w:rsidR="007C4F58" w:rsidRPr="007C4F58" w:rsidTr="00A86F25">
        <w:trPr>
          <w:trHeight w:val="1983"/>
        </w:trPr>
        <w:tc>
          <w:tcPr>
            <w:tcW w:w="4556"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C4F58" w:rsidRPr="007C4F58" w:rsidRDefault="007C4F58" w:rsidP="00EC54AB">
            <w:pPr>
              <w:pStyle w:val="Listenabsatz"/>
              <w:widowControl/>
              <w:numPr>
                <w:ilvl w:val="0"/>
                <w:numId w:val="51"/>
              </w:numPr>
              <w:tabs>
                <w:tab w:val="left" w:pos="717"/>
              </w:tabs>
              <w:suppressAutoHyphens w:val="0"/>
              <w:rPr>
                <w:sz w:val="20"/>
                <w:szCs w:val="20"/>
              </w:rPr>
            </w:pPr>
            <w:r w:rsidRPr="007C4F58">
              <w:rPr>
                <w:rFonts w:ascii="Arial" w:eastAsia="Times New Roman" w:hAnsi="Arial" w:cs="Arial"/>
                <w:sz w:val="20"/>
                <w:szCs w:val="20"/>
                <w:lang w:eastAsia="de-DE" w:bidi="ar-SA"/>
              </w:rPr>
              <w:t>Experiment nach Bousfield</w:t>
            </w:r>
          </w:p>
          <w:p w:rsidR="007C4F58" w:rsidRPr="007C4F58" w:rsidRDefault="007C4F58" w:rsidP="007C4F58">
            <w:pPr>
              <w:widowControl/>
              <w:tabs>
                <w:tab w:val="left" w:pos="717"/>
              </w:tabs>
              <w:suppressAutoHyphens w:val="0"/>
              <w:rPr>
                <w:sz w:val="20"/>
                <w:szCs w:val="20"/>
              </w:rPr>
            </w:pPr>
          </w:p>
          <w:p w:rsidR="007C4F58" w:rsidRPr="007C4F58" w:rsidRDefault="007C4F58" w:rsidP="007C4F58">
            <w:pPr>
              <w:widowControl/>
              <w:tabs>
                <w:tab w:val="left" w:pos="360"/>
              </w:tabs>
              <w:suppressAutoHyphens w:val="0"/>
              <w:rPr>
                <w:rFonts w:ascii="Arial" w:eastAsia="Times New Roman" w:hAnsi="Arial" w:cs="Arial"/>
                <w:sz w:val="20"/>
                <w:szCs w:val="20"/>
                <w:lang w:eastAsia="de-DE" w:bidi="ar-SA"/>
              </w:rPr>
            </w:pPr>
          </w:p>
          <w:p w:rsidR="007C4F58" w:rsidRPr="007C4F58" w:rsidRDefault="007C4F58" w:rsidP="00EC54AB">
            <w:pPr>
              <w:pStyle w:val="Listenabsatz"/>
              <w:widowControl/>
              <w:numPr>
                <w:ilvl w:val="0"/>
                <w:numId w:val="51"/>
              </w:numPr>
              <w:tabs>
                <w:tab w:val="left" w:pos="717"/>
              </w:tabs>
              <w:suppressAutoHyphens w:val="0"/>
              <w:rPr>
                <w:sz w:val="20"/>
                <w:szCs w:val="20"/>
              </w:rPr>
            </w:pPr>
            <w:r w:rsidRPr="007C4F58">
              <w:rPr>
                <w:rFonts w:ascii="Arial" w:eastAsia="Times New Roman" w:hAnsi="Arial" w:cs="Arial"/>
                <w:sz w:val="20"/>
                <w:szCs w:val="20"/>
                <w:lang w:eastAsia="de-DE" w:bidi="ar-SA"/>
              </w:rPr>
              <w:t>Text zum klassischen Konditionieren / Pawlowschen Hunde</w:t>
            </w:r>
          </w:p>
          <w:p w:rsidR="007C4F58" w:rsidRPr="007C4F58" w:rsidRDefault="007C4F58" w:rsidP="007C4F58">
            <w:pPr>
              <w:widowControl/>
              <w:tabs>
                <w:tab w:val="left" w:pos="360"/>
              </w:tabs>
              <w:suppressAutoHyphens w:val="0"/>
              <w:rPr>
                <w:rFonts w:ascii="Arial" w:eastAsia="Times New Roman" w:hAnsi="Arial" w:cs="Arial"/>
                <w:sz w:val="20"/>
                <w:szCs w:val="20"/>
                <w:lang w:eastAsia="de-DE" w:bidi="ar-SA"/>
              </w:rPr>
            </w:pPr>
          </w:p>
          <w:p w:rsidR="007C4F58" w:rsidRPr="007C4F58" w:rsidRDefault="007C4F58" w:rsidP="00EC54AB">
            <w:pPr>
              <w:pStyle w:val="Listenabsatz"/>
              <w:widowControl/>
              <w:numPr>
                <w:ilvl w:val="0"/>
                <w:numId w:val="51"/>
              </w:numPr>
              <w:tabs>
                <w:tab w:val="left" w:pos="717"/>
              </w:tabs>
              <w:suppressAutoHyphens w:val="0"/>
              <w:rPr>
                <w:sz w:val="20"/>
                <w:szCs w:val="20"/>
              </w:rPr>
            </w:pPr>
            <w:r w:rsidRPr="007C4F58">
              <w:rPr>
                <w:rFonts w:ascii="Arial" w:eastAsia="Times New Roman" w:hAnsi="Arial" w:cs="Arial"/>
                <w:sz w:val="20"/>
                <w:szCs w:val="20"/>
                <w:lang w:eastAsia="de-DE" w:bidi="ar-SA"/>
              </w:rPr>
              <w:t>Selbstbeobachtung/Introspektion: Klass</w:t>
            </w:r>
            <w:r w:rsidRPr="007C4F58">
              <w:rPr>
                <w:rFonts w:ascii="Arial" w:eastAsia="Times New Roman" w:hAnsi="Arial" w:cs="Arial"/>
                <w:sz w:val="20"/>
                <w:szCs w:val="20"/>
                <w:lang w:eastAsia="de-DE" w:bidi="ar-SA"/>
              </w:rPr>
              <w:t>i</w:t>
            </w:r>
            <w:r w:rsidRPr="007C4F58">
              <w:rPr>
                <w:rFonts w:ascii="Arial" w:eastAsia="Times New Roman" w:hAnsi="Arial" w:cs="Arial"/>
                <w:sz w:val="20"/>
                <w:szCs w:val="20"/>
                <w:lang w:eastAsia="de-DE" w:bidi="ar-SA"/>
              </w:rPr>
              <w:t>sche Konditionierung: Auch Emotionen werden „erlernt“  (S. 122ff.), Annäherung  über Erfahrungen mit Ängsten:  „Angst?“  Text: „Furcht wird gelernt  - Der kleine A</w:t>
            </w:r>
            <w:r w:rsidRPr="007C4F58">
              <w:rPr>
                <w:rFonts w:ascii="Arial" w:eastAsia="Times New Roman" w:hAnsi="Arial" w:cs="Arial"/>
                <w:sz w:val="20"/>
                <w:szCs w:val="20"/>
                <w:lang w:eastAsia="de-DE" w:bidi="ar-SA"/>
              </w:rPr>
              <w:t>l</w:t>
            </w:r>
            <w:r w:rsidRPr="007C4F58">
              <w:rPr>
                <w:rFonts w:ascii="Arial" w:eastAsia="Times New Roman" w:hAnsi="Arial" w:cs="Arial"/>
                <w:sz w:val="20"/>
                <w:szCs w:val="20"/>
                <w:lang w:eastAsia="de-DE" w:bidi="ar-SA"/>
              </w:rPr>
              <w:t>bert“.</w:t>
            </w:r>
          </w:p>
          <w:p w:rsidR="007C4F58" w:rsidRPr="007C4F58" w:rsidRDefault="007C4F58" w:rsidP="007C4F58">
            <w:pPr>
              <w:widowControl/>
              <w:tabs>
                <w:tab w:val="left" w:pos="360"/>
              </w:tabs>
              <w:suppressAutoHyphens w:val="0"/>
              <w:rPr>
                <w:rFonts w:ascii="Arial" w:eastAsia="Times New Roman" w:hAnsi="Arial" w:cs="Arial"/>
                <w:sz w:val="20"/>
                <w:szCs w:val="20"/>
                <w:lang w:eastAsia="de-DE" w:bidi="ar-SA"/>
              </w:rPr>
            </w:pPr>
          </w:p>
          <w:p w:rsidR="007C4F58" w:rsidRPr="007C4F58" w:rsidRDefault="007C4F58" w:rsidP="00EC54AB">
            <w:pPr>
              <w:pStyle w:val="Listenabsatz"/>
              <w:widowControl/>
              <w:numPr>
                <w:ilvl w:val="0"/>
                <w:numId w:val="51"/>
              </w:numPr>
              <w:tabs>
                <w:tab w:val="left" w:pos="717"/>
              </w:tabs>
              <w:suppressAutoHyphens w:val="0"/>
              <w:rPr>
                <w:sz w:val="20"/>
                <w:szCs w:val="20"/>
              </w:rPr>
            </w:pPr>
            <w:r w:rsidRPr="007C4F58">
              <w:rPr>
                <w:rFonts w:ascii="Arial" w:eastAsia="Times New Roman" w:hAnsi="Arial" w:cs="Arial"/>
                <w:sz w:val="20"/>
                <w:szCs w:val="20"/>
                <w:lang w:eastAsia="de-DE" w:bidi="ar-SA"/>
              </w:rPr>
              <w:t>Experiment und Modellbildung: „Klass</w:t>
            </w:r>
            <w:r w:rsidRPr="007C4F58">
              <w:rPr>
                <w:rFonts w:ascii="Arial" w:eastAsia="Times New Roman" w:hAnsi="Arial" w:cs="Arial"/>
                <w:sz w:val="20"/>
                <w:szCs w:val="20"/>
                <w:lang w:eastAsia="de-DE" w:bidi="ar-SA"/>
              </w:rPr>
              <w:t>i</w:t>
            </w:r>
            <w:r w:rsidRPr="007C4F58">
              <w:rPr>
                <w:rFonts w:ascii="Arial" w:eastAsia="Times New Roman" w:hAnsi="Arial" w:cs="Arial"/>
                <w:sz w:val="20"/>
                <w:szCs w:val="20"/>
                <w:lang w:eastAsia="de-DE" w:bidi="ar-SA"/>
              </w:rPr>
              <w:t>sche Konditionierung – Signallernen: ein Deutungsmodell, etwa zur Erklärung von Angstzuständen“</w:t>
            </w:r>
          </w:p>
          <w:p w:rsidR="007C4F58" w:rsidRPr="007C4F58" w:rsidRDefault="007C4F58" w:rsidP="007C4F58">
            <w:pPr>
              <w:widowControl/>
              <w:tabs>
                <w:tab w:val="left" w:pos="360"/>
              </w:tabs>
              <w:suppressAutoHyphens w:val="0"/>
              <w:rPr>
                <w:rFonts w:ascii="Arial" w:eastAsia="Times New Roman" w:hAnsi="Arial" w:cs="Arial"/>
                <w:sz w:val="20"/>
                <w:szCs w:val="20"/>
                <w:lang w:eastAsia="de-DE" w:bidi="ar-SA"/>
              </w:rPr>
            </w:pPr>
          </w:p>
          <w:p w:rsidR="007C4F58" w:rsidRPr="007C4F58" w:rsidRDefault="007C4F58" w:rsidP="00EC54AB">
            <w:pPr>
              <w:pStyle w:val="Listenabsatz"/>
              <w:widowControl/>
              <w:numPr>
                <w:ilvl w:val="0"/>
                <w:numId w:val="51"/>
              </w:numPr>
              <w:tabs>
                <w:tab w:val="left" w:pos="717"/>
              </w:tabs>
              <w:suppressAutoHyphens w:val="0"/>
              <w:rPr>
                <w:sz w:val="20"/>
                <w:szCs w:val="20"/>
              </w:rPr>
            </w:pPr>
            <w:r w:rsidRPr="007C4F58">
              <w:rPr>
                <w:rFonts w:ascii="Arial" w:eastAsia="Times New Roman" w:hAnsi="Arial" w:cs="Arial"/>
                <w:sz w:val="20"/>
                <w:szCs w:val="20"/>
                <w:lang w:eastAsia="de-DE" w:bidi="ar-SA"/>
              </w:rPr>
              <w:t>Beobachtungen: Operante Konditioni</w:t>
            </w:r>
            <w:r w:rsidRPr="007C4F58">
              <w:rPr>
                <w:rFonts w:ascii="Arial" w:eastAsia="Times New Roman" w:hAnsi="Arial" w:cs="Arial"/>
                <w:sz w:val="20"/>
                <w:szCs w:val="20"/>
                <w:lang w:eastAsia="de-DE" w:bidi="ar-SA"/>
              </w:rPr>
              <w:t>e</w:t>
            </w:r>
            <w:r w:rsidRPr="007C4F58">
              <w:rPr>
                <w:rFonts w:ascii="Arial" w:eastAsia="Times New Roman" w:hAnsi="Arial" w:cs="Arial"/>
                <w:sz w:val="20"/>
                <w:szCs w:val="20"/>
                <w:lang w:eastAsia="de-DE" w:bidi="ar-SA"/>
              </w:rPr>
              <w:t>rung – Ein Instrument zur Verhaltensfo</w:t>
            </w:r>
            <w:r w:rsidRPr="007C4F58">
              <w:rPr>
                <w:rFonts w:ascii="Arial" w:eastAsia="Times New Roman" w:hAnsi="Arial" w:cs="Arial"/>
                <w:sz w:val="20"/>
                <w:szCs w:val="20"/>
                <w:lang w:eastAsia="de-DE" w:bidi="ar-SA"/>
              </w:rPr>
              <w:t>r</w:t>
            </w:r>
            <w:r w:rsidRPr="007C4F58">
              <w:rPr>
                <w:rFonts w:ascii="Arial" w:eastAsia="Times New Roman" w:hAnsi="Arial" w:cs="Arial"/>
                <w:sz w:val="20"/>
                <w:szCs w:val="20"/>
                <w:lang w:eastAsia="de-DE" w:bidi="ar-SA"/>
              </w:rPr>
              <w:t>mung (S. 125ff.) anhand einer Fallda</w:t>
            </w:r>
            <w:r w:rsidRPr="007C4F58">
              <w:rPr>
                <w:rFonts w:ascii="Arial" w:eastAsia="Times New Roman" w:hAnsi="Arial" w:cs="Arial"/>
                <w:sz w:val="20"/>
                <w:szCs w:val="20"/>
                <w:lang w:eastAsia="de-DE" w:bidi="ar-SA"/>
              </w:rPr>
              <w:t>r</w:t>
            </w:r>
            <w:r w:rsidRPr="007C4F58">
              <w:rPr>
                <w:rFonts w:ascii="Arial" w:eastAsia="Times New Roman" w:hAnsi="Arial" w:cs="Arial"/>
                <w:sz w:val="20"/>
                <w:szCs w:val="20"/>
                <w:lang w:eastAsia="de-DE" w:bidi="ar-SA"/>
              </w:rPr>
              <w:t>stellung:  „Operante Konditionierung – Eine ungewöhnliche Verhaltensänderung in der Schule“</w:t>
            </w:r>
          </w:p>
          <w:p w:rsidR="007C4F58" w:rsidRPr="007C4F58" w:rsidRDefault="007C4F58" w:rsidP="007C4F58">
            <w:pPr>
              <w:widowControl/>
              <w:tabs>
                <w:tab w:val="left" w:pos="360"/>
              </w:tabs>
              <w:suppressAutoHyphens w:val="0"/>
              <w:rPr>
                <w:rFonts w:ascii="Arial" w:eastAsia="Times New Roman" w:hAnsi="Arial" w:cs="Arial"/>
                <w:sz w:val="20"/>
                <w:szCs w:val="20"/>
                <w:lang w:eastAsia="de-DE" w:bidi="ar-SA"/>
              </w:rPr>
            </w:pPr>
          </w:p>
          <w:p w:rsidR="007C4F58" w:rsidRPr="007C4F58" w:rsidRDefault="007C4F58" w:rsidP="00EC54AB">
            <w:pPr>
              <w:pStyle w:val="Listenabsatz"/>
              <w:widowControl/>
              <w:numPr>
                <w:ilvl w:val="0"/>
                <w:numId w:val="51"/>
              </w:numPr>
              <w:tabs>
                <w:tab w:val="left" w:pos="717"/>
              </w:tabs>
              <w:suppressAutoHyphens w:val="0"/>
              <w:rPr>
                <w:sz w:val="20"/>
                <w:szCs w:val="20"/>
              </w:rPr>
            </w:pPr>
            <w:r w:rsidRPr="007C4F58">
              <w:rPr>
                <w:rFonts w:ascii="Arial" w:eastAsia="Times New Roman" w:hAnsi="Arial" w:cs="Arial"/>
                <w:sz w:val="20"/>
                <w:szCs w:val="20"/>
                <w:lang w:eastAsia="de-DE" w:bidi="ar-SA"/>
              </w:rPr>
              <w:t>Modellbildung:  „Operante Konditioni</w:t>
            </w:r>
            <w:r w:rsidRPr="007C4F58">
              <w:rPr>
                <w:rFonts w:ascii="Arial" w:eastAsia="Times New Roman" w:hAnsi="Arial" w:cs="Arial"/>
                <w:sz w:val="20"/>
                <w:szCs w:val="20"/>
                <w:lang w:eastAsia="de-DE" w:bidi="ar-SA"/>
              </w:rPr>
              <w:t>e</w:t>
            </w:r>
            <w:r w:rsidRPr="007C4F58">
              <w:rPr>
                <w:rFonts w:ascii="Arial" w:eastAsia="Times New Roman" w:hAnsi="Arial" w:cs="Arial"/>
                <w:sz w:val="20"/>
                <w:szCs w:val="20"/>
                <w:lang w:eastAsia="de-DE" w:bidi="ar-SA"/>
              </w:rPr>
              <w:t>rung – ein Modell zur Erklärung von Ve</w:t>
            </w:r>
            <w:r w:rsidRPr="007C4F58">
              <w:rPr>
                <w:rFonts w:ascii="Arial" w:eastAsia="Times New Roman" w:hAnsi="Arial" w:cs="Arial"/>
                <w:sz w:val="20"/>
                <w:szCs w:val="20"/>
                <w:lang w:eastAsia="de-DE" w:bidi="ar-SA"/>
              </w:rPr>
              <w:t>r</w:t>
            </w:r>
            <w:r w:rsidRPr="007C4F58">
              <w:rPr>
                <w:rFonts w:ascii="Arial" w:eastAsia="Times New Roman" w:hAnsi="Arial" w:cs="Arial"/>
                <w:sz w:val="20"/>
                <w:szCs w:val="20"/>
                <w:lang w:eastAsia="de-DE" w:bidi="ar-SA"/>
              </w:rPr>
              <w:t>haltensänderungen“ (S. 125ff.)</w:t>
            </w:r>
          </w:p>
        </w:tc>
        <w:tc>
          <w:tcPr>
            <w:tcW w:w="7128"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7C4F58" w:rsidRPr="007C4F58" w:rsidRDefault="007C4F58" w:rsidP="007C4F58">
            <w:pPr>
              <w:widowControl/>
              <w:suppressAutoHyphens w:val="0"/>
              <w:rPr>
                <w:sz w:val="20"/>
                <w:szCs w:val="20"/>
              </w:rPr>
            </w:pPr>
            <w:r w:rsidRPr="007C4F58">
              <w:rPr>
                <w:rFonts w:ascii="Arial" w:eastAsia="Times New Roman" w:hAnsi="Arial" w:cs="Arial"/>
                <w:i/>
                <w:sz w:val="20"/>
                <w:szCs w:val="20"/>
                <w:u w:val="single"/>
                <w:lang w:eastAsia="de-DE" w:bidi="ar-SA"/>
              </w:rPr>
              <w:t>Sachkompetenzen:</w:t>
            </w:r>
          </w:p>
          <w:p w:rsidR="007C4F58" w:rsidRPr="007C4F58" w:rsidRDefault="007C4F58" w:rsidP="00EC54AB">
            <w:pPr>
              <w:pStyle w:val="Listenabsatz"/>
              <w:widowControl/>
              <w:numPr>
                <w:ilvl w:val="0"/>
                <w:numId w:val="52"/>
              </w:numPr>
              <w:ind w:left="348"/>
              <w:rPr>
                <w:sz w:val="20"/>
                <w:szCs w:val="20"/>
              </w:rPr>
            </w:pPr>
            <w:r w:rsidRPr="007C4F58">
              <w:rPr>
                <w:rFonts w:ascii="Arial" w:hAnsi="Arial" w:cs="Arial"/>
                <w:sz w:val="20"/>
                <w:szCs w:val="20"/>
              </w:rPr>
              <w:t>erklären grundlegende erziehungswissenschaftlich relevante Zshg. (SK1)</w:t>
            </w:r>
          </w:p>
          <w:p w:rsidR="007C4F58" w:rsidRPr="007C4F58" w:rsidRDefault="007C4F58" w:rsidP="00EC54AB">
            <w:pPr>
              <w:pStyle w:val="Listenabsatz"/>
              <w:widowControl/>
              <w:numPr>
                <w:ilvl w:val="0"/>
                <w:numId w:val="52"/>
              </w:numPr>
              <w:ind w:left="348"/>
              <w:rPr>
                <w:sz w:val="20"/>
                <w:szCs w:val="20"/>
              </w:rPr>
            </w:pPr>
            <w:r w:rsidRPr="007C4F58">
              <w:rPr>
                <w:rFonts w:ascii="Arial" w:hAnsi="Arial" w:cs="Arial"/>
                <w:sz w:val="20"/>
                <w:szCs w:val="20"/>
              </w:rPr>
              <w:t>ordnen und systematisieren gewonnene  Erkenntnisse aus fachlich vorgegebenen Kriterien (SK4)</w:t>
            </w:r>
          </w:p>
          <w:p w:rsidR="007C4F58" w:rsidRPr="007C4F58" w:rsidRDefault="007C4F58" w:rsidP="007C4F58">
            <w:pPr>
              <w:widowControl/>
              <w:tabs>
                <w:tab w:val="left" w:pos="-1156"/>
              </w:tabs>
              <w:suppressAutoHyphens w:val="0"/>
              <w:rPr>
                <w:rFonts w:ascii="Arial" w:eastAsia="Times New Roman" w:hAnsi="Arial" w:cs="Arial"/>
                <w:sz w:val="20"/>
                <w:szCs w:val="20"/>
                <w:lang w:eastAsia="de-DE" w:bidi="ar-SA"/>
              </w:rPr>
            </w:pPr>
          </w:p>
          <w:p w:rsidR="007C4F58" w:rsidRPr="007C4F58" w:rsidRDefault="007C4F58" w:rsidP="007C4F58">
            <w:pPr>
              <w:widowControl/>
              <w:suppressAutoHyphens w:val="0"/>
              <w:rPr>
                <w:sz w:val="20"/>
                <w:szCs w:val="20"/>
              </w:rPr>
            </w:pPr>
            <w:r w:rsidRPr="007C4F58">
              <w:rPr>
                <w:rFonts w:ascii="Arial" w:eastAsia="Times New Roman" w:hAnsi="Arial" w:cs="Arial"/>
                <w:i/>
                <w:sz w:val="20"/>
                <w:szCs w:val="20"/>
                <w:u w:val="single"/>
                <w:lang w:eastAsia="de-DE" w:bidi="ar-SA"/>
              </w:rPr>
              <w:t>Methodenkompetenz:</w:t>
            </w:r>
          </w:p>
          <w:p w:rsidR="007C4F58" w:rsidRPr="007C4F58" w:rsidRDefault="007C4F58" w:rsidP="00EC54AB">
            <w:pPr>
              <w:pStyle w:val="Listenabsatz"/>
              <w:widowControl/>
              <w:numPr>
                <w:ilvl w:val="0"/>
                <w:numId w:val="52"/>
              </w:numPr>
              <w:ind w:left="348"/>
              <w:rPr>
                <w:rFonts w:ascii="Arial" w:hAnsi="Arial" w:cs="Arial"/>
                <w:sz w:val="20"/>
                <w:szCs w:val="20"/>
              </w:rPr>
            </w:pPr>
            <w:r w:rsidRPr="007C4F58">
              <w:rPr>
                <w:rFonts w:ascii="Arial" w:hAnsi="Arial" w:cs="Arial"/>
                <w:sz w:val="20"/>
                <w:szCs w:val="20"/>
              </w:rPr>
              <w:t>analysieren mit Anleitung Experimente unter Berücksichtigung von Gütekriterien (MK 9, z.B. Konditionierung des</w:t>
            </w:r>
          </w:p>
          <w:p w:rsidR="007C4F58" w:rsidRPr="007C4F58" w:rsidRDefault="007C4F58" w:rsidP="00EC54AB">
            <w:pPr>
              <w:pStyle w:val="Listenabsatz"/>
              <w:widowControl/>
              <w:numPr>
                <w:ilvl w:val="0"/>
                <w:numId w:val="52"/>
              </w:numPr>
              <w:ind w:left="348"/>
              <w:rPr>
                <w:rFonts w:ascii="Arial" w:hAnsi="Arial" w:cs="Arial"/>
                <w:sz w:val="20"/>
                <w:szCs w:val="20"/>
              </w:rPr>
            </w:pPr>
            <w:r w:rsidRPr="007C4F58">
              <w:rPr>
                <w:rFonts w:ascii="Arial" w:hAnsi="Arial" w:cs="Arial"/>
                <w:sz w:val="20"/>
                <w:szCs w:val="20"/>
              </w:rPr>
              <w:t>Pavlovschen Hundes, Skinners Taubenversuche)</w:t>
            </w:r>
          </w:p>
          <w:p w:rsidR="007C4F58" w:rsidRPr="007C4F58" w:rsidRDefault="007C4F58" w:rsidP="00EC54AB">
            <w:pPr>
              <w:pStyle w:val="Listenabsatz"/>
              <w:widowControl/>
              <w:numPr>
                <w:ilvl w:val="0"/>
                <w:numId w:val="52"/>
              </w:numPr>
              <w:ind w:left="348"/>
              <w:rPr>
                <w:rFonts w:ascii="Arial" w:hAnsi="Arial" w:cs="Arial"/>
                <w:sz w:val="20"/>
                <w:szCs w:val="20"/>
              </w:rPr>
            </w:pPr>
            <w:r w:rsidRPr="007C4F58">
              <w:rPr>
                <w:rFonts w:ascii="Arial" w:hAnsi="Arial" w:cs="Arial"/>
                <w:sz w:val="20"/>
                <w:szCs w:val="20"/>
              </w:rPr>
              <w:t>analysieren unter Anleitung und exemplarisch die erziehungswissenschaftliche Relevanz von Erkenntnissen aus Nachbarwissenschaften (MK 11)</w:t>
            </w:r>
          </w:p>
          <w:p w:rsidR="007C4F58" w:rsidRPr="007C4F58" w:rsidRDefault="007C4F58" w:rsidP="00EC54AB">
            <w:pPr>
              <w:pStyle w:val="Listenabsatz"/>
              <w:widowControl/>
              <w:numPr>
                <w:ilvl w:val="0"/>
                <w:numId w:val="52"/>
              </w:numPr>
              <w:ind w:left="348"/>
              <w:rPr>
                <w:rFonts w:ascii="Arial" w:hAnsi="Arial" w:cs="Arial"/>
                <w:sz w:val="20"/>
                <w:szCs w:val="20"/>
              </w:rPr>
            </w:pPr>
            <w:r w:rsidRPr="007C4F58">
              <w:rPr>
                <w:rFonts w:ascii="Arial" w:hAnsi="Arial" w:cs="Arial"/>
                <w:sz w:val="20"/>
                <w:szCs w:val="20"/>
              </w:rPr>
              <w:t>stellen Arbeitsergebnisse in geeigneter Präsentationstechnik dar (MK 13)</w:t>
            </w:r>
          </w:p>
          <w:p w:rsidR="007C4F58" w:rsidRPr="007C4F58" w:rsidRDefault="007C4F58" w:rsidP="00EC54AB">
            <w:pPr>
              <w:pStyle w:val="Listenabsatz"/>
              <w:widowControl/>
              <w:numPr>
                <w:ilvl w:val="0"/>
                <w:numId w:val="52"/>
              </w:numPr>
              <w:ind w:left="348"/>
              <w:rPr>
                <w:rFonts w:ascii="Arial" w:hAnsi="Arial" w:cs="Arial"/>
                <w:sz w:val="20"/>
                <w:szCs w:val="20"/>
              </w:rPr>
            </w:pPr>
            <w:r w:rsidRPr="007C4F58">
              <w:rPr>
                <w:rFonts w:ascii="Arial" w:hAnsi="Arial" w:cs="Arial"/>
                <w:sz w:val="20"/>
                <w:szCs w:val="20"/>
              </w:rPr>
              <w:t>analysieren unter Anleitung und exemplarisch die erziehungswissenschaftliche Relevanz von Erkenntnissen der Nachbarwissenschaften aus pädagogischer Perspektive (MK12) (Biologie)</w:t>
            </w:r>
          </w:p>
          <w:p w:rsidR="007C4F58" w:rsidRPr="007C4F58" w:rsidRDefault="007C4F58" w:rsidP="00EC54AB">
            <w:pPr>
              <w:pStyle w:val="Listenabsatz"/>
              <w:widowControl/>
              <w:numPr>
                <w:ilvl w:val="0"/>
                <w:numId w:val="52"/>
              </w:numPr>
              <w:ind w:left="348"/>
              <w:rPr>
                <w:rFonts w:ascii="Arial" w:hAnsi="Arial" w:cs="Arial"/>
                <w:sz w:val="20"/>
                <w:szCs w:val="20"/>
              </w:rPr>
            </w:pPr>
            <w:r w:rsidRPr="007C4F58">
              <w:rPr>
                <w:rFonts w:ascii="Arial" w:hAnsi="Arial" w:cs="Arial"/>
                <w:sz w:val="20"/>
                <w:szCs w:val="20"/>
              </w:rPr>
              <w:t>ermitteln erziehungswissenschaftlich relevante Aussagen aus empirischen Daten in Statistiken und deren graphische Umsetzung unter Berücksichtigung von Gütekriterien. (MK7)</w:t>
            </w:r>
          </w:p>
          <w:p w:rsidR="007C4F58" w:rsidRDefault="007C4F58" w:rsidP="00EC54AB">
            <w:pPr>
              <w:pStyle w:val="Listenabsatz"/>
              <w:widowControl/>
              <w:numPr>
                <w:ilvl w:val="0"/>
                <w:numId w:val="52"/>
              </w:numPr>
              <w:ind w:left="348"/>
              <w:rPr>
                <w:rFonts w:ascii="Arial" w:hAnsi="Arial" w:cs="Arial"/>
                <w:sz w:val="20"/>
                <w:szCs w:val="20"/>
              </w:rPr>
            </w:pPr>
            <w:r w:rsidRPr="007C4F58">
              <w:rPr>
                <w:rFonts w:ascii="Arial" w:hAnsi="Arial" w:cs="Arial"/>
                <w:sz w:val="20"/>
                <w:szCs w:val="20"/>
              </w:rPr>
              <w:t>werten mit qualitativen Methoden gewonnene Daten aus (MK8)</w:t>
            </w:r>
          </w:p>
          <w:p w:rsidR="007C4F58" w:rsidRPr="007C4F58" w:rsidRDefault="007C4F58" w:rsidP="00EC54AB">
            <w:pPr>
              <w:pStyle w:val="Listenabsatz"/>
              <w:widowControl/>
              <w:numPr>
                <w:ilvl w:val="0"/>
                <w:numId w:val="52"/>
              </w:numPr>
              <w:ind w:left="348"/>
              <w:rPr>
                <w:rFonts w:ascii="Arial" w:hAnsi="Arial" w:cs="Arial"/>
                <w:sz w:val="20"/>
                <w:szCs w:val="20"/>
              </w:rPr>
            </w:pPr>
          </w:p>
          <w:p w:rsidR="007C4F58" w:rsidRPr="007C4F58" w:rsidRDefault="007C4F58" w:rsidP="007C4F58">
            <w:pPr>
              <w:widowControl/>
              <w:tabs>
                <w:tab w:val="left" w:pos="-1156"/>
              </w:tabs>
              <w:suppressAutoHyphens w:val="0"/>
              <w:rPr>
                <w:sz w:val="20"/>
                <w:szCs w:val="20"/>
              </w:rPr>
            </w:pPr>
            <w:r w:rsidRPr="007C4F58">
              <w:rPr>
                <w:rFonts w:ascii="Arial" w:eastAsia="Times New Roman" w:hAnsi="Arial" w:cs="Arial"/>
                <w:i/>
                <w:color w:val="000000"/>
                <w:sz w:val="20"/>
                <w:szCs w:val="20"/>
                <w:u w:val="single"/>
                <w:lang w:eastAsia="de-DE" w:bidi="ar-SA"/>
              </w:rPr>
              <w:t>Urteilskompetenz:</w:t>
            </w:r>
          </w:p>
          <w:p w:rsidR="007C4F58" w:rsidRPr="007C4F58" w:rsidRDefault="007C4F58" w:rsidP="00EC54AB">
            <w:pPr>
              <w:pStyle w:val="Listenabsatz"/>
              <w:widowControl/>
              <w:numPr>
                <w:ilvl w:val="0"/>
                <w:numId w:val="52"/>
              </w:numPr>
              <w:ind w:left="348"/>
              <w:rPr>
                <w:rFonts w:ascii="Arial" w:hAnsi="Arial" w:cs="Arial"/>
                <w:sz w:val="20"/>
                <w:szCs w:val="20"/>
              </w:rPr>
            </w:pPr>
            <w:r w:rsidRPr="007C4F58">
              <w:rPr>
                <w:rFonts w:ascii="Arial" w:hAnsi="Arial" w:cs="Arial"/>
                <w:sz w:val="20"/>
                <w:szCs w:val="20"/>
              </w:rPr>
              <w:t>beurteilen in Ansätzen die Reichweite von Theoriegehalten der Nachbarwissenschaften aus pädagogischer Perspektive (UK 2),</w:t>
            </w:r>
          </w:p>
          <w:p w:rsidR="007C4F58" w:rsidRPr="007C4F58" w:rsidRDefault="007C4F58" w:rsidP="00EC54AB">
            <w:pPr>
              <w:pStyle w:val="Listenabsatz"/>
              <w:widowControl/>
              <w:numPr>
                <w:ilvl w:val="0"/>
                <w:numId w:val="52"/>
              </w:numPr>
              <w:ind w:left="348"/>
              <w:rPr>
                <w:rFonts w:ascii="Arial" w:hAnsi="Arial" w:cs="Arial"/>
                <w:sz w:val="20"/>
                <w:szCs w:val="20"/>
              </w:rPr>
            </w:pPr>
            <w:r w:rsidRPr="007C4F58">
              <w:rPr>
                <w:rFonts w:ascii="Arial" w:hAnsi="Arial" w:cs="Arial"/>
                <w:sz w:val="20"/>
                <w:szCs w:val="20"/>
              </w:rPr>
              <w:t>beurteilen einfache erziehungswissenschaftlich relevante Fallbeispiele hinsichtlich der Möglichkeiten, Grenzen und Folgen darauf bezogenen Handelns aus den Perspektiven verschiedener beteiligter Akteure (UK 3)</w:t>
            </w:r>
          </w:p>
          <w:p w:rsidR="007C4F58" w:rsidRPr="007C4F58" w:rsidRDefault="007C4F58" w:rsidP="00EC54AB">
            <w:pPr>
              <w:pStyle w:val="Listenabsatz"/>
              <w:widowControl/>
              <w:numPr>
                <w:ilvl w:val="0"/>
                <w:numId w:val="52"/>
              </w:numPr>
              <w:ind w:left="348"/>
              <w:rPr>
                <w:rFonts w:ascii="Arial" w:hAnsi="Arial" w:cs="Arial"/>
                <w:sz w:val="20"/>
                <w:szCs w:val="20"/>
              </w:rPr>
            </w:pPr>
            <w:r w:rsidRPr="007C4F58">
              <w:rPr>
                <w:rFonts w:ascii="Arial" w:hAnsi="Arial" w:cs="Arial"/>
                <w:sz w:val="20"/>
                <w:szCs w:val="20"/>
              </w:rPr>
              <w:t>beurteilen exemplarisch die Reichweite verschiedener wissenschaftlicher Methoden (UK5)</w:t>
            </w:r>
          </w:p>
          <w:p w:rsidR="007C4F58" w:rsidRPr="007C4F58" w:rsidRDefault="007C4F58" w:rsidP="007C4F58">
            <w:pPr>
              <w:pStyle w:val="Listenabsatz"/>
              <w:widowControl/>
              <w:ind w:left="348"/>
              <w:rPr>
                <w:rFonts w:ascii="Arial" w:hAnsi="Arial" w:cs="Arial"/>
                <w:sz w:val="20"/>
                <w:szCs w:val="20"/>
              </w:rPr>
            </w:pPr>
          </w:p>
          <w:p w:rsidR="007C4F58" w:rsidRPr="007C4F58" w:rsidRDefault="007C4F58" w:rsidP="007C4F58">
            <w:pPr>
              <w:widowControl/>
              <w:tabs>
                <w:tab w:val="left" w:pos="-1156"/>
              </w:tabs>
              <w:suppressAutoHyphens w:val="0"/>
              <w:rPr>
                <w:sz w:val="20"/>
                <w:szCs w:val="20"/>
              </w:rPr>
            </w:pPr>
            <w:r w:rsidRPr="007C4F58">
              <w:rPr>
                <w:rFonts w:ascii="Arial" w:eastAsia="Times New Roman" w:hAnsi="Arial" w:cs="Arial"/>
                <w:i/>
                <w:color w:val="000000"/>
                <w:sz w:val="20"/>
                <w:szCs w:val="20"/>
                <w:u w:val="single"/>
                <w:lang w:eastAsia="de-DE" w:bidi="ar-SA"/>
              </w:rPr>
              <w:t>Handlungskompetenz:</w:t>
            </w:r>
          </w:p>
          <w:p w:rsidR="007C4F58" w:rsidRPr="007C4F58" w:rsidRDefault="007C4F58" w:rsidP="00EC54AB">
            <w:pPr>
              <w:pStyle w:val="Listenabsatz"/>
              <w:widowControl/>
              <w:numPr>
                <w:ilvl w:val="0"/>
                <w:numId w:val="52"/>
              </w:numPr>
              <w:ind w:left="348"/>
              <w:rPr>
                <w:rFonts w:ascii="Arial" w:eastAsia="Times New Roman" w:hAnsi="Arial" w:cs="Arial"/>
                <w:color w:val="000000"/>
                <w:sz w:val="20"/>
                <w:szCs w:val="20"/>
                <w:lang w:eastAsia="de-DE" w:bidi="ar-SA"/>
              </w:rPr>
            </w:pPr>
            <w:r w:rsidRPr="007C4F58">
              <w:rPr>
                <w:rFonts w:ascii="Arial" w:hAnsi="Arial" w:cs="Arial"/>
                <w:sz w:val="20"/>
                <w:szCs w:val="20"/>
              </w:rPr>
              <w:t>entwickeln und erproben Handlungsvarianten für Einwirkungen auf Erziehungs- und Lernprozesse (HK 2),</w:t>
            </w:r>
          </w:p>
        </w:tc>
        <w:tc>
          <w:tcPr>
            <w:tcW w:w="3058"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tcPr>
          <w:p w:rsidR="007C4F58" w:rsidRPr="007C4F58" w:rsidRDefault="007C4F58" w:rsidP="007C4F58">
            <w:pPr>
              <w:widowControl/>
              <w:tabs>
                <w:tab w:val="left" w:pos="-1156"/>
              </w:tabs>
              <w:suppressAutoHyphens w:val="0"/>
              <w:rPr>
                <w:rFonts w:ascii="Arial" w:eastAsia="Times New Roman" w:hAnsi="Arial" w:cs="Arial"/>
                <w:b/>
                <w:color w:val="000000"/>
                <w:sz w:val="20"/>
                <w:szCs w:val="20"/>
                <w:lang w:eastAsia="de-DE" w:bidi="ar-SA"/>
              </w:rPr>
            </w:pPr>
            <w:r w:rsidRPr="007C4F58">
              <w:rPr>
                <w:rFonts w:ascii="Arial" w:eastAsia="Times New Roman" w:hAnsi="Arial" w:cs="Arial"/>
                <w:b/>
                <w:color w:val="000000"/>
                <w:sz w:val="20"/>
                <w:szCs w:val="20"/>
                <w:lang w:eastAsia="de-DE" w:bidi="ar-SA"/>
              </w:rPr>
              <w:t>methodische, didakt. Zugänge</w:t>
            </w:r>
          </w:p>
          <w:p w:rsidR="007C4F58" w:rsidRPr="007C4F58" w:rsidRDefault="007C4F58" w:rsidP="00EC54AB">
            <w:pPr>
              <w:pStyle w:val="Listenabsatz"/>
              <w:widowControl/>
              <w:numPr>
                <w:ilvl w:val="0"/>
                <w:numId w:val="52"/>
              </w:numPr>
              <w:ind w:left="348"/>
              <w:rPr>
                <w:rFonts w:ascii="Arial" w:hAnsi="Arial" w:cs="Arial"/>
                <w:sz w:val="20"/>
                <w:szCs w:val="20"/>
              </w:rPr>
            </w:pPr>
            <w:r w:rsidRPr="007C4F58">
              <w:rPr>
                <w:rFonts w:ascii="Arial" w:hAnsi="Arial" w:cs="Arial"/>
                <w:sz w:val="20"/>
                <w:szCs w:val="20"/>
              </w:rPr>
              <w:t>Einstieg über Experiment  zum Lernverhalten</w:t>
            </w:r>
          </w:p>
          <w:p w:rsidR="007C4F58" w:rsidRPr="007C4F58" w:rsidRDefault="007C4F58" w:rsidP="00EC54AB">
            <w:pPr>
              <w:pStyle w:val="Listenabsatz"/>
              <w:widowControl/>
              <w:numPr>
                <w:ilvl w:val="0"/>
                <w:numId w:val="52"/>
              </w:numPr>
              <w:ind w:left="348"/>
              <w:rPr>
                <w:rFonts w:ascii="Arial" w:hAnsi="Arial" w:cs="Arial"/>
                <w:sz w:val="20"/>
                <w:szCs w:val="20"/>
              </w:rPr>
            </w:pPr>
          </w:p>
          <w:p w:rsidR="007C4F58" w:rsidRPr="007C4F58" w:rsidRDefault="007C4F58" w:rsidP="007C4F58">
            <w:pPr>
              <w:widowControl/>
              <w:tabs>
                <w:tab w:val="left" w:pos="-1156"/>
              </w:tabs>
              <w:suppressAutoHyphens w:val="0"/>
              <w:rPr>
                <w:sz w:val="20"/>
                <w:szCs w:val="20"/>
              </w:rPr>
            </w:pPr>
            <w:r w:rsidRPr="007C4F58">
              <w:rPr>
                <w:rFonts w:ascii="Arial" w:eastAsia="Times New Roman" w:hAnsi="Arial" w:cs="Arial"/>
                <w:b/>
                <w:color w:val="000000"/>
                <w:sz w:val="20"/>
                <w:szCs w:val="20"/>
                <w:lang w:eastAsia="de-DE" w:bidi="ar-SA"/>
              </w:rPr>
              <w:t>Leistungsbewertung:</w:t>
            </w:r>
          </w:p>
          <w:p w:rsidR="007C4F58" w:rsidRPr="007C4F58" w:rsidRDefault="007C4F58" w:rsidP="00EC54AB">
            <w:pPr>
              <w:pStyle w:val="Listenabsatz"/>
              <w:widowControl/>
              <w:numPr>
                <w:ilvl w:val="0"/>
                <w:numId w:val="52"/>
              </w:numPr>
              <w:ind w:left="348"/>
              <w:rPr>
                <w:rFonts w:ascii="Arial" w:hAnsi="Arial" w:cs="Arial"/>
                <w:sz w:val="20"/>
                <w:szCs w:val="20"/>
              </w:rPr>
            </w:pPr>
            <w:r w:rsidRPr="007C4F58">
              <w:rPr>
                <w:rFonts w:ascii="Arial" w:hAnsi="Arial" w:cs="Arial"/>
                <w:sz w:val="20"/>
                <w:szCs w:val="20"/>
              </w:rPr>
              <w:t>Schriftliche Leistungen/Klausuren: Eine</w:t>
            </w:r>
          </w:p>
          <w:p w:rsidR="007C4F58" w:rsidRPr="007C4F58" w:rsidRDefault="007C4F58" w:rsidP="00EC54AB">
            <w:pPr>
              <w:pStyle w:val="Listenabsatz"/>
              <w:widowControl/>
              <w:numPr>
                <w:ilvl w:val="0"/>
                <w:numId w:val="52"/>
              </w:numPr>
              <w:ind w:left="348"/>
              <w:rPr>
                <w:rFonts w:ascii="Arial" w:hAnsi="Arial" w:cs="Arial"/>
                <w:sz w:val="20"/>
                <w:szCs w:val="20"/>
              </w:rPr>
            </w:pPr>
            <w:r w:rsidRPr="007C4F58">
              <w:rPr>
                <w:rFonts w:ascii="Arial" w:hAnsi="Arial" w:cs="Arial"/>
                <w:sz w:val="20"/>
                <w:szCs w:val="20"/>
              </w:rPr>
              <w:t>Klausur kann auf der Basis der Darstellung von Experimentverläufen gestellt werden.</w:t>
            </w:r>
          </w:p>
          <w:p w:rsidR="007C4F58" w:rsidRPr="007C4F58" w:rsidRDefault="007C4F58" w:rsidP="00EC54AB">
            <w:pPr>
              <w:pStyle w:val="Listenabsatz"/>
              <w:widowControl/>
              <w:numPr>
                <w:ilvl w:val="0"/>
                <w:numId w:val="52"/>
              </w:numPr>
              <w:ind w:left="348"/>
              <w:rPr>
                <w:rFonts w:ascii="Arial" w:hAnsi="Arial" w:cs="Arial"/>
                <w:sz w:val="20"/>
                <w:szCs w:val="20"/>
              </w:rPr>
            </w:pPr>
            <w:r w:rsidRPr="007C4F58">
              <w:rPr>
                <w:rFonts w:ascii="Arial" w:hAnsi="Arial" w:cs="Arial"/>
                <w:sz w:val="20"/>
                <w:szCs w:val="20"/>
              </w:rPr>
              <w:t>Sonstige Leistungen im Unterricht/</w:t>
            </w:r>
          </w:p>
          <w:p w:rsidR="007C4F58" w:rsidRPr="007C4F58" w:rsidRDefault="007C4F58" w:rsidP="00EC54AB">
            <w:pPr>
              <w:pStyle w:val="Listenabsatz"/>
              <w:widowControl/>
              <w:numPr>
                <w:ilvl w:val="0"/>
                <w:numId w:val="52"/>
              </w:numPr>
              <w:ind w:left="348"/>
              <w:rPr>
                <w:sz w:val="20"/>
                <w:szCs w:val="20"/>
              </w:rPr>
            </w:pPr>
            <w:r w:rsidRPr="007C4F58">
              <w:rPr>
                <w:rFonts w:ascii="Arial" w:hAnsi="Arial" w:cs="Arial"/>
                <w:sz w:val="20"/>
                <w:szCs w:val="20"/>
              </w:rPr>
              <w:t>Sonstige Mitarbeit: Besondere Leistungen im Rahmen dieser Sequenz: das Durchführen eines einfachen Experiments auf der Basis der operanten Konditionierung, Stellung</w:t>
            </w:r>
            <w:r w:rsidRPr="007C4F58">
              <w:rPr>
                <w:rFonts w:ascii="Arial" w:hAnsi="Arial" w:cs="Arial"/>
                <w:sz w:val="20"/>
                <w:szCs w:val="20"/>
              </w:rPr>
              <w:softHyphen/>
              <w:t>nahme zu den Erziehungs</w:t>
            </w:r>
            <w:r w:rsidRPr="007C4F58">
              <w:rPr>
                <w:rFonts w:ascii="Arial" w:hAnsi="Arial" w:cs="Arial"/>
                <w:sz w:val="20"/>
                <w:szCs w:val="20"/>
              </w:rPr>
              <w:softHyphen/>
              <w:t>methoden auf der Grundlage behavioristischer Theorie</w:t>
            </w:r>
          </w:p>
        </w:tc>
      </w:tr>
    </w:tbl>
    <w:p w:rsidR="00923E4E" w:rsidRPr="00375299" w:rsidRDefault="004D5E23" w:rsidP="00923E4E">
      <w:pPr>
        <w:widowControl/>
        <w:suppressAutoHyphens w:val="0"/>
        <w:autoSpaceDN/>
        <w:textAlignment w:val="auto"/>
        <w:rPr>
          <w:rFonts w:ascii="Arial" w:eastAsia="Times New Roman" w:hAnsi="Arial" w:cs="Arial"/>
          <w:b/>
          <w:kern w:val="0"/>
          <w:lang w:eastAsia="de-DE" w:bidi="ar-SA"/>
        </w:rPr>
      </w:pPr>
      <w:r w:rsidRPr="00375299">
        <w:rPr>
          <w:rFonts w:ascii="Arial" w:eastAsia="Times New Roman" w:hAnsi="Arial" w:cs="Arial"/>
          <w:b/>
          <w:kern w:val="0"/>
          <w:sz w:val="18"/>
          <w:szCs w:val="18"/>
          <w:lang w:eastAsia="de-DE" w:bidi="ar-SA"/>
        </w:rPr>
        <w:br w:type="column"/>
      </w:r>
      <w:r w:rsidR="00923E4E" w:rsidRPr="00375299">
        <w:rPr>
          <w:rFonts w:ascii="Arial" w:eastAsia="Times New Roman" w:hAnsi="Arial" w:cs="Arial"/>
          <w:b/>
          <w:kern w:val="0"/>
          <w:lang w:eastAsia="de-DE" w:bidi="ar-SA"/>
        </w:rPr>
        <w:t>Qualifikationsphase 1 (Grundkurs):</w:t>
      </w:r>
    </w:p>
    <w:p w:rsidR="00923E4E" w:rsidRPr="00375299" w:rsidRDefault="00923E4E" w:rsidP="00923E4E">
      <w:pPr>
        <w:widowControl/>
        <w:suppressAutoHyphens w:val="0"/>
        <w:autoSpaceDN/>
        <w:textAlignment w:val="auto"/>
        <w:rPr>
          <w:rFonts w:ascii="Arial" w:eastAsia="Times New Roman" w:hAnsi="Arial" w:cs="Arial"/>
          <w:b/>
          <w:kern w:val="0"/>
          <w:sz w:val="18"/>
          <w:szCs w:val="18"/>
          <w:lang w:eastAsia="de-DE" w:bidi="ar-SA"/>
        </w:rPr>
      </w:pPr>
    </w:p>
    <w:p w:rsidR="00923E4E" w:rsidRPr="00375299" w:rsidRDefault="00923E4E" w:rsidP="00923E4E">
      <w:pPr>
        <w:widowControl/>
        <w:suppressAutoHyphens w:val="0"/>
        <w:autoSpaceDN/>
        <w:snapToGrid w:val="0"/>
        <w:textAlignment w:val="auto"/>
        <w:rPr>
          <w:rFonts w:ascii="Arial" w:eastAsia="Times New Roman" w:hAnsi="Arial" w:cs="Arial"/>
          <w:i/>
          <w:iCs/>
          <w:kern w:val="0"/>
          <w:sz w:val="18"/>
          <w:szCs w:val="18"/>
          <w:u w:val="single"/>
          <w:lang w:eastAsia="de-DE" w:bidi="ar-SA"/>
        </w:rPr>
      </w:pPr>
      <w:r w:rsidRPr="00375299">
        <w:rPr>
          <w:rFonts w:ascii="Arial" w:eastAsia="Times New Roman" w:hAnsi="Arial" w:cs="Arial"/>
          <w:i/>
          <w:kern w:val="0"/>
          <w:sz w:val="18"/>
          <w:szCs w:val="18"/>
          <w:u w:val="single"/>
          <w:lang w:eastAsia="de-DE" w:bidi="ar-SA"/>
        </w:rPr>
        <w:t>Unterrichtsvorhaben V</w:t>
      </w:r>
      <w:r w:rsidRPr="00375299">
        <w:rPr>
          <w:rFonts w:ascii="Arial" w:eastAsia="Times New Roman" w:hAnsi="Arial" w:cs="Arial"/>
          <w:i/>
          <w:iCs/>
          <w:kern w:val="0"/>
          <w:sz w:val="18"/>
          <w:szCs w:val="18"/>
          <w:u w:val="single"/>
          <w:lang w:eastAsia="de-DE" w:bidi="ar-SA"/>
        </w:rPr>
        <w:t>:</w:t>
      </w:r>
    </w:p>
    <w:p w:rsidR="00923E4E" w:rsidRPr="00375299" w:rsidRDefault="00923E4E" w:rsidP="00923E4E">
      <w:pPr>
        <w:widowControl/>
        <w:suppressAutoHyphens w:val="0"/>
        <w:autoSpaceDN/>
        <w:textAlignment w:val="auto"/>
        <w:rPr>
          <w:rFonts w:ascii="Arial" w:eastAsia="Times New Roman" w:hAnsi="Arial" w:cs="Arial"/>
          <w:kern w:val="0"/>
          <w:sz w:val="18"/>
          <w:szCs w:val="18"/>
          <w:lang w:eastAsia="de-DE" w:bidi="ar-SA"/>
        </w:rPr>
      </w:pPr>
    </w:p>
    <w:p w:rsidR="00923E4E" w:rsidRPr="00375299" w:rsidRDefault="00923E4E" w:rsidP="00375299">
      <w:pPr>
        <w:suppressAutoHyphens w:val="0"/>
        <w:autoSpaceDE w:val="0"/>
        <w:adjustRightInd w:val="0"/>
        <w:textAlignment w:val="auto"/>
        <w:rPr>
          <w:rFonts w:ascii="Arial" w:eastAsia="Times New Roman" w:hAnsi="Arial" w:cs="Arial"/>
          <w:i/>
          <w:color w:val="000000"/>
          <w:kern w:val="0"/>
          <w:sz w:val="18"/>
          <w:szCs w:val="18"/>
          <w:lang w:eastAsia="de-DE" w:bidi="ar-SA"/>
        </w:rPr>
      </w:pPr>
      <w:r w:rsidRPr="00375299">
        <w:rPr>
          <w:rFonts w:ascii="Arial" w:eastAsia="Times New Roman" w:hAnsi="Arial" w:cs="Arial"/>
          <w:b/>
          <w:color w:val="000000"/>
          <w:kern w:val="0"/>
          <w:sz w:val="18"/>
          <w:szCs w:val="18"/>
          <w:lang w:eastAsia="de-DE" w:bidi="ar-SA"/>
        </w:rPr>
        <w:t>Thema</w:t>
      </w:r>
      <w:r w:rsidRPr="00375299">
        <w:rPr>
          <w:rFonts w:ascii="Arial" w:eastAsia="Times New Roman" w:hAnsi="Arial" w:cs="Arial"/>
          <w:color w:val="000000"/>
          <w:kern w:val="0"/>
          <w:sz w:val="18"/>
          <w:szCs w:val="18"/>
          <w:lang w:eastAsia="de-DE" w:bidi="ar-SA"/>
        </w:rPr>
        <w:t>: Sozialisation als Rollenlernen: George Herbert Mead</w:t>
      </w:r>
    </w:p>
    <w:p w:rsidR="00923E4E" w:rsidRPr="00375299" w:rsidRDefault="00923E4E" w:rsidP="00923E4E">
      <w:pPr>
        <w:widowControl/>
        <w:suppressAutoHyphens w:val="0"/>
        <w:autoSpaceDN/>
        <w:textAlignment w:val="auto"/>
        <w:rPr>
          <w:rFonts w:ascii="Arial" w:eastAsia="Times New Roman" w:hAnsi="Arial" w:cs="Arial"/>
          <w:b/>
          <w:kern w:val="0"/>
          <w:sz w:val="18"/>
          <w:szCs w:val="18"/>
          <w:lang w:eastAsia="de-DE" w:bidi="ar-SA"/>
        </w:rPr>
      </w:pPr>
    </w:p>
    <w:p w:rsidR="00923E4E" w:rsidRPr="00375299" w:rsidRDefault="00923E4E" w:rsidP="00923E4E">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Übergeordnete Kompetenzen</w:t>
      </w:r>
      <w:r w:rsidRPr="00375299">
        <w:rPr>
          <w:rFonts w:ascii="Arial" w:eastAsia="Times New Roman" w:hAnsi="Arial" w:cs="Arial"/>
          <w:kern w:val="0"/>
          <w:sz w:val="18"/>
          <w:szCs w:val="18"/>
          <w:lang w:eastAsia="de-DE" w:bidi="ar-SA"/>
        </w:rPr>
        <w:t>:</w:t>
      </w:r>
    </w:p>
    <w:p w:rsidR="00923E4E" w:rsidRPr="00375299" w:rsidRDefault="00923E4E" w:rsidP="00923E4E">
      <w:pPr>
        <w:widowControl/>
        <w:suppressAutoHyphens w:val="0"/>
        <w:autoSpaceDN/>
        <w:textAlignment w:val="auto"/>
        <w:rPr>
          <w:rFonts w:ascii="Arial" w:eastAsia="Times New Roman" w:hAnsi="Arial" w:cs="Arial"/>
          <w:kern w:val="0"/>
          <w:sz w:val="18"/>
          <w:szCs w:val="18"/>
          <w:lang w:eastAsia="de-DE" w:bidi="ar-SA"/>
        </w:rPr>
      </w:pPr>
    </w:p>
    <w:p w:rsidR="00923E4E" w:rsidRPr="00375299" w:rsidRDefault="00923E4E" w:rsidP="00923E4E">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 xml:space="preserve">Die Schülerinnen und Schüler </w:t>
      </w:r>
    </w:p>
    <w:p w:rsidR="00923E4E" w:rsidRPr="00375299" w:rsidRDefault="00923E4E" w:rsidP="00923E4E">
      <w:pPr>
        <w:widowControl/>
        <w:suppressAutoHyphens w:val="0"/>
        <w:autoSpaceDN/>
        <w:textAlignment w:val="auto"/>
        <w:rPr>
          <w:rFonts w:ascii="Arial" w:eastAsia="Times New Roman" w:hAnsi="Arial" w:cs="Arial"/>
          <w:kern w:val="0"/>
          <w:sz w:val="18"/>
          <w:szCs w:val="18"/>
          <w:lang w:eastAsia="de-DE" w:bidi="ar-SA"/>
        </w:rPr>
      </w:pPr>
    </w:p>
    <w:p w:rsidR="00923E4E" w:rsidRPr="00375299" w:rsidRDefault="00923E4E" w:rsidP="00923E4E">
      <w:pPr>
        <w:widowControl/>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Sachkompetenz:</w:t>
      </w:r>
    </w:p>
    <w:p w:rsidR="00923E4E" w:rsidRPr="00375299" w:rsidRDefault="00923E4E" w:rsidP="00D162AB">
      <w:pPr>
        <w:widowControl/>
        <w:numPr>
          <w:ilvl w:val="0"/>
          <w:numId w:val="18"/>
        </w:numPr>
        <w:suppressAutoHyphens w:val="0"/>
        <w:autoSpaceDN/>
        <w:ind w:left="357" w:hanging="357"/>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erklären komplexere erziehungswissenschaftlich relevante Zusammenhänge (SK 1)</w:t>
      </w:r>
    </w:p>
    <w:p w:rsidR="00923E4E" w:rsidRPr="00375299" w:rsidRDefault="00923E4E" w:rsidP="00D162AB">
      <w:pPr>
        <w:widowControl/>
        <w:numPr>
          <w:ilvl w:val="0"/>
          <w:numId w:val="18"/>
        </w:numPr>
        <w:suppressAutoHyphens w:val="0"/>
        <w:autoSpaceDN/>
        <w:ind w:left="357" w:hanging="357"/>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stellen Sachverhalte, Theorien und Modelle dar und erläutern sie (SK 2)</w:t>
      </w:r>
    </w:p>
    <w:p w:rsidR="00923E4E" w:rsidRPr="00375299" w:rsidRDefault="00923E4E" w:rsidP="00D162AB">
      <w:pPr>
        <w:widowControl/>
        <w:numPr>
          <w:ilvl w:val="0"/>
          <w:numId w:val="18"/>
        </w:numPr>
        <w:suppressAutoHyphens w:val="0"/>
        <w:autoSpaceDN/>
        <w:ind w:left="357" w:hanging="357"/>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vergleichen die Ansprüche pädagogischer Theorien mit pädagogischer Wirklichkeit (SK 6)</w:t>
      </w:r>
    </w:p>
    <w:p w:rsidR="00923E4E" w:rsidRPr="00375299" w:rsidRDefault="00923E4E" w:rsidP="00923E4E">
      <w:pPr>
        <w:widowControl/>
        <w:suppressAutoHyphens w:val="0"/>
        <w:autoSpaceDN/>
        <w:textAlignment w:val="auto"/>
        <w:rPr>
          <w:rFonts w:ascii="Arial" w:eastAsia="Times New Roman" w:hAnsi="Arial" w:cs="Arial"/>
          <w:kern w:val="0"/>
          <w:sz w:val="18"/>
          <w:szCs w:val="18"/>
          <w:lang w:eastAsia="de-DE" w:bidi="ar-SA"/>
        </w:rPr>
      </w:pPr>
    </w:p>
    <w:p w:rsidR="00923E4E" w:rsidRPr="00375299" w:rsidRDefault="00923E4E" w:rsidP="00923E4E">
      <w:pPr>
        <w:widowControl/>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Methodenkompetenz:</w:t>
      </w:r>
    </w:p>
    <w:p w:rsidR="00923E4E" w:rsidRPr="00375299" w:rsidRDefault="00923E4E" w:rsidP="00D162AB">
      <w:pPr>
        <w:widowControl/>
        <w:numPr>
          <w:ilvl w:val="0"/>
          <w:numId w:val="19"/>
        </w:numPr>
        <w:suppressAutoHyphens w:val="0"/>
        <w:autoSpaceDN/>
        <w:ind w:left="357" w:hanging="357"/>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analysieren unter Anleitung die erziehungswissenschaftliche Relevanz von Erkenntnissen aus Nachbarwissenschaften (MK 11)</w:t>
      </w:r>
    </w:p>
    <w:p w:rsidR="00923E4E" w:rsidRPr="00375299" w:rsidRDefault="00923E4E" w:rsidP="00923E4E">
      <w:pPr>
        <w:widowControl/>
        <w:suppressAutoHyphens w:val="0"/>
        <w:autoSpaceDN/>
        <w:textAlignment w:val="auto"/>
        <w:rPr>
          <w:rFonts w:ascii="Arial" w:eastAsia="Times New Roman" w:hAnsi="Arial" w:cs="Arial"/>
          <w:kern w:val="0"/>
          <w:sz w:val="18"/>
          <w:szCs w:val="18"/>
          <w:lang w:eastAsia="de-DE" w:bidi="ar-SA"/>
        </w:rPr>
      </w:pPr>
    </w:p>
    <w:p w:rsidR="00923E4E" w:rsidRPr="00375299" w:rsidRDefault="00923E4E" w:rsidP="00923E4E">
      <w:pPr>
        <w:widowControl/>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Urteilskompetenz:</w:t>
      </w:r>
    </w:p>
    <w:p w:rsidR="00923E4E" w:rsidRPr="00375299" w:rsidRDefault="00923E4E" w:rsidP="00D162AB">
      <w:pPr>
        <w:widowControl/>
        <w:numPr>
          <w:ilvl w:val="0"/>
          <w:numId w:val="20"/>
        </w:numPr>
        <w:suppressAutoHyphens w:val="0"/>
        <w:autoSpaceDN/>
        <w:ind w:left="357" w:hanging="357"/>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bewerten ihre subjektiven Theorien mit Hilfe wissenschaftlicher Theorien (UK 1)</w:t>
      </w:r>
    </w:p>
    <w:p w:rsidR="00923E4E" w:rsidRPr="00375299" w:rsidRDefault="00923E4E" w:rsidP="00D162AB">
      <w:pPr>
        <w:widowControl/>
        <w:numPr>
          <w:ilvl w:val="0"/>
          <w:numId w:val="20"/>
        </w:numPr>
        <w:suppressAutoHyphens w:val="0"/>
        <w:autoSpaceDN/>
        <w:ind w:left="357" w:hanging="357"/>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beurteilen die Reichweite von Theorien und Erziehungskonzepten aus pädagogischer Perspektive (UK 2)</w:t>
      </w:r>
    </w:p>
    <w:p w:rsidR="00923E4E" w:rsidRPr="00375299" w:rsidRDefault="00923E4E" w:rsidP="00D162AB">
      <w:pPr>
        <w:widowControl/>
        <w:numPr>
          <w:ilvl w:val="0"/>
          <w:numId w:val="20"/>
        </w:numPr>
        <w:suppressAutoHyphens w:val="0"/>
        <w:autoSpaceDN/>
        <w:ind w:left="357" w:hanging="357"/>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bewerten ihren eigenen Urteilsprozess (UK 6)</w:t>
      </w:r>
    </w:p>
    <w:p w:rsidR="00923E4E" w:rsidRPr="00375299" w:rsidRDefault="00923E4E" w:rsidP="00923E4E">
      <w:pPr>
        <w:widowControl/>
        <w:suppressAutoHyphens w:val="0"/>
        <w:autoSpaceDN/>
        <w:textAlignment w:val="auto"/>
        <w:rPr>
          <w:rFonts w:ascii="Arial" w:eastAsia="Times New Roman" w:hAnsi="Arial" w:cs="Arial"/>
          <w:kern w:val="0"/>
          <w:sz w:val="18"/>
          <w:szCs w:val="18"/>
          <w:lang w:eastAsia="de-DE" w:bidi="ar-SA"/>
        </w:rPr>
      </w:pPr>
    </w:p>
    <w:p w:rsidR="00923E4E" w:rsidRPr="00375299" w:rsidRDefault="00923E4E" w:rsidP="00923E4E">
      <w:pPr>
        <w:widowControl/>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Handlungskompetenz:</w:t>
      </w:r>
    </w:p>
    <w:p w:rsidR="00923E4E" w:rsidRPr="00375299" w:rsidRDefault="00923E4E"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color w:val="000000"/>
          <w:kern w:val="0"/>
          <w:sz w:val="18"/>
          <w:szCs w:val="18"/>
          <w:lang w:eastAsia="de-DE" w:bidi="ar-SA"/>
        </w:rPr>
        <w:t>erproben in der Regel simulativ verschiedene Formen pädagogischen Handelns und reflektieren diese hinsichtlich der zu erwartenden Folgen (HK 3)</w:t>
      </w:r>
    </w:p>
    <w:p w:rsidR="00923E4E" w:rsidRPr="00375299" w:rsidRDefault="00923E4E" w:rsidP="00923E4E">
      <w:pPr>
        <w:widowControl/>
        <w:suppressAutoHyphens w:val="0"/>
        <w:autoSpaceDN/>
        <w:textAlignment w:val="auto"/>
        <w:rPr>
          <w:rFonts w:ascii="Arial" w:eastAsia="Times New Roman" w:hAnsi="Arial" w:cs="Arial"/>
          <w:kern w:val="0"/>
          <w:sz w:val="18"/>
          <w:szCs w:val="18"/>
          <w:lang w:eastAsia="de-DE" w:bidi="ar-SA"/>
        </w:rPr>
      </w:pPr>
    </w:p>
    <w:p w:rsidR="00923E4E" w:rsidRPr="00375299" w:rsidRDefault="00923E4E" w:rsidP="00923E4E">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 xml:space="preserve">Inhaltsfeld 3: </w:t>
      </w:r>
      <w:r w:rsidRPr="00375299">
        <w:rPr>
          <w:rFonts w:ascii="Arial" w:eastAsia="Times New Roman" w:hAnsi="Arial" w:cs="Arial"/>
          <w:kern w:val="0"/>
          <w:sz w:val="18"/>
          <w:szCs w:val="18"/>
          <w:lang w:eastAsia="de-DE" w:bidi="ar-SA"/>
        </w:rPr>
        <w:t>Entwicklung, Sozialisation und Erziehung</w:t>
      </w:r>
    </w:p>
    <w:p w:rsidR="00923E4E" w:rsidRPr="00375299" w:rsidRDefault="00923E4E" w:rsidP="00923E4E">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Inhaltsfeld 4:</w:t>
      </w:r>
      <w:r w:rsidRPr="00375299">
        <w:rPr>
          <w:rFonts w:ascii="Arial" w:eastAsia="Times New Roman" w:hAnsi="Arial" w:cs="Arial"/>
          <w:kern w:val="0"/>
          <w:sz w:val="18"/>
          <w:szCs w:val="18"/>
          <w:lang w:eastAsia="de-DE" w:bidi="ar-SA"/>
        </w:rPr>
        <w:t xml:space="preserve"> Identität</w:t>
      </w:r>
    </w:p>
    <w:p w:rsidR="00923E4E" w:rsidRPr="00375299" w:rsidRDefault="00923E4E" w:rsidP="00923E4E">
      <w:pPr>
        <w:widowControl/>
        <w:suppressAutoHyphens w:val="0"/>
        <w:autoSpaceDN/>
        <w:textAlignment w:val="auto"/>
        <w:rPr>
          <w:rFonts w:ascii="Arial" w:eastAsia="Times New Roman" w:hAnsi="Arial" w:cs="Arial"/>
          <w:kern w:val="0"/>
          <w:sz w:val="18"/>
          <w:szCs w:val="18"/>
          <w:lang w:eastAsia="de-DE" w:bidi="ar-SA"/>
        </w:rPr>
      </w:pPr>
    </w:p>
    <w:p w:rsidR="00923E4E" w:rsidRPr="00375299" w:rsidRDefault="00923E4E" w:rsidP="00923E4E">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t>Inhaltliche Schwerpunkte</w:t>
      </w:r>
      <w:r w:rsidRPr="00375299">
        <w:rPr>
          <w:rFonts w:ascii="Arial" w:eastAsia="Times New Roman" w:hAnsi="Arial" w:cs="Arial"/>
          <w:kern w:val="0"/>
          <w:sz w:val="18"/>
          <w:szCs w:val="18"/>
          <w:lang w:eastAsia="de-DE" w:bidi="ar-SA"/>
        </w:rPr>
        <w:t>:</w:t>
      </w:r>
    </w:p>
    <w:p w:rsidR="00923E4E" w:rsidRPr="00375299" w:rsidRDefault="00923E4E"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Interdependenz von Entwicklung, Sozialisation und Erziehung</w:t>
      </w:r>
    </w:p>
    <w:p w:rsidR="00923E4E" w:rsidRPr="00375299" w:rsidRDefault="00923E4E"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Erziehung durch Medien und Medienerziehung</w:t>
      </w:r>
    </w:p>
    <w:p w:rsidR="00923E4E" w:rsidRPr="00375299" w:rsidRDefault="00923E4E"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Anthropologische Grundannahmen zur Identität und ihre Auswirkungen auf pädagogisches Denken und Handeln</w:t>
      </w:r>
    </w:p>
    <w:p w:rsidR="00923E4E" w:rsidRPr="00375299" w:rsidRDefault="00923E4E" w:rsidP="00D162AB">
      <w:pPr>
        <w:widowControl/>
        <w:numPr>
          <w:ilvl w:val="0"/>
          <w:numId w:val="1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Identität und Bildung</w:t>
      </w:r>
    </w:p>
    <w:p w:rsidR="00923E4E" w:rsidRPr="00375299" w:rsidRDefault="00923E4E" w:rsidP="00923E4E">
      <w:pPr>
        <w:widowControl/>
        <w:suppressAutoHyphens w:val="0"/>
        <w:autoSpaceDN/>
        <w:textAlignment w:val="auto"/>
        <w:rPr>
          <w:rFonts w:ascii="Arial" w:eastAsia="Times New Roman" w:hAnsi="Arial" w:cs="Arial"/>
          <w:kern w:val="0"/>
          <w:sz w:val="18"/>
          <w:szCs w:val="18"/>
          <w:lang w:eastAsia="de-DE" w:bidi="ar-SA"/>
        </w:rPr>
      </w:pPr>
    </w:p>
    <w:p w:rsidR="00923E4E" w:rsidRPr="00375299" w:rsidRDefault="00923E4E" w:rsidP="00923E4E">
      <w:pPr>
        <w:widowControl/>
        <w:suppressAutoHyphens w:val="0"/>
        <w:autoSpaceDN/>
        <w:textAlignment w:val="auto"/>
        <w:rPr>
          <w:rFonts w:ascii="Arial" w:eastAsia="Times New Roman" w:hAnsi="Arial" w:cs="Arial"/>
          <w:b/>
          <w:kern w:val="0"/>
          <w:sz w:val="18"/>
          <w:szCs w:val="18"/>
          <w:highlight w:val="yellow"/>
          <w:lang w:eastAsia="de-DE" w:bidi="ar-SA"/>
        </w:rPr>
      </w:pPr>
      <w:r w:rsidRPr="00375299">
        <w:rPr>
          <w:rFonts w:ascii="Arial" w:eastAsia="Times New Roman" w:hAnsi="Arial" w:cs="Arial"/>
          <w:b/>
          <w:kern w:val="0"/>
          <w:sz w:val="18"/>
          <w:szCs w:val="18"/>
          <w:lang w:eastAsia="de-DE" w:bidi="ar-SA"/>
        </w:rPr>
        <w:t>Zeitbedarf</w:t>
      </w:r>
      <w:r w:rsidRPr="00375299">
        <w:rPr>
          <w:rFonts w:ascii="Arial" w:eastAsia="Times New Roman" w:hAnsi="Arial" w:cs="Arial"/>
          <w:kern w:val="0"/>
          <w:sz w:val="18"/>
          <w:szCs w:val="18"/>
          <w:lang w:eastAsia="de-DE" w:bidi="ar-SA"/>
        </w:rPr>
        <w:t>: ca. 15 Std.</w:t>
      </w:r>
    </w:p>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de-DE" w:bidi="ar-SA"/>
        </w:rPr>
      </w:pPr>
      <w:r w:rsidRPr="00375299">
        <w:rPr>
          <w:rFonts w:ascii="Arial" w:eastAsia="Times New Roman" w:hAnsi="Arial" w:cs="Arial"/>
          <w:b/>
          <w:kern w:val="0"/>
          <w:sz w:val="18"/>
          <w:szCs w:val="18"/>
          <w:lang w:eastAsia="de-DE" w:bidi="ar-SA"/>
        </w:rPr>
        <w:br w:type="column"/>
        <w:t xml:space="preserve">Vorhabenbezogene Konkretisierung: </w:t>
      </w:r>
    </w:p>
    <w:p w:rsidR="008509F9" w:rsidRPr="00375299" w:rsidRDefault="008509F9" w:rsidP="008509F9">
      <w:pPr>
        <w:widowControl/>
        <w:suppressAutoHyphens w:val="0"/>
        <w:autoSpaceDN/>
        <w:textAlignment w:val="auto"/>
        <w:rPr>
          <w:rFonts w:ascii="Arial" w:eastAsia="Times New Roman" w:hAnsi="Arial" w:cs="Arial"/>
          <w:kern w:val="0"/>
          <w:lang w:eastAsia="de-DE" w:bidi="ar-SA"/>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2"/>
        <w:gridCol w:w="7701"/>
        <w:gridCol w:w="3469"/>
      </w:tblGrid>
      <w:tr w:rsidR="008509F9" w:rsidRPr="00375299" w:rsidTr="008509F9">
        <w:tc>
          <w:tcPr>
            <w:tcW w:w="3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8" w:type="dxa"/>
              <w:left w:w="108" w:type="dxa"/>
              <w:bottom w:w="108" w:type="dxa"/>
              <w:right w:w="108" w:type="dxa"/>
            </w:tcMar>
          </w:tcPr>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en-US" w:bidi="ar-SA"/>
              </w:rPr>
            </w:pPr>
            <w:r w:rsidRPr="00375299">
              <w:rPr>
                <w:rFonts w:ascii="Arial" w:eastAsia="Times New Roman" w:hAnsi="Arial" w:cs="Arial"/>
                <w:b/>
                <w:kern w:val="0"/>
                <w:sz w:val="18"/>
                <w:szCs w:val="18"/>
                <w:lang w:eastAsia="en-US" w:bidi="ar-SA"/>
              </w:rPr>
              <w:t>Unterrichtssequenzen</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8" w:type="dxa"/>
              <w:left w:w="108" w:type="dxa"/>
              <w:bottom w:w="108" w:type="dxa"/>
              <w:right w:w="108" w:type="dxa"/>
            </w:tcMar>
          </w:tcPr>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en-US" w:bidi="ar-SA"/>
              </w:rPr>
            </w:pPr>
            <w:r w:rsidRPr="00375299">
              <w:rPr>
                <w:rFonts w:ascii="Arial" w:eastAsia="Times New Roman" w:hAnsi="Arial" w:cs="Arial"/>
                <w:b/>
                <w:kern w:val="0"/>
                <w:sz w:val="18"/>
                <w:szCs w:val="18"/>
                <w:lang w:eastAsia="en-US" w:bidi="ar-SA"/>
              </w:rPr>
              <w:t>Zu entwickelnde Kompetenzen</w:t>
            </w:r>
          </w:p>
        </w:tc>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8" w:type="dxa"/>
              <w:left w:w="108" w:type="dxa"/>
              <w:bottom w:w="108" w:type="dxa"/>
              <w:right w:w="108" w:type="dxa"/>
            </w:tcMar>
          </w:tcPr>
          <w:p w:rsidR="008509F9" w:rsidRPr="00375299" w:rsidRDefault="008509F9" w:rsidP="008509F9">
            <w:pPr>
              <w:widowControl/>
              <w:suppressAutoHyphens w:val="0"/>
              <w:autoSpaceDN/>
              <w:textAlignment w:val="auto"/>
              <w:rPr>
                <w:rFonts w:ascii="Arial" w:eastAsia="Times New Roman" w:hAnsi="Arial" w:cs="Arial"/>
                <w:b/>
                <w:kern w:val="0"/>
                <w:sz w:val="18"/>
                <w:szCs w:val="18"/>
                <w:lang w:eastAsia="en-US" w:bidi="ar-SA"/>
              </w:rPr>
            </w:pPr>
            <w:r w:rsidRPr="00375299">
              <w:rPr>
                <w:rFonts w:ascii="Arial" w:eastAsia="Times New Roman" w:hAnsi="Arial" w:cs="Arial"/>
                <w:b/>
                <w:kern w:val="0"/>
                <w:sz w:val="18"/>
                <w:szCs w:val="18"/>
                <w:lang w:eastAsia="en-US" w:bidi="ar-SA"/>
              </w:rPr>
              <w:t>Vorhabenbezogene Absprachen</w:t>
            </w:r>
          </w:p>
        </w:tc>
      </w:tr>
      <w:tr w:rsidR="008509F9" w:rsidRPr="00375299" w:rsidTr="008509F9">
        <w:trPr>
          <w:trHeight w:val="3320"/>
        </w:trPr>
        <w:tc>
          <w:tcPr>
            <w:tcW w:w="3614" w:type="dxa"/>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108" w:type="dxa"/>
              <w:right w:w="108" w:type="dxa"/>
            </w:tcMar>
          </w:tcPr>
          <w:p w:rsidR="008509F9" w:rsidRPr="00375299" w:rsidRDefault="008509F9" w:rsidP="008509F9">
            <w:pPr>
              <w:widowControl/>
              <w:suppressAutoHyphens w:val="0"/>
              <w:autoSpaceDN/>
              <w:textAlignment w:val="auto"/>
              <w:rPr>
                <w:rFonts w:ascii="Arial" w:eastAsia="Times New Roman" w:hAnsi="Arial" w:cs="Arial"/>
                <w:i/>
                <w:kern w:val="0"/>
                <w:sz w:val="18"/>
                <w:szCs w:val="18"/>
                <w:lang w:eastAsia="en-US" w:bidi="ar-SA"/>
              </w:rPr>
            </w:pPr>
          </w:p>
          <w:p w:rsidR="008509F9" w:rsidRPr="00375299" w:rsidRDefault="008509F9" w:rsidP="008509F9">
            <w:pPr>
              <w:widowControl/>
              <w:suppressAutoHyphens w:val="0"/>
              <w:autoSpaceDN/>
              <w:textAlignment w:val="auto"/>
              <w:rPr>
                <w:rFonts w:ascii="Arial" w:eastAsia="Times New Roman" w:hAnsi="Arial" w:cs="Arial"/>
                <w:i/>
                <w:kern w:val="0"/>
                <w:sz w:val="18"/>
                <w:szCs w:val="18"/>
                <w:lang w:eastAsia="en-US" w:bidi="ar-SA"/>
              </w:rPr>
            </w:pPr>
            <w:r w:rsidRPr="00375299">
              <w:rPr>
                <w:rFonts w:ascii="Arial" w:eastAsia="Times New Roman" w:hAnsi="Arial" w:cs="Arial"/>
                <w:i/>
                <w:kern w:val="0"/>
                <w:sz w:val="18"/>
                <w:szCs w:val="18"/>
                <w:lang w:eastAsia="en-US" w:bidi="ar-SA"/>
              </w:rPr>
              <w:t>Sozialisation als Rollenlernen nach G. H. Mead (z. B. Kursbuch EW Cornelsen S. 290–325)</w:t>
            </w:r>
          </w:p>
          <w:p w:rsidR="008509F9" w:rsidRPr="00375299" w:rsidRDefault="008509F9" w:rsidP="00D162AB">
            <w:pPr>
              <w:widowControl/>
              <w:numPr>
                <w:ilvl w:val="0"/>
                <w:numId w:val="23"/>
              </w:numPr>
              <w:suppressAutoHyphens w:val="0"/>
              <w:autoSpaceDN/>
              <w:textAlignment w:val="auto"/>
              <w:rPr>
                <w:rFonts w:ascii="Arial" w:eastAsia="Times New Roman" w:hAnsi="Arial" w:cs="Arial"/>
                <w:iCs/>
                <w:kern w:val="0"/>
                <w:sz w:val="18"/>
                <w:szCs w:val="18"/>
                <w:lang w:eastAsia="en-US" w:bidi="ar-SA"/>
              </w:rPr>
            </w:pPr>
            <w:r w:rsidRPr="00375299">
              <w:rPr>
                <w:rFonts w:ascii="Arial" w:eastAsia="Times New Roman" w:hAnsi="Arial" w:cs="Arial"/>
                <w:iCs/>
                <w:kern w:val="0"/>
                <w:sz w:val="18"/>
                <w:szCs w:val="18"/>
                <w:lang w:eastAsia="en-US" w:bidi="ar-SA"/>
              </w:rPr>
              <w:t>Klärung der Voraussetzungen: „Ent</w:t>
            </w:r>
            <w:r w:rsidR="00572DD6">
              <w:rPr>
                <w:rFonts w:ascii="Arial" w:eastAsia="Times New Roman" w:hAnsi="Arial" w:cs="Arial"/>
                <w:iCs/>
                <w:kern w:val="0"/>
                <w:sz w:val="18"/>
                <w:szCs w:val="18"/>
                <w:lang w:eastAsia="en-US" w:bidi="ar-SA"/>
              </w:rPr>
              <w:softHyphen/>
            </w:r>
            <w:r w:rsidRPr="00375299">
              <w:rPr>
                <w:rFonts w:ascii="Arial" w:eastAsia="Times New Roman" w:hAnsi="Arial" w:cs="Arial"/>
                <w:iCs/>
                <w:kern w:val="0"/>
                <w:sz w:val="18"/>
                <w:szCs w:val="18"/>
                <w:lang w:eastAsia="en-US" w:bidi="ar-SA"/>
              </w:rPr>
              <w:t>wicklung im Rahmen von Sozialisa</w:t>
            </w:r>
            <w:r w:rsidR="00572DD6">
              <w:rPr>
                <w:rFonts w:ascii="Arial" w:eastAsia="Times New Roman" w:hAnsi="Arial" w:cs="Arial"/>
                <w:iCs/>
                <w:kern w:val="0"/>
                <w:sz w:val="18"/>
                <w:szCs w:val="18"/>
                <w:lang w:eastAsia="en-US" w:bidi="ar-SA"/>
              </w:rPr>
              <w:softHyphen/>
            </w:r>
            <w:r w:rsidRPr="00375299">
              <w:rPr>
                <w:rFonts w:ascii="Arial" w:eastAsia="Times New Roman" w:hAnsi="Arial" w:cs="Arial"/>
                <w:iCs/>
                <w:kern w:val="0"/>
                <w:sz w:val="18"/>
                <w:szCs w:val="18"/>
                <w:lang w:eastAsia="en-US" w:bidi="ar-SA"/>
              </w:rPr>
              <w:t>tion als Erlernen sozialer Rollen“ (S. 291ff.)</w:t>
            </w:r>
          </w:p>
          <w:p w:rsidR="008509F9" w:rsidRPr="00375299" w:rsidRDefault="008509F9" w:rsidP="00D162AB">
            <w:pPr>
              <w:widowControl/>
              <w:numPr>
                <w:ilvl w:val="0"/>
                <w:numId w:val="23"/>
              </w:numPr>
              <w:suppressAutoHyphens w:val="0"/>
              <w:autoSpaceDN/>
              <w:textAlignment w:val="auto"/>
              <w:rPr>
                <w:rFonts w:ascii="Arial" w:eastAsia="Times New Roman" w:hAnsi="Arial" w:cs="Arial"/>
                <w:iCs/>
                <w:kern w:val="0"/>
                <w:sz w:val="18"/>
                <w:szCs w:val="18"/>
                <w:lang w:eastAsia="en-US" w:bidi="ar-SA"/>
              </w:rPr>
            </w:pPr>
            <w:r w:rsidRPr="00375299">
              <w:rPr>
                <w:rFonts w:ascii="Arial" w:eastAsia="Times New Roman" w:hAnsi="Arial" w:cs="Arial"/>
                <w:iCs/>
                <w:kern w:val="0"/>
                <w:sz w:val="18"/>
                <w:szCs w:val="18"/>
                <w:lang w:eastAsia="en-US" w:bidi="ar-SA"/>
              </w:rPr>
              <w:t>Die Theorie: „Meads Modell symbo</w:t>
            </w:r>
            <w:r w:rsidR="00572DD6">
              <w:rPr>
                <w:rFonts w:ascii="Arial" w:eastAsia="Times New Roman" w:hAnsi="Arial" w:cs="Arial"/>
                <w:iCs/>
                <w:kern w:val="0"/>
                <w:sz w:val="18"/>
                <w:szCs w:val="18"/>
                <w:lang w:eastAsia="en-US" w:bidi="ar-SA"/>
              </w:rPr>
              <w:softHyphen/>
            </w:r>
            <w:r w:rsidRPr="00375299">
              <w:rPr>
                <w:rFonts w:ascii="Arial" w:eastAsia="Times New Roman" w:hAnsi="Arial" w:cs="Arial"/>
                <w:iCs/>
                <w:kern w:val="0"/>
                <w:sz w:val="18"/>
                <w:szCs w:val="18"/>
                <w:lang w:eastAsia="en-US" w:bidi="ar-SA"/>
              </w:rPr>
              <w:t xml:space="preserve">lisch-sprachlicher Kommunikation und Interaktion“ (S. 302ff.) </w:t>
            </w:r>
          </w:p>
          <w:p w:rsidR="008509F9" w:rsidRPr="00375299" w:rsidRDefault="008509F9" w:rsidP="00D162AB">
            <w:pPr>
              <w:widowControl/>
              <w:numPr>
                <w:ilvl w:val="0"/>
                <w:numId w:val="23"/>
              </w:numPr>
              <w:suppressAutoHyphens w:val="0"/>
              <w:autoSpaceDN/>
              <w:textAlignment w:val="auto"/>
              <w:rPr>
                <w:rFonts w:ascii="Arial" w:eastAsia="Times New Roman" w:hAnsi="Arial" w:cs="Arial"/>
                <w:i/>
                <w:kern w:val="0"/>
                <w:sz w:val="18"/>
                <w:szCs w:val="18"/>
                <w:lang w:eastAsia="en-US" w:bidi="ar-SA"/>
              </w:rPr>
            </w:pPr>
            <w:r w:rsidRPr="00375299">
              <w:rPr>
                <w:rFonts w:ascii="Arial" w:eastAsia="Times New Roman" w:hAnsi="Arial" w:cs="Arial"/>
                <w:iCs/>
                <w:kern w:val="0"/>
                <w:sz w:val="18"/>
                <w:szCs w:val="18"/>
                <w:lang w:eastAsia="en-US" w:bidi="ar-SA"/>
              </w:rPr>
              <w:t xml:space="preserve">Pädagogische Beurteilung (S. 306ff.) </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108" w:type="dxa"/>
              <w:right w:w="108" w:type="dxa"/>
            </w:tcMar>
          </w:tcPr>
          <w:p w:rsidR="008509F9" w:rsidRPr="00375299" w:rsidRDefault="008509F9" w:rsidP="008509F9">
            <w:pPr>
              <w:widowControl/>
              <w:suppressAutoHyphens w:val="0"/>
              <w:autoSpaceDN/>
              <w:textAlignment w:val="auto"/>
              <w:rPr>
                <w:rFonts w:ascii="Arial" w:eastAsia="Times New Roman" w:hAnsi="Arial" w:cs="Arial"/>
                <w:i/>
                <w:kern w:val="0"/>
                <w:sz w:val="18"/>
                <w:szCs w:val="18"/>
                <w:u w:val="single"/>
                <w:lang w:eastAsia="en-US" w:bidi="ar-SA"/>
              </w:rPr>
            </w:pPr>
            <w:r w:rsidRPr="00375299">
              <w:rPr>
                <w:rFonts w:ascii="Arial" w:eastAsia="Times New Roman" w:hAnsi="Arial" w:cs="Arial"/>
                <w:i/>
                <w:kern w:val="0"/>
                <w:sz w:val="18"/>
                <w:szCs w:val="18"/>
                <w:u w:val="single"/>
                <w:lang w:eastAsia="en-US" w:bidi="ar-SA"/>
              </w:rPr>
              <w:t>Sachkompetenz:</w:t>
            </w:r>
          </w:p>
          <w:p w:rsidR="008509F9" w:rsidRPr="00375299" w:rsidRDefault="008509F9" w:rsidP="00D162AB">
            <w:pPr>
              <w:widowControl/>
              <w:numPr>
                <w:ilvl w:val="0"/>
                <w:numId w:val="21"/>
              </w:numPr>
              <w:suppressAutoHyphens w:val="0"/>
              <w:autoSpaceDN/>
              <w:textAlignment w:val="auto"/>
              <w:rPr>
                <w:rFonts w:ascii="Arial" w:eastAsia="Times New Roman" w:hAnsi="Arial" w:cs="Arial"/>
                <w:kern w:val="0"/>
                <w:sz w:val="18"/>
                <w:szCs w:val="18"/>
                <w:lang w:eastAsia="en-US" w:bidi="ar-SA"/>
              </w:rPr>
            </w:pPr>
            <w:r w:rsidRPr="00375299">
              <w:rPr>
                <w:rFonts w:ascii="Arial" w:eastAsia="Times New Roman" w:hAnsi="Arial" w:cs="Arial"/>
                <w:kern w:val="0"/>
                <w:sz w:val="18"/>
                <w:szCs w:val="18"/>
                <w:lang w:eastAsia="en-US" w:bidi="ar-SA"/>
              </w:rPr>
              <w:t>erläutern Rolle und Gruppe als zentrale Aspekte von Sozialisation</w:t>
            </w:r>
          </w:p>
          <w:p w:rsidR="008509F9" w:rsidRPr="00375299" w:rsidRDefault="008509F9" w:rsidP="00D162AB">
            <w:pPr>
              <w:widowControl/>
              <w:numPr>
                <w:ilvl w:val="0"/>
                <w:numId w:val="21"/>
              </w:numPr>
              <w:suppressAutoHyphens w:val="0"/>
              <w:autoSpaceDN/>
              <w:textAlignment w:val="auto"/>
              <w:rPr>
                <w:rFonts w:ascii="Arial" w:eastAsia="Times New Roman" w:hAnsi="Arial" w:cs="Arial"/>
                <w:kern w:val="0"/>
                <w:sz w:val="18"/>
                <w:szCs w:val="18"/>
                <w:u w:val="single"/>
                <w:lang w:eastAsia="en-US" w:bidi="ar-SA"/>
              </w:rPr>
            </w:pPr>
            <w:r w:rsidRPr="00375299">
              <w:rPr>
                <w:rFonts w:ascii="Arial" w:eastAsia="Times New Roman" w:hAnsi="Arial" w:cs="Arial"/>
                <w:kern w:val="0"/>
                <w:sz w:val="18"/>
                <w:szCs w:val="18"/>
                <w:lang w:eastAsia="en-US" w:bidi="ar-SA"/>
              </w:rPr>
              <w:t>erläutern unterschiedliche Formen von […] Sozialisation aus […] sozialpsychologischer Sicht</w:t>
            </w:r>
          </w:p>
          <w:p w:rsidR="008509F9" w:rsidRPr="00375299" w:rsidRDefault="008509F9" w:rsidP="008509F9">
            <w:pPr>
              <w:widowControl/>
              <w:suppressAutoHyphens w:val="0"/>
              <w:autoSpaceDN/>
              <w:textAlignment w:val="auto"/>
              <w:rPr>
                <w:rFonts w:ascii="Arial" w:eastAsia="Times New Roman" w:hAnsi="Arial" w:cs="Arial"/>
                <w:kern w:val="0"/>
                <w:sz w:val="18"/>
                <w:szCs w:val="18"/>
                <w:u w:val="single"/>
                <w:lang w:eastAsia="en-US" w:bidi="ar-SA"/>
              </w:rPr>
            </w:pPr>
          </w:p>
          <w:p w:rsidR="008509F9" w:rsidRPr="00375299" w:rsidRDefault="008509F9" w:rsidP="008509F9">
            <w:pPr>
              <w:widowControl/>
              <w:suppressAutoHyphens w:val="0"/>
              <w:autoSpaceDN/>
              <w:textAlignment w:val="auto"/>
              <w:rPr>
                <w:rFonts w:ascii="Arial" w:eastAsia="Times New Roman" w:hAnsi="Arial" w:cs="Arial"/>
                <w:i/>
                <w:kern w:val="0"/>
                <w:sz w:val="18"/>
                <w:szCs w:val="18"/>
                <w:u w:val="single"/>
                <w:lang w:eastAsia="en-US" w:bidi="ar-SA"/>
              </w:rPr>
            </w:pPr>
            <w:r w:rsidRPr="00375299">
              <w:rPr>
                <w:rFonts w:ascii="Arial" w:eastAsia="Times New Roman" w:hAnsi="Arial" w:cs="Arial"/>
                <w:i/>
                <w:kern w:val="0"/>
                <w:sz w:val="18"/>
                <w:szCs w:val="18"/>
                <w:u w:val="single"/>
                <w:lang w:eastAsia="en-US" w:bidi="ar-SA"/>
              </w:rPr>
              <w:t>Methodenkompetenz:</w:t>
            </w:r>
          </w:p>
          <w:p w:rsidR="008509F9" w:rsidRPr="00375299" w:rsidRDefault="008509F9" w:rsidP="00D162AB">
            <w:pPr>
              <w:widowControl/>
              <w:numPr>
                <w:ilvl w:val="0"/>
                <w:numId w:val="21"/>
              </w:numPr>
              <w:suppressAutoHyphens w:val="0"/>
              <w:autoSpaceDN/>
              <w:textAlignment w:val="auto"/>
              <w:rPr>
                <w:rFonts w:ascii="Arial" w:eastAsia="Times New Roman" w:hAnsi="Arial" w:cs="Arial"/>
                <w:kern w:val="0"/>
                <w:sz w:val="18"/>
                <w:szCs w:val="18"/>
                <w:lang w:eastAsia="en-US" w:bidi="ar-SA"/>
              </w:rPr>
            </w:pPr>
            <w:r w:rsidRPr="00375299">
              <w:rPr>
                <w:rFonts w:ascii="Arial" w:eastAsia="Times New Roman" w:hAnsi="Arial" w:cs="Arial"/>
                <w:kern w:val="0"/>
                <w:sz w:val="18"/>
                <w:szCs w:val="18"/>
                <w:lang w:eastAsia="en-US" w:bidi="ar-SA"/>
              </w:rPr>
              <w:t>analysieren unter Anleitung die erziehungswissenschaftliche Relevanz von Erkenntnis</w:t>
            </w:r>
            <w:r w:rsidR="00572DD6">
              <w:rPr>
                <w:rFonts w:ascii="Arial" w:eastAsia="Times New Roman" w:hAnsi="Arial" w:cs="Arial"/>
                <w:kern w:val="0"/>
                <w:sz w:val="18"/>
                <w:szCs w:val="18"/>
                <w:lang w:eastAsia="en-US" w:bidi="ar-SA"/>
              </w:rPr>
              <w:softHyphen/>
            </w:r>
            <w:r w:rsidRPr="00375299">
              <w:rPr>
                <w:rFonts w:ascii="Arial" w:eastAsia="Times New Roman" w:hAnsi="Arial" w:cs="Arial"/>
                <w:kern w:val="0"/>
                <w:sz w:val="18"/>
                <w:szCs w:val="18"/>
                <w:lang w:eastAsia="en-US" w:bidi="ar-SA"/>
              </w:rPr>
              <w:t>sen aus Nachbarwissenschaften (MK 11)</w:t>
            </w:r>
          </w:p>
          <w:p w:rsidR="008509F9" w:rsidRPr="00375299" w:rsidRDefault="008509F9" w:rsidP="008509F9">
            <w:pPr>
              <w:widowControl/>
              <w:suppressAutoHyphens w:val="0"/>
              <w:autoSpaceDN/>
              <w:textAlignment w:val="auto"/>
              <w:rPr>
                <w:rFonts w:ascii="Arial" w:eastAsia="Times New Roman" w:hAnsi="Arial" w:cs="Arial"/>
                <w:kern w:val="0"/>
                <w:sz w:val="18"/>
                <w:szCs w:val="18"/>
                <w:u w:val="single"/>
                <w:lang w:eastAsia="en-US" w:bidi="ar-SA"/>
              </w:rPr>
            </w:pPr>
          </w:p>
          <w:p w:rsidR="008509F9" w:rsidRPr="00375299" w:rsidRDefault="008509F9" w:rsidP="008509F9">
            <w:pPr>
              <w:widowControl/>
              <w:suppressAutoHyphens w:val="0"/>
              <w:autoSpaceDN/>
              <w:textAlignment w:val="auto"/>
              <w:rPr>
                <w:rFonts w:ascii="Arial" w:eastAsia="Times New Roman" w:hAnsi="Arial" w:cs="Arial"/>
                <w:i/>
                <w:kern w:val="0"/>
                <w:sz w:val="18"/>
                <w:szCs w:val="18"/>
                <w:u w:val="single"/>
                <w:lang w:eastAsia="en-US" w:bidi="ar-SA"/>
              </w:rPr>
            </w:pPr>
            <w:r w:rsidRPr="00375299">
              <w:rPr>
                <w:rFonts w:ascii="Arial" w:eastAsia="Times New Roman" w:hAnsi="Arial" w:cs="Arial"/>
                <w:i/>
                <w:kern w:val="0"/>
                <w:sz w:val="18"/>
                <w:szCs w:val="18"/>
                <w:u w:val="single"/>
                <w:lang w:eastAsia="en-US" w:bidi="ar-SA"/>
              </w:rPr>
              <w:t>Urteilskompetenz:</w:t>
            </w:r>
          </w:p>
          <w:p w:rsidR="008509F9" w:rsidRPr="00375299" w:rsidRDefault="008509F9" w:rsidP="00D162AB">
            <w:pPr>
              <w:widowControl/>
              <w:numPr>
                <w:ilvl w:val="0"/>
                <w:numId w:val="21"/>
              </w:numPr>
              <w:suppressAutoHyphens w:val="0"/>
              <w:autoSpaceDN/>
              <w:textAlignment w:val="auto"/>
              <w:rPr>
                <w:rFonts w:ascii="Arial" w:eastAsia="Times New Roman" w:hAnsi="Arial" w:cs="Arial"/>
                <w:kern w:val="0"/>
                <w:sz w:val="18"/>
                <w:szCs w:val="18"/>
                <w:lang w:eastAsia="en-US" w:bidi="ar-SA"/>
              </w:rPr>
            </w:pPr>
            <w:r w:rsidRPr="00375299">
              <w:rPr>
                <w:rFonts w:ascii="Arial" w:eastAsia="Times New Roman" w:hAnsi="Arial" w:cs="Arial"/>
                <w:kern w:val="0"/>
                <w:sz w:val="18"/>
                <w:szCs w:val="18"/>
                <w:lang w:eastAsia="en-US" w:bidi="ar-SA"/>
              </w:rPr>
              <w:t>beurteilen die Reichweite und pädagogische Relevanz von Erkenntnissen von Nachba</w:t>
            </w:r>
            <w:r w:rsidRPr="00375299">
              <w:rPr>
                <w:rFonts w:ascii="Arial" w:eastAsia="Times New Roman" w:hAnsi="Arial" w:cs="Arial"/>
                <w:kern w:val="0"/>
                <w:sz w:val="18"/>
                <w:szCs w:val="18"/>
                <w:lang w:eastAsia="en-US" w:bidi="ar-SA"/>
              </w:rPr>
              <w:t>r</w:t>
            </w:r>
            <w:r w:rsidRPr="00375299">
              <w:rPr>
                <w:rFonts w:ascii="Arial" w:eastAsia="Times New Roman" w:hAnsi="Arial" w:cs="Arial"/>
                <w:kern w:val="0"/>
                <w:sz w:val="18"/>
                <w:szCs w:val="18"/>
                <w:lang w:eastAsia="en-US" w:bidi="ar-SA"/>
              </w:rPr>
              <w:t>wissen</w:t>
            </w:r>
            <w:r w:rsidR="00572DD6">
              <w:rPr>
                <w:rFonts w:ascii="Arial" w:eastAsia="Times New Roman" w:hAnsi="Arial" w:cs="Arial"/>
                <w:kern w:val="0"/>
                <w:sz w:val="18"/>
                <w:szCs w:val="18"/>
                <w:lang w:eastAsia="en-US" w:bidi="ar-SA"/>
              </w:rPr>
              <w:softHyphen/>
            </w:r>
            <w:r w:rsidRPr="00375299">
              <w:rPr>
                <w:rFonts w:ascii="Arial" w:eastAsia="Times New Roman" w:hAnsi="Arial" w:cs="Arial"/>
                <w:kern w:val="0"/>
                <w:sz w:val="18"/>
                <w:szCs w:val="18"/>
                <w:lang w:eastAsia="en-US" w:bidi="ar-SA"/>
              </w:rPr>
              <w:t>schaften für pädagogisches Denken und Handeln im Kontext von Entwick</w:t>
            </w:r>
            <w:r w:rsidR="00572DD6">
              <w:rPr>
                <w:rFonts w:ascii="Arial" w:eastAsia="Times New Roman" w:hAnsi="Arial" w:cs="Arial"/>
                <w:kern w:val="0"/>
                <w:sz w:val="18"/>
                <w:szCs w:val="18"/>
                <w:lang w:eastAsia="en-US" w:bidi="ar-SA"/>
              </w:rPr>
              <w:softHyphen/>
            </w:r>
            <w:r w:rsidRPr="00375299">
              <w:rPr>
                <w:rFonts w:ascii="Arial" w:eastAsia="Times New Roman" w:hAnsi="Arial" w:cs="Arial"/>
                <w:kern w:val="0"/>
                <w:sz w:val="18"/>
                <w:szCs w:val="18"/>
                <w:lang w:eastAsia="en-US" w:bidi="ar-SA"/>
              </w:rPr>
              <w:t>lung und Sozialisation</w:t>
            </w:r>
          </w:p>
          <w:p w:rsidR="008509F9" w:rsidRPr="00375299" w:rsidRDefault="008509F9" w:rsidP="008509F9">
            <w:pPr>
              <w:widowControl/>
              <w:suppressAutoHyphens w:val="0"/>
              <w:autoSpaceDN/>
              <w:ind w:left="360"/>
              <w:textAlignment w:val="auto"/>
              <w:rPr>
                <w:rFonts w:ascii="Arial" w:eastAsia="Times New Roman" w:hAnsi="Arial" w:cs="Arial"/>
                <w:kern w:val="0"/>
                <w:sz w:val="18"/>
                <w:szCs w:val="18"/>
                <w:lang w:eastAsia="en-US" w:bidi="ar-SA"/>
              </w:rPr>
            </w:pPr>
          </w:p>
          <w:p w:rsidR="008509F9" w:rsidRPr="00375299" w:rsidRDefault="008509F9" w:rsidP="00D162AB">
            <w:pPr>
              <w:widowControl/>
              <w:numPr>
                <w:ilvl w:val="0"/>
                <w:numId w:val="21"/>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beurteilen die Reichweite von Theorien und Erziehungskonzepten aus pädagogischer Perspektive (UK 2)</w:t>
            </w:r>
          </w:p>
          <w:p w:rsidR="008509F9" w:rsidRPr="00375299" w:rsidRDefault="008509F9" w:rsidP="00D162AB">
            <w:pPr>
              <w:widowControl/>
              <w:numPr>
                <w:ilvl w:val="0"/>
                <w:numId w:val="21"/>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bewerten ihren eigenen Urteilsprozess (UK 6)</w:t>
            </w:r>
          </w:p>
          <w:p w:rsidR="008509F9" w:rsidRPr="00375299" w:rsidRDefault="008509F9" w:rsidP="008509F9">
            <w:pPr>
              <w:widowControl/>
              <w:suppressAutoHyphens w:val="0"/>
              <w:autoSpaceDN/>
              <w:textAlignment w:val="auto"/>
              <w:rPr>
                <w:rFonts w:ascii="Arial" w:eastAsia="Times New Roman" w:hAnsi="Arial" w:cs="Arial"/>
                <w:kern w:val="0"/>
                <w:sz w:val="18"/>
                <w:szCs w:val="18"/>
                <w:u w:val="single"/>
                <w:lang w:eastAsia="en-US" w:bidi="ar-SA"/>
              </w:rPr>
            </w:pPr>
          </w:p>
          <w:p w:rsidR="008509F9" w:rsidRPr="00375299" w:rsidRDefault="008509F9" w:rsidP="008509F9">
            <w:pPr>
              <w:widowControl/>
              <w:suppressAutoHyphens w:val="0"/>
              <w:autoSpaceDN/>
              <w:textAlignment w:val="auto"/>
              <w:rPr>
                <w:rFonts w:ascii="Arial" w:eastAsia="Times New Roman" w:hAnsi="Arial" w:cs="Arial"/>
                <w:i/>
                <w:kern w:val="0"/>
                <w:sz w:val="18"/>
                <w:szCs w:val="18"/>
                <w:u w:val="single"/>
                <w:lang w:eastAsia="en-US" w:bidi="ar-SA"/>
              </w:rPr>
            </w:pPr>
            <w:r w:rsidRPr="00375299">
              <w:rPr>
                <w:rFonts w:ascii="Arial" w:eastAsia="Times New Roman" w:hAnsi="Arial" w:cs="Arial"/>
                <w:i/>
                <w:kern w:val="0"/>
                <w:sz w:val="18"/>
                <w:szCs w:val="18"/>
                <w:u w:val="single"/>
                <w:lang w:eastAsia="en-US" w:bidi="ar-SA"/>
              </w:rPr>
              <w:t>Handlungskompetenz:</w:t>
            </w:r>
          </w:p>
          <w:p w:rsidR="008509F9" w:rsidRPr="00375299" w:rsidRDefault="008509F9" w:rsidP="00D162AB">
            <w:pPr>
              <w:widowControl/>
              <w:numPr>
                <w:ilvl w:val="0"/>
                <w:numId w:val="21"/>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color w:val="000000"/>
                <w:kern w:val="0"/>
                <w:sz w:val="18"/>
                <w:szCs w:val="18"/>
                <w:lang w:eastAsia="de-DE" w:bidi="ar-SA"/>
              </w:rPr>
              <w:t>erproben in der Regel simulativ verschiedene Formen pädagogischen Handelns und reflektieren diese hinsichtlich der zu erwartenden Folgen (HK 3)</w:t>
            </w:r>
          </w:p>
        </w:tc>
        <w:tc>
          <w:tcPr>
            <w:tcW w:w="3510" w:type="dxa"/>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108" w:type="dxa"/>
              <w:right w:w="108" w:type="dxa"/>
            </w:tcMar>
          </w:tcPr>
          <w:p w:rsidR="008509F9" w:rsidRPr="00375299" w:rsidRDefault="008509F9" w:rsidP="00D162AB">
            <w:pPr>
              <w:widowControl/>
              <w:numPr>
                <w:ilvl w:val="0"/>
                <w:numId w:val="21"/>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en-US" w:bidi="ar-SA"/>
              </w:rPr>
              <w:t>Lernmittel</w:t>
            </w:r>
            <w:r w:rsidRPr="00375299">
              <w:rPr>
                <w:rFonts w:ascii="Arial" w:eastAsia="Times New Roman" w:hAnsi="Arial" w:cs="Arial"/>
                <w:b/>
                <w:kern w:val="0"/>
                <w:sz w:val="18"/>
                <w:szCs w:val="18"/>
                <w:lang w:eastAsia="de-DE" w:bidi="ar-SA"/>
              </w:rPr>
              <w:t>/Materialien</w:t>
            </w:r>
            <w:r w:rsidRPr="00375299">
              <w:rPr>
                <w:rFonts w:ascii="Arial" w:eastAsia="Times New Roman" w:hAnsi="Arial" w:cs="Arial"/>
                <w:kern w:val="0"/>
                <w:sz w:val="18"/>
                <w:szCs w:val="18"/>
                <w:lang w:eastAsia="de-DE" w:bidi="ar-SA"/>
              </w:rPr>
              <w:t>:</w:t>
            </w:r>
          </w:p>
          <w:p w:rsidR="008509F9" w:rsidRPr="00375299" w:rsidRDefault="005B0128" w:rsidP="008509F9">
            <w:pPr>
              <w:widowControl/>
              <w:tabs>
                <w:tab w:val="num" w:pos="360"/>
              </w:tabs>
              <w:suppressAutoHyphens w:val="0"/>
              <w:autoSpaceDN/>
              <w:ind w:left="360"/>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Verschiedene Veröffentlichungen zu George Herbert Mead (in Ausz</w:t>
            </w:r>
            <w:r w:rsidRPr="00375299">
              <w:rPr>
                <w:rFonts w:ascii="Arial" w:eastAsia="Times New Roman" w:hAnsi="Arial" w:cs="Arial"/>
                <w:kern w:val="0"/>
                <w:sz w:val="18"/>
                <w:szCs w:val="18"/>
                <w:lang w:eastAsia="de-DE" w:bidi="ar-SA"/>
              </w:rPr>
              <w:t>ü</w:t>
            </w:r>
            <w:r w:rsidRPr="00375299">
              <w:rPr>
                <w:rFonts w:ascii="Arial" w:eastAsia="Times New Roman" w:hAnsi="Arial" w:cs="Arial"/>
                <w:kern w:val="0"/>
                <w:sz w:val="18"/>
                <w:szCs w:val="18"/>
                <w:lang w:eastAsia="de-DE" w:bidi="ar-SA"/>
              </w:rPr>
              <w:t>gen)</w:t>
            </w:r>
          </w:p>
          <w:p w:rsidR="008509F9" w:rsidRPr="00375299" w:rsidRDefault="008509F9" w:rsidP="008509F9">
            <w:pPr>
              <w:widowControl/>
              <w:tabs>
                <w:tab w:val="num" w:pos="360"/>
              </w:tabs>
              <w:suppressAutoHyphens w:val="0"/>
              <w:autoSpaceDN/>
              <w:textAlignment w:val="auto"/>
              <w:rPr>
                <w:rFonts w:ascii="Arial" w:eastAsia="Times New Roman" w:hAnsi="Arial" w:cs="Arial"/>
                <w:kern w:val="0"/>
                <w:sz w:val="18"/>
                <w:szCs w:val="18"/>
                <w:lang w:eastAsia="de-DE" w:bidi="ar-SA"/>
              </w:rPr>
            </w:pPr>
          </w:p>
          <w:p w:rsidR="008509F9" w:rsidRPr="00375299" w:rsidRDefault="008509F9" w:rsidP="00D162AB">
            <w:pPr>
              <w:widowControl/>
              <w:numPr>
                <w:ilvl w:val="0"/>
                <w:numId w:val="21"/>
              </w:numPr>
              <w:suppressAutoHyphens w:val="0"/>
              <w:autoSpaceDN/>
              <w:textAlignment w:val="auto"/>
              <w:rPr>
                <w:rFonts w:ascii="Arial" w:eastAsia="Times New Roman" w:hAnsi="Arial" w:cs="Arial"/>
                <w:b/>
                <w:kern w:val="0"/>
                <w:sz w:val="18"/>
                <w:szCs w:val="18"/>
                <w:lang w:eastAsia="de-DE" w:bidi="ar-SA"/>
              </w:rPr>
            </w:pPr>
            <w:r w:rsidRPr="00375299">
              <w:rPr>
                <w:rFonts w:ascii="Arial" w:eastAsia="Times New Roman" w:hAnsi="Arial" w:cs="Arial"/>
                <w:b/>
                <w:kern w:val="0"/>
                <w:sz w:val="18"/>
                <w:szCs w:val="18"/>
                <w:lang w:eastAsia="de-DE" w:bidi="ar-SA"/>
              </w:rPr>
              <w:t>Absprache zu Sicherungen:</w:t>
            </w:r>
          </w:p>
          <w:p w:rsidR="008509F9" w:rsidRPr="00375299" w:rsidRDefault="008509F9" w:rsidP="008509F9">
            <w:pPr>
              <w:widowControl/>
              <w:tabs>
                <w:tab w:val="num" w:pos="360"/>
              </w:tabs>
              <w:suppressAutoHyphens w:val="0"/>
              <w:autoSpaceDN/>
              <w:ind w:left="360"/>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Erstellung eines Glossars der Mead</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schen Kernbegriffe</w:t>
            </w:r>
          </w:p>
          <w:p w:rsidR="008509F9" w:rsidRPr="00375299" w:rsidRDefault="008509F9" w:rsidP="008509F9">
            <w:pPr>
              <w:widowControl/>
              <w:suppressAutoHyphens w:val="0"/>
              <w:autoSpaceDN/>
              <w:ind w:left="360"/>
              <w:textAlignment w:val="auto"/>
              <w:rPr>
                <w:rFonts w:ascii="Arial" w:eastAsia="Times New Roman" w:hAnsi="Arial" w:cs="Arial"/>
                <w:kern w:val="0"/>
                <w:sz w:val="18"/>
                <w:szCs w:val="18"/>
                <w:lang w:eastAsia="de-DE" w:bidi="ar-SA"/>
              </w:rPr>
            </w:pPr>
          </w:p>
        </w:tc>
      </w:tr>
      <w:tr w:rsidR="008509F9" w:rsidRPr="00375299" w:rsidTr="008509F9">
        <w:tc>
          <w:tcPr>
            <w:tcW w:w="14920" w:type="dxa"/>
            <w:gridSpan w:val="3"/>
            <w:tcBorders>
              <w:top w:val="single" w:sz="4" w:space="0" w:color="auto"/>
              <w:left w:val="single" w:sz="4" w:space="0" w:color="auto"/>
              <w:bottom w:val="single" w:sz="4" w:space="0" w:color="auto"/>
              <w:right w:val="single" w:sz="4" w:space="0" w:color="auto"/>
            </w:tcBorders>
            <w:shd w:val="clear" w:color="auto" w:fill="auto"/>
            <w:tcMar>
              <w:top w:w="108" w:type="dxa"/>
              <w:left w:w="108" w:type="dxa"/>
              <w:bottom w:w="108" w:type="dxa"/>
              <w:right w:w="108" w:type="dxa"/>
            </w:tcMar>
          </w:tcPr>
          <w:p w:rsidR="008509F9" w:rsidRPr="00375299" w:rsidRDefault="008509F9" w:rsidP="008509F9">
            <w:pPr>
              <w:widowControl/>
              <w:suppressAutoHyphens w:val="0"/>
              <w:autoSpaceDN/>
              <w:textAlignment w:val="auto"/>
              <w:rPr>
                <w:rFonts w:ascii="Arial" w:eastAsia="Times New Roman" w:hAnsi="Arial" w:cs="Arial"/>
                <w:kern w:val="0"/>
                <w:sz w:val="18"/>
                <w:szCs w:val="18"/>
                <w:u w:val="single"/>
                <w:lang w:eastAsia="en-US" w:bidi="ar-SA"/>
              </w:rPr>
            </w:pPr>
            <w:r w:rsidRPr="00375299">
              <w:rPr>
                <w:rFonts w:ascii="Arial" w:eastAsia="Times New Roman" w:hAnsi="Arial" w:cs="Arial"/>
                <w:kern w:val="0"/>
                <w:sz w:val="18"/>
                <w:szCs w:val="18"/>
                <w:u w:val="single"/>
                <w:lang w:eastAsia="en-US" w:bidi="ar-SA"/>
              </w:rPr>
              <w:t>Leistungsbewertung:</w:t>
            </w:r>
          </w:p>
          <w:p w:rsidR="008509F9" w:rsidRPr="00375299" w:rsidRDefault="008509F9" w:rsidP="00D162AB">
            <w:pPr>
              <w:widowControl/>
              <w:numPr>
                <w:ilvl w:val="0"/>
                <w:numId w:val="22"/>
              </w:numPr>
              <w:suppressAutoHyphens w:val="0"/>
              <w:autoSpaceDN/>
              <w:textAlignment w:val="auto"/>
              <w:rPr>
                <w:rFonts w:ascii="Arial" w:eastAsia="Times New Roman" w:hAnsi="Arial" w:cs="Arial"/>
                <w:kern w:val="0"/>
                <w:sz w:val="18"/>
                <w:szCs w:val="18"/>
                <w:lang w:eastAsia="en-US" w:bidi="ar-SA"/>
              </w:rPr>
            </w:pPr>
            <w:r w:rsidRPr="00375299">
              <w:rPr>
                <w:rFonts w:ascii="Arial" w:eastAsia="Times New Roman" w:hAnsi="Arial" w:cs="Arial"/>
                <w:kern w:val="0"/>
                <w:sz w:val="18"/>
                <w:szCs w:val="18"/>
                <w:lang w:eastAsia="en-US" w:bidi="ar-SA"/>
              </w:rPr>
              <w:t>in einer Teilaufgabe einer Klausur wird Kenntnis und Anwendung der zentralen Begriffe Meads (play, game, I, Mes, Self, generalized other) erwartet</w:t>
            </w:r>
          </w:p>
        </w:tc>
      </w:tr>
    </w:tbl>
    <w:p w:rsidR="008509F9" w:rsidRPr="00375299" w:rsidRDefault="008509F9" w:rsidP="008509F9">
      <w:pPr>
        <w:widowControl/>
        <w:suppressAutoHyphens w:val="0"/>
        <w:autoSpaceDN/>
        <w:textAlignment w:val="auto"/>
        <w:rPr>
          <w:rFonts w:ascii="Arial" w:eastAsia="Times New Roman" w:hAnsi="Arial" w:cs="Arial"/>
          <w:kern w:val="0"/>
          <w:lang w:eastAsia="de-DE" w:bidi="ar-SA"/>
        </w:rPr>
      </w:pPr>
    </w:p>
    <w:p w:rsidR="008509F9" w:rsidRPr="00375299" w:rsidRDefault="008509F9" w:rsidP="008509F9">
      <w:pPr>
        <w:widowControl/>
        <w:suppressAutoHyphens w:val="0"/>
        <w:autoSpaceDN/>
        <w:textAlignment w:val="auto"/>
        <w:rPr>
          <w:rFonts w:ascii="Arial" w:eastAsia="Times New Roman" w:hAnsi="Arial" w:cs="Arial"/>
          <w:kern w:val="0"/>
          <w:lang w:eastAsia="de-DE" w:bidi="ar-SA"/>
        </w:rPr>
      </w:pPr>
    </w:p>
    <w:p w:rsidR="004D5E23" w:rsidRPr="00375299" w:rsidRDefault="004D5E23" w:rsidP="004D5E23">
      <w:pPr>
        <w:rPr>
          <w:rFonts w:ascii="Arial" w:eastAsia="Times New Roman" w:hAnsi="Arial" w:cs="Arial"/>
          <w:b/>
          <w:kern w:val="0"/>
          <w:lang w:eastAsia="de-DE" w:bidi="ar-SA"/>
        </w:rPr>
      </w:pPr>
      <w:r w:rsidRPr="00375299">
        <w:rPr>
          <w:rFonts w:ascii="Arial" w:hAnsi="Arial" w:cs="Arial"/>
        </w:rPr>
        <w:br w:type="column"/>
      </w:r>
      <w:r w:rsidRPr="00375299">
        <w:rPr>
          <w:rFonts w:ascii="Arial" w:eastAsia="Times New Roman" w:hAnsi="Arial" w:cs="Arial"/>
          <w:b/>
          <w:kern w:val="0"/>
          <w:lang w:eastAsia="de-DE" w:bidi="ar-SA"/>
        </w:rPr>
        <w:t>Qualifikationsphase 2 (Leistungskurs):</w:t>
      </w:r>
    </w:p>
    <w:p w:rsidR="004D5E23" w:rsidRPr="00375299" w:rsidRDefault="004D5E23" w:rsidP="004D5E23">
      <w:pPr>
        <w:widowControl/>
        <w:suppressAutoHyphens w:val="0"/>
        <w:autoSpaceDN/>
        <w:textAlignment w:val="auto"/>
        <w:rPr>
          <w:rFonts w:ascii="Arial" w:eastAsia="Times New Roman" w:hAnsi="Arial" w:cs="Arial"/>
          <w:b/>
          <w:kern w:val="0"/>
          <w:sz w:val="18"/>
          <w:szCs w:val="18"/>
          <w:lang w:eastAsia="de-DE" w:bidi="ar-SA"/>
        </w:rPr>
      </w:pPr>
    </w:p>
    <w:p w:rsidR="004D5E23" w:rsidRPr="00375299" w:rsidRDefault="004D5E23" w:rsidP="004D5E23">
      <w:pPr>
        <w:widowControl/>
        <w:suppressAutoHyphens w:val="0"/>
        <w:autoSpaceDN/>
        <w:textAlignment w:val="auto"/>
        <w:rPr>
          <w:rFonts w:ascii="Arial" w:eastAsia="Times New Roman" w:hAnsi="Arial" w:cs="Arial"/>
          <w:b/>
          <w:i/>
          <w:kern w:val="0"/>
          <w:sz w:val="18"/>
          <w:szCs w:val="18"/>
          <w:lang w:eastAsia="de-DE" w:bidi="ar-SA"/>
        </w:rPr>
      </w:pPr>
      <w:r w:rsidRPr="00375299">
        <w:rPr>
          <w:rFonts w:ascii="Arial" w:eastAsia="Times New Roman" w:hAnsi="Arial" w:cs="Arial"/>
          <w:b/>
          <w:kern w:val="0"/>
          <w:sz w:val="18"/>
          <w:szCs w:val="18"/>
          <w:lang w:eastAsia="de-DE" w:bidi="ar-SA"/>
        </w:rPr>
        <w:t xml:space="preserve">Unterrichtsvorhaben I – Thema: </w:t>
      </w:r>
      <w:r w:rsidRPr="00375299">
        <w:rPr>
          <w:rFonts w:ascii="Arial" w:eastAsia="Times New Roman" w:hAnsi="Arial" w:cs="Arial"/>
          <w:b/>
          <w:i/>
          <w:kern w:val="0"/>
          <w:sz w:val="18"/>
          <w:szCs w:val="18"/>
          <w:lang w:eastAsia="de-DE" w:bidi="ar-SA"/>
        </w:rPr>
        <w:t>Erziehung im Nationalsozialismus</w:t>
      </w:r>
    </w:p>
    <w:p w:rsidR="004D5E23" w:rsidRPr="00375299" w:rsidRDefault="004D5E23" w:rsidP="004D5E23">
      <w:pPr>
        <w:widowControl/>
        <w:suppressAutoHyphens w:val="0"/>
        <w:autoSpaceDN/>
        <w:textAlignment w:val="auto"/>
        <w:rPr>
          <w:rFonts w:ascii="Arial" w:eastAsia="Times New Roman" w:hAnsi="Arial" w:cs="Arial"/>
          <w:kern w:val="0"/>
          <w:lang w:eastAsia="de-DE" w:bidi="ar-SA"/>
        </w:rPr>
      </w:pPr>
    </w:p>
    <w:p w:rsidR="004D5E23" w:rsidRPr="00375299" w:rsidRDefault="004D5E23" w:rsidP="004D5E23">
      <w:pPr>
        <w:widowControl/>
        <w:suppressAutoHyphens w:val="0"/>
        <w:autoSpaceDN/>
        <w:textAlignment w:val="auto"/>
        <w:rPr>
          <w:rFonts w:ascii="Arial" w:eastAsia="Times New Roman" w:hAnsi="Arial" w:cs="Arial"/>
          <w:b/>
          <w:kern w:val="0"/>
          <w:sz w:val="18"/>
          <w:szCs w:val="18"/>
          <w:lang w:eastAsia="de-DE" w:bidi="ar-SA"/>
        </w:rPr>
      </w:pPr>
      <w:r w:rsidRPr="00375299">
        <w:rPr>
          <w:rFonts w:ascii="Arial" w:eastAsia="Times New Roman" w:hAnsi="Arial" w:cs="Arial"/>
          <w:b/>
          <w:kern w:val="0"/>
          <w:sz w:val="18"/>
          <w:szCs w:val="18"/>
          <w:lang w:eastAsia="de-DE" w:bidi="ar-SA"/>
        </w:rPr>
        <w:t xml:space="preserve">Übergeordnete Kompetenzen: </w:t>
      </w:r>
    </w:p>
    <w:p w:rsidR="004D5E23" w:rsidRPr="00375299" w:rsidRDefault="004D5E23" w:rsidP="004D5E23">
      <w:pPr>
        <w:widowControl/>
        <w:suppressAutoHyphens w:val="0"/>
        <w:autoSpaceDN/>
        <w:textAlignment w:val="auto"/>
        <w:rPr>
          <w:rFonts w:ascii="Arial" w:eastAsia="Times New Roman" w:hAnsi="Arial" w:cs="Arial"/>
          <w:b/>
          <w:kern w:val="0"/>
          <w:sz w:val="18"/>
          <w:szCs w:val="18"/>
          <w:lang w:eastAsia="de-DE" w:bidi="ar-SA"/>
        </w:rPr>
      </w:pPr>
    </w:p>
    <w:p w:rsidR="004D5E23" w:rsidRPr="00375299" w:rsidRDefault="004D5E23" w:rsidP="004D5E23">
      <w:pPr>
        <w:widowControl/>
        <w:suppressAutoHyphens w:val="0"/>
        <w:autoSpaceDN/>
        <w:textAlignment w:val="auto"/>
        <w:rPr>
          <w:rFonts w:ascii="Arial" w:eastAsia="Times New Roman" w:hAnsi="Arial" w:cs="Arial"/>
          <w:b/>
          <w:kern w:val="0"/>
          <w:sz w:val="18"/>
          <w:szCs w:val="18"/>
          <w:lang w:eastAsia="de-DE" w:bidi="ar-SA"/>
        </w:rPr>
      </w:pPr>
      <w:r w:rsidRPr="00375299">
        <w:rPr>
          <w:rFonts w:ascii="Arial" w:eastAsia="Times New Roman" w:hAnsi="Arial" w:cs="Arial"/>
          <w:kern w:val="0"/>
          <w:sz w:val="18"/>
          <w:szCs w:val="18"/>
          <w:lang w:eastAsia="de-DE" w:bidi="ar-SA"/>
        </w:rPr>
        <w:t>Die Schülerinnen und Schüler</w:t>
      </w:r>
    </w:p>
    <w:p w:rsidR="004D5E23" w:rsidRPr="00375299" w:rsidRDefault="004D5E23" w:rsidP="004D5E23">
      <w:pPr>
        <w:widowControl/>
        <w:suppressAutoHyphens w:val="0"/>
        <w:autoSpaceDN/>
        <w:textAlignment w:val="auto"/>
        <w:rPr>
          <w:rFonts w:ascii="Arial" w:eastAsia="Times New Roman" w:hAnsi="Arial" w:cs="Arial"/>
          <w:i/>
          <w:kern w:val="0"/>
          <w:sz w:val="18"/>
          <w:szCs w:val="18"/>
          <w:u w:val="single"/>
          <w:lang w:eastAsia="de-DE" w:bidi="ar-SA"/>
        </w:rPr>
      </w:pPr>
    </w:p>
    <w:p w:rsidR="004D5E23" w:rsidRPr="00375299" w:rsidRDefault="004D5E23" w:rsidP="004D5E23">
      <w:pPr>
        <w:widowControl/>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Sachkompetenz:</w:t>
      </w:r>
    </w:p>
    <w:p w:rsidR="004D5E23" w:rsidRPr="00375299" w:rsidRDefault="004D5E23" w:rsidP="00EC54AB">
      <w:pPr>
        <w:widowControl/>
        <w:numPr>
          <w:ilvl w:val="0"/>
          <w:numId w:val="30"/>
        </w:numPr>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kern w:val="0"/>
          <w:sz w:val="18"/>
          <w:szCs w:val="18"/>
          <w:lang w:eastAsia="de-DE" w:bidi="ar-SA"/>
        </w:rPr>
        <w:t>erklären komplexe erziehungswissenschaftlich relevante Zusammenhänge (SK 1)</w:t>
      </w:r>
    </w:p>
    <w:p w:rsidR="004D5E23" w:rsidRPr="00375299" w:rsidRDefault="004D5E23" w:rsidP="00EC54AB">
      <w:pPr>
        <w:widowControl/>
        <w:numPr>
          <w:ilvl w:val="0"/>
          <w:numId w:val="30"/>
        </w:numPr>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kern w:val="0"/>
          <w:sz w:val="18"/>
          <w:szCs w:val="18"/>
          <w:lang w:eastAsia="de-DE" w:bidi="ar-SA"/>
        </w:rPr>
        <w:t>stellen Sachverhalte, Modelle und Theorien detailliert dar und erläutern sie (SK 2)</w:t>
      </w:r>
    </w:p>
    <w:p w:rsidR="004D5E23" w:rsidRPr="00375299" w:rsidRDefault="004D5E23" w:rsidP="00EC54AB">
      <w:pPr>
        <w:widowControl/>
        <w:numPr>
          <w:ilvl w:val="0"/>
          <w:numId w:val="30"/>
        </w:numPr>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kern w:val="0"/>
          <w:sz w:val="18"/>
          <w:szCs w:val="18"/>
          <w:lang w:eastAsia="de-DE" w:bidi="ar-SA"/>
        </w:rPr>
        <w:t>erklären komplexe erziehungswissenschaftliche Phänomene (SK 3)</w:t>
      </w:r>
    </w:p>
    <w:p w:rsidR="004D5E23" w:rsidRPr="00375299" w:rsidRDefault="004D5E23" w:rsidP="00EC54AB">
      <w:pPr>
        <w:widowControl/>
        <w:numPr>
          <w:ilvl w:val="0"/>
          <w:numId w:val="30"/>
        </w:numPr>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kern w:val="0"/>
          <w:sz w:val="18"/>
          <w:szCs w:val="18"/>
          <w:lang w:eastAsia="de-DE" w:bidi="ar-SA"/>
        </w:rPr>
        <w:t>ordnen und systematisieren komplexe Erkenntnisse nach fachlichen Kriterien (SK 4)</w:t>
      </w:r>
    </w:p>
    <w:p w:rsidR="004D5E23" w:rsidRPr="00375299" w:rsidRDefault="004D5E23" w:rsidP="00EC54AB">
      <w:pPr>
        <w:widowControl/>
        <w:numPr>
          <w:ilvl w:val="0"/>
          <w:numId w:val="30"/>
        </w:numPr>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kern w:val="0"/>
          <w:sz w:val="18"/>
          <w:szCs w:val="18"/>
          <w:lang w:eastAsia="de-DE" w:bidi="ar-SA"/>
        </w:rPr>
        <w:t>stellen den Einfluss pädagogischen Handelns in ausgewählten Kontexten differenziert dar (SK 5)</w:t>
      </w:r>
    </w:p>
    <w:p w:rsidR="004D5E23" w:rsidRPr="00375299" w:rsidRDefault="004D5E23" w:rsidP="00EC54AB">
      <w:pPr>
        <w:widowControl/>
        <w:numPr>
          <w:ilvl w:val="0"/>
          <w:numId w:val="30"/>
        </w:numPr>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kern w:val="0"/>
          <w:sz w:val="18"/>
          <w:szCs w:val="18"/>
          <w:lang w:eastAsia="de-DE" w:bidi="ar-SA"/>
        </w:rPr>
        <w:t>vergleichen differenziert die Ansprüche pädagogischer Theorien mit pädagogischer Wirklichkeit (SK 6)</w:t>
      </w:r>
    </w:p>
    <w:p w:rsidR="004D5E23" w:rsidRPr="00375299" w:rsidRDefault="004D5E23" w:rsidP="00EC54AB">
      <w:pPr>
        <w:widowControl/>
        <w:numPr>
          <w:ilvl w:val="0"/>
          <w:numId w:val="30"/>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vergleichen den Aussagewert erziehungswissenschaftlicher Theorien (SK 7)</w:t>
      </w:r>
    </w:p>
    <w:p w:rsidR="004D5E23" w:rsidRPr="00375299" w:rsidRDefault="004D5E23" w:rsidP="004D5E23">
      <w:pPr>
        <w:widowControl/>
        <w:suppressAutoHyphens w:val="0"/>
        <w:autoSpaceDN/>
        <w:textAlignment w:val="auto"/>
        <w:rPr>
          <w:rFonts w:ascii="Arial" w:eastAsia="Times New Roman" w:hAnsi="Arial" w:cs="Arial"/>
          <w:i/>
          <w:kern w:val="0"/>
          <w:sz w:val="18"/>
          <w:szCs w:val="18"/>
          <w:u w:val="single"/>
          <w:lang w:eastAsia="de-DE" w:bidi="ar-SA"/>
        </w:rPr>
      </w:pPr>
    </w:p>
    <w:p w:rsidR="004D5E23" w:rsidRPr="00375299" w:rsidRDefault="004D5E23" w:rsidP="004D5E23">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i/>
          <w:kern w:val="0"/>
          <w:sz w:val="18"/>
          <w:szCs w:val="18"/>
          <w:u w:val="single"/>
          <w:lang w:eastAsia="de-DE" w:bidi="ar-SA"/>
        </w:rPr>
        <w:t>Methodenkompetenz:</w:t>
      </w:r>
    </w:p>
    <w:p w:rsidR="004D5E23" w:rsidRPr="00375299" w:rsidRDefault="004D5E23" w:rsidP="00EC54AB">
      <w:pPr>
        <w:widowControl/>
        <w:numPr>
          <w:ilvl w:val="0"/>
          <w:numId w:val="30"/>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beschreiben komplexe Situationen aus pädagogischer Perspektive unter Verwendung der Fachsprache (MK 1)</w:t>
      </w:r>
    </w:p>
    <w:p w:rsidR="004D5E23" w:rsidRPr="00375299" w:rsidRDefault="004D5E23" w:rsidP="00EC54AB">
      <w:pPr>
        <w:widowControl/>
        <w:numPr>
          <w:ilvl w:val="0"/>
          <w:numId w:val="30"/>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pädagogisch relevante Informationen aus Fachliteratur, aus fachlichen Darstellungen in Nachschlagewerken oder im Internet (MK 3)</w:t>
      </w:r>
    </w:p>
    <w:p w:rsidR="004D5E23" w:rsidRPr="00375299" w:rsidRDefault="004D5E23" w:rsidP="00EC54AB">
      <w:pPr>
        <w:widowControl/>
        <w:numPr>
          <w:ilvl w:val="0"/>
          <w:numId w:val="30"/>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aus erziehungswissenschaftlich relevanten Materialsorten explizit oder implizit verfolgte Interessen und Zielsetzungen (MK 5)</w:t>
      </w:r>
    </w:p>
    <w:p w:rsidR="004D5E23" w:rsidRPr="00375299" w:rsidRDefault="004D5E23" w:rsidP="00EC54AB">
      <w:pPr>
        <w:widowControl/>
        <w:numPr>
          <w:ilvl w:val="0"/>
          <w:numId w:val="30"/>
        </w:numPr>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color w:val="000000"/>
          <w:kern w:val="0"/>
          <w:sz w:val="18"/>
          <w:szCs w:val="18"/>
          <w:lang w:eastAsia="de-DE" w:bidi="ar-SA"/>
        </w:rPr>
        <w:t>analysieren differenziert Texte, insbesondere Fallbeispiele, mit Hilfe hermeneutischer Methoden der Erkenntnisgewinnung</w:t>
      </w:r>
      <w:r w:rsidRPr="00375299">
        <w:rPr>
          <w:rFonts w:ascii="Arial" w:eastAsia="Times New Roman" w:hAnsi="Arial" w:cs="Arial"/>
          <w:kern w:val="0"/>
          <w:sz w:val="18"/>
          <w:szCs w:val="18"/>
          <w:lang w:eastAsia="de-DE" w:bidi="ar-SA"/>
        </w:rPr>
        <w:t xml:space="preserve"> (MK 6)</w:t>
      </w:r>
    </w:p>
    <w:p w:rsidR="004D5E23" w:rsidRPr="00375299" w:rsidRDefault="004D5E23" w:rsidP="00EC54AB">
      <w:pPr>
        <w:widowControl/>
        <w:numPr>
          <w:ilvl w:val="0"/>
          <w:numId w:val="30"/>
        </w:numPr>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kern w:val="0"/>
          <w:sz w:val="18"/>
          <w:szCs w:val="18"/>
          <w:lang w:eastAsia="de-DE" w:bidi="ar-SA"/>
        </w:rPr>
        <w:t>werten mit qualitativen Methoden gewonnenes umfangreiches Datenmaterial aus (MK 8)</w:t>
      </w:r>
    </w:p>
    <w:p w:rsidR="004D5E23" w:rsidRPr="00375299" w:rsidRDefault="004D5E23" w:rsidP="00EC54AB">
      <w:pPr>
        <w:widowControl/>
        <w:numPr>
          <w:ilvl w:val="0"/>
          <w:numId w:val="30"/>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die Genese erziehungswissenschaftlicher Modelle und Theorien (MK 10)</w:t>
      </w:r>
    </w:p>
    <w:p w:rsidR="004D5E23" w:rsidRPr="00375299" w:rsidRDefault="004D5E23" w:rsidP="00EC54AB">
      <w:pPr>
        <w:widowControl/>
        <w:numPr>
          <w:ilvl w:val="0"/>
          <w:numId w:val="30"/>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stellen Arbeitsergebnisse in geeigneter Präsentationstechnik dar (MK 13)</w:t>
      </w:r>
    </w:p>
    <w:p w:rsidR="004D5E23" w:rsidRPr="00375299" w:rsidRDefault="004D5E23" w:rsidP="00EC54AB">
      <w:pPr>
        <w:widowControl/>
        <w:numPr>
          <w:ilvl w:val="0"/>
          <w:numId w:val="30"/>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wenden Verfahren der Selbstevaluation im Hinblick auf ihre eigene Erkenntnisgewinnung und Urteilsfindung an (MK 14)</w:t>
      </w:r>
    </w:p>
    <w:p w:rsidR="004D5E23" w:rsidRPr="00375299" w:rsidRDefault="004D5E23" w:rsidP="004D5E23">
      <w:pPr>
        <w:widowControl/>
        <w:suppressAutoHyphens w:val="0"/>
        <w:autoSpaceDN/>
        <w:textAlignment w:val="auto"/>
        <w:rPr>
          <w:rFonts w:ascii="Arial" w:eastAsia="Times New Roman" w:hAnsi="Arial" w:cs="Arial"/>
          <w:kern w:val="0"/>
          <w:sz w:val="18"/>
          <w:szCs w:val="18"/>
          <w:lang w:eastAsia="de-DE" w:bidi="ar-SA"/>
        </w:rPr>
      </w:pPr>
    </w:p>
    <w:p w:rsidR="004D5E23" w:rsidRPr="00375299" w:rsidRDefault="004D5E23" w:rsidP="004D5E23">
      <w:pPr>
        <w:widowControl/>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Urteilskompetenz:</w:t>
      </w:r>
    </w:p>
    <w:p w:rsidR="004D5E23" w:rsidRPr="00375299" w:rsidRDefault="004D5E23" w:rsidP="00EC54AB">
      <w:pPr>
        <w:widowControl/>
        <w:numPr>
          <w:ilvl w:val="0"/>
          <w:numId w:val="29"/>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beurteilen aspektreich die Reichweite von komplexen Theorien und Erziehungskonzepten aus pädagogischer Perspektive (UK 2)</w:t>
      </w:r>
    </w:p>
    <w:p w:rsidR="004D5E23" w:rsidRPr="00375299" w:rsidRDefault="004D5E23" w:rsidP="00EC54AB">
      <w:pPr>
        <w:widowControl/>
        <w:numPr>
          <w:ilvl w:val="0"/>
          <w:numId w:val="29"/>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beurteilen differenziert Fallbeispiele hinsichtlich Möglichkeiten, Grenzen und Folgen darauf bezogenen Handelns aus den Perspektiven verschiedener beteiligter Akteure (UK 3)</w:t>
      </w:r>
    </w:p>
    <w:p w:rsidR="004D5E23" w:rsidRPr="00375299" w:rsidRDefault="004D5E23" w:rsidP="00EC54AB">
      <w:pPr>
        <w:widowControl/>
        <w:numPr>
          <w:ilvl w:val="0"/>
          <w:numId w:val="29"/>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bewerten ihren eigenen Urteilsprozess in Bezug auf Wertbezüge, Interessen und gesellschaftliche Forderungen (UK 6)</w:t>
      </w:r>
    </w:p>
    <w:p w:rsidR="004D5E23" w:rsidRPr="00375299" w:rsidRDefault="004D5E23" w:rsidP="004D5E23">
      <w:pPr>
        <w:widowControl/>
        <w:suppressAutoHyphens w:val="0"/>
        <w:autoSpaceDN/>
        <w:textAlignment w:val="auto"/>
        <w:rPr>
          <w:rFonts w:ascii="Arial" w:eastAsia="Times New Roman" w:hAnsi="Arial" w:cs="Arial"/>
          <w:kern w:val="0"/>
          <w:sz w:val="18"/>
          <w:szCs w:val="18"/>
          <w:lang w:eastAsia="de-DE" w:bidi="ar-SA"/>
        </w:rPr>
      </w:pPr>
    </w:p>
    <w:p w:rsidR="004D5E23" w:rsidRPr="00375299" w:rsidRDefault="004D5E23" w:rsidP="004D5E23">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i/>
          <w:kern w:val="0"/>
          <w:sz w:val="18"/>
          <w:szCs w:val="18"/>
          <w:u w:val="single"/>
          <w:lang w:eastAsia="de-DE" w:bidi="ar-SA"/>
        </w:rPr>
        <w:t>Handlungskompetenz:</w:t>
      </w:r>
      <w:r w:rsidRPr="00375299">
        <w:rPr>
          <w:rFonts w:ascii="Arial" w:eastAsia="Times New Roman" w:hAnsi="Arial" w:cs="Arial"/>
          <w:i/>
          <w:kern w:val="0"/>
          <w:sz w:val="18"/>
          <w:szCs w:val="18"/>
          <w:lang w:eastAsia="de-DE" w:bidi="ar-SA"/>
        </w:rPr>
        <w:t xml:space="preserve"> </w:t>
      </w:r>
    </w:p>
    <w:p w:rsidR="004D5E23" w:rsidRPr="00375299" w:rsidRDefault="004D5E23" w:rsidP="00EC54AB">
      <w:pPr>
        <w:widowControl/>
        <w:numPr>
          <w:ilvl w:val="0"/>
          <w:numId w:val="29"/>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color w:val="000000"/>
          <w:kern w:val="0"/>
          <w:sz w:val="18"/>
          <w:szCs w:val="18"/>
          <w:lang w:eastAsia="de-DE" w:bidi="ar-SA"/>
        </w:rPr>
        <w:t>entwickeln und erproben vielfältige Handlungsoptionen auf der Grundlage verschiedener Theorien und Konzepte (HK 1)</w:t>
      </w:r>
    </w:p>
    <w:p w:rsidR="004D5E23" w:rsidRPr="00375299" w:rsidRDefault="004D5E23" w:rsidP="00EC54AB">
      <w:pPr>
        <w:widowControl/>
        <w:numPr>
          <w:ilvl w:val="0"/>
          <w:numId w:val="29"/>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color w:val="000000"/>
          <w:kern w:val="0"/>
          <w:sz w:val="18"/>
          <w:szCs w:val="18"/>
          <w:lang w:eastAsia="de-DE" w:bidi="ar-SA"/>
        </w:rPr>
        <w:t>gestalten unterrichtliche Lernprozesse unter Berücksichtigung von erweiterten pädagogischen Theoriekenntnissen mit (HK 4)</w:t>
      </w:r>
    </w:p>
    <w:p w:rsidR="004D5E23" w:rsidRPr="00375299" w:rsidRDefault="004D5E23" w:rsidP="00EC54AB">
      <w:pPr>
        <w:widowControl/>
        <w:numPr>
          <w:ilvl w:val="0"/>
          <w:numId w:val="29"/>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color w:val="000000"/>
          <w:kern w:val="0"/>
          <w:sz w:val="18"/>
          <w:szCs w:val="18"/>
          <w:lang w:eastAsia="de-DE" w:bidi="ar-SA"/>
        </w:rPr>
        <w:t>vertreten pädagogische Handlungsoptionen argumentativ (HK 5)</w:t>
      </w:r>
    </w:p>
    <w:p w:rsidR="004D5E23" w:rsidRPr="00375299" w:rsidRDefault="004D5E23" w:rsidP="004D5E23">
      <w:pPr>
        <w:widowControl/>
        <w:suppressAutoHyphens w:val="0"/>
        <w:autoSpaceDN/>
        <w:textAlignment w:val="auto"/>
        <w:rPr>
          <w:rFonts w:ascii="Arial" w:eastAsia="Times New Roman" w:hAnsi="Arial" w:cs="Arial"/>
          <w:color w:val="000000"/>
          <w:kern w:val="0"/>
          <w:sz w:val="18"/>
          <w:szCs w:val="18"/>
          <w:lang w:eastAsia="de-DE" w:bidi="ar-SA"/>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330"/>
      </w:tblGrid>
      <w:tr w:rsidR="004D5E23" w:rsidRPr="00375299" w:rsidTr="004D5E23">
        <w:tc>
          <w:tcPr>
            <w:tcW w:w="2410" w:type="dxa"/>
          </w:tcPr>
          <w:p w:rsidR="004D5E23" w:rsidRPr="00375299" w:rsidRDefault="004D5E23" w:rsidP="004D5E23">
            <w:pPr>
              <w:rPr>
                <w:rFonts w:ascii="Arial" w:hAnsi="Arial" w:cs="Arial"/>
                <w:color w:val="000000"/>
                <w:sz w:val="18"/>
                <w:szCs w:val="18"/>
                <w:lang w:eastAsia="de-DE"/>
              </w:rPr>
            </w:pPr>
            <w:r w:rsidRPr="00375299">
              <w:rPr>
                <w:rFonts w:ascii="Arial" w:hAnsi="Arial" w:cs="Arial"/>
                <w:b/>
                <w:sz w:val="18"/>
                <w:szCs w:val="18"/>
                <w:lang w:eastAsia="de-DE"/>
              </w:rPr>
              <w:t>Inhaltsfeld:</w:t>
            </w:r>
          </w:p>
        </w:tc>
        <w:tc>
          <w:tcPr>
            <w:tcW w:w="6330" w:type="dxa"/>
          </w:tcPr>
          <w:p w:rsidR="004D5E23" w:rsidRPr="00375299" w:rsidRDefault="004D5E23" w:rsidP="00EC54AB">
            <w:pPr>
              <w:numPr>
                <w:ilvl w:val="0"/>
                <w:numId w:val="29"/>
              </w:numPr>
              <w:rPr>
                <w:rFonts w:ascii="Arial" w:hAnsi="Arial" w:cs="Arial"/>
                <w:color w:val="000000"/>
                <w:sz w:val="18"/>
                <w:szCs w:val="18"/>
                <w:lang w:eastAsia="de-DE"/>
              </w:rPr>
            </w:pPr>
            <w:r w:rsidRPr="00375299">
              <w:rPr>
                <w:rFonts w:ascii="Arial" w:hAnsi="Arial" w:cs="Arial"/>
                <w:color w:val="000000"/>
                <w:sz w:val="18"/>
                <w:szCs w:val="18"/>
                <w:lang w:eastAsia="de-DE"/>
              </w:rPr>
              <w:t>Identität (IF 4)</w:t>
            </w:r>
          </w:p>
          <w:p w:rsidR="004D5E23" w:rsidRPr="00375299" w:rsidRDefault="004D5E23" w:rsidP="00EC54AB">
            <w:pPr>
              <w:numPr>
                <w:ilvl w:val="0"/>
                <w:numId w:val="29"/>
              </w:numPr>
              <w:rPr>
                <w:rFonts w:ascii="Arial" w:hAnsi="Arial" w:cs="Arial"/>
                <w:color w:val="000000"/>
                <w:sz w:val="18"/>
                <w:szCs w:val="18"/>
                <w:lang w:eastAsia="de-DE"/>
              </w:rPr>
            </w:pPr>
            <w:r w:rsidRPr="00375299">
              <w:rPr>
                <w:rFonts w:ascii="Arial" w:hAnsi="Arial" w:cs="Arial"/>
                <w:color w:val="000000"/>
                <w:sz w:val="18"/>
                <w:szCs w:val="18"/>
                <w:lang w:eastAsia="de-DE"/>
              </w:rPr>
              <w:t>Werte, Normen und Ziele in Erziehung und Bildung (IF 5)</w:t>
            </w:r>
          </w:p>
        </w:tc>
      </w:tr>
      <w:tr w:rsidR="004D5E23" w:rsidRPr="00375299" w:rsidTr="004D5E23">
        <w:tc>
          <w:tcPr>
            <w:tcW w:w="2410" w:type="dxa"/>
          </w:tcPr>
          <w:p w:rsidR="004D5E23" w:rsidRPr="00375299" w:rsidRDefault="004D5E23" w:rsidP="004D5E23">
            <w:pPr>
              <w:rPr>
                <w:rFonts w:ascii="Arial" w:hAnsi="Arial" w:cs="Arial"/>
                <w:b/>
                <w:sz w:val="18"/>
                <w:szCs w:val="18"/>
                <w:lang w:eastAsia="de-DE"/>
              </w:rPr>
            </w:pPr>
            <w:r w:rsidRPr="00375299">
              <w:rPr>
                <w:rFonts w:ascii="Arial" w:hAnsi="Arial" w:cs="Arial"/>
                <w:b/>
                <w:sz w:val="18"/>
                <w:szCs w:val="18"/>
                <w:lang w:eastAsia="de-DE"/>
              </w:rPr>
              <w:t>Inhaltliche Schwer</w:t>
            </w:r>
            <w:r w:rsidR="00572DD6">
              <w:rPr>
                <w:rFonts w:ascii="Arial" w:hAnsi="Arial" w:cs="Arial"/>
                <w:b/>
                <w:sz w:val="18"/>
                <w:szCs w:val="18"/>
                <w:lang w:eastAsia="de-DE"/>
              </w:rPr>
              <w:softHyphen/>
            </w:r>
            <w:r w:rsidRPr="00375299">
              <w:rPr>
                <w:rFonts w:ascii="Arial" w:hAnsi="Arial" w:cs="Arial"/>
                <w:b/>
                <w:sz w:val="18"/>
                <w:szCs w:val="18"/>
                <w:lang w:eastAsia="de-DE"/>
              </w:rPr>
              <w:t>punkte:</w:t>
            </w:r>
          </w:p>
          <w:p w:rsidR="004D5E23" w:rsidRPr="00375299" w:rsidRDefault="004D5E23" w:rsidP="004D5E23">
            <w:pPr>
              <w:rPr>
                <w:rFonts w:ascii="Arial" w:hAnsi="Arial" w:cs="Arial"/>
                <w:color w:val="000000"/>
                <w:sz w:val="18"/>
                <w:szCs w:val="18"/>
                <w:lang w:eastAsia="de-DE"/>
              </w:rPr>
            </w:pPr>
          </w:p>
        </w:tc>
        <w:tc>
          <w:tcPr>
            <w:tcW w:w="6330" w:type="dxa"/>
          </w:tcPr>
          <w:p w:rsidR="004D5E23" w:rsidRPr="00375299" w:rsidRDefault="004D5E23" w:rsidP="00EC54AB">
            <w:pPr>
              <w:numPr>
                <w:ilvl w:val="0"/>
                <w:numId w:val="29"/>
              </w:numPr>
              <w:rPr>
                <w:rFonts w:ascii="Arial" w:hAnsi="Arial" w:cs="Arial"/>
                <w:color w:val="000000"/>
                <w:sz w:val="18"/>
                <w:szCs w:val="18"/>
                <w:lang w:eastAsia="de-DE"/>
              </w:rPr>
            </w:pPr>
            <w:r w:rsidRPr="00375299">
              <w:rPr>
                <w:rFonts w:ascii="Arial" w:hAnsi="Arial" w:cs="Arial"/>
                <w:color w:val="000000"/>
                <w:sz w:val="18"/>
                <w:szCs w:val="18"/>
                <w:lang w:eastAsia="de-DE"/>
              </w:rPr>
              <w:t>Anthropologische Grundannahmen zur Identität und ihre Auswirkungen auf pädagogisches Denken und Handeln</w:t>
            </w:r>
          </w:p>
          <w:p w:rsidR="004D5E23" w:rsidRPr="00375299" w:rsidRDefault="004D5E23" w:rsidP="00EC54AB">
            <w:pPr>
              <w:numPr>
                <w:ilvl w:val="0"/>
                <w:numId w:val="29"/>
              </w:numPr>
              <w:rPr>
                <w:rFonts w:ascii="Arial" w:hAnsi="Arial" w:cs="Arial"/>
                <w:color w:val="000000"/>
                <w:sz w:val="18"/>
                <w:szCs w:val="18"/>
                <w:lang w:eastAsia="de-DE"/>
              </w:rPr>
            </w:pPr>
            <w:r w:rsidRPr="00375299">
              <w:rPr>
                <w:rFonts w:ascii="Arial" w:hAnsi="Arial" w:cs="Arial"/>
                <w:color w:val="000000"/>
                <w:sz w:val="18"/>
                <w:szCs w:val="18"/>
                <w:lang w:eastAsia="de-DE"/>
              </w:rPr>
              <w:t>Historische und kulturelle Bedingtheit von Erziehungsprozessen</w:t>
            </w:r>
          </w:p>
          <w:p w:rsidR="004D5E23" w:rsidRPr="00375299" w:rsidRDefault="004D5E23" w:rsidP="00EC54AB">
            <w:pPr>
              <w:numPr>
                <w:ilvl w:val="0"/>
                <w:numId w:val="29"/>
              </w:numPr>
              <w:rPr>
                <w:rFonts w:ascii="Arial" w:hAnsi="Arial" w:cs="Arial"/>
                <w:color w:val="000000"/>
                <w:sz w:val="18"/>
                <w:szCs w:val="18"/>
                <w:lang w:eastAsia="de-DE"/>
              </w:rPr>
            </w:pPr>
            <w:r w:rsidRPr="00375299">
              <w:rPr>
                <w:rFonts w:ascii="Arial" w:hAnsi="Arial" w:cs="Arial"/>
                <w:color w:val="000000"/>
                <w:sz w:val="18"/>
                <w:szCs w:val="18"/>
                <w:lang w:eastAsia="de-DE"/>
              </w:rPr>
              <w:t>Vielfalt und Wandelbarkeit pädagogischer Berufsfelder</w:t>
            </w:r>
          </w:p>
        </w:tc>
      </w:tr>
    </w:tbl>
    <w:p w:rsidR="004D5E23" w:rsidRPr="00375299" w:rsidRDefault="004D5E23" w:rsidP="004D5E23">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bCs/>
          <w:kern w:val="0"/>
          <w:sz w:val="18"/>
          <w:szCs w:val="18"/>
          <w:lang w:eastAsia="de-DE" w:bidi="ar-SA"/>
        </w:rPr>
        <w:t>Zeitbedarf:</w:t>
      </w:r>
      <w:r w:rsidRPr="00375299">
        <w:rPr>
          <w:rFonts w:ascii="Arial" w:eastAsia="Times New Roman" w:hAnsi="Arial" w:cs="Arial"/>
          <w:kern w:val="0"/>
          <w:sz w:val="18"/>
          <w:szCs w:val="18"/>
          <w:lang w:eastAsia="de-DE" w:bidi="ar-SA"/>
        </w:rPr>
        <w:t xml:space="preserve">  ca. 20 Std. </w:t>
      </w:r>
    </w:p>
    <w:p w:rsidR="004D5E23" w:rsidRPr="00375299" w:rsidRDefault="00375299" w:rsidP="004D5E23">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b/>
          <w:kern w:val="0"/>
          <w:sz w:val="18"/>
          <w:szCs w:val="18"/>
          <w:lang w:eastAsia="de-DE" w:bidi="ar-SA"/>
        </w:rPr>
        <w:br w:type="column"/>
      </w:r>
      <w:r w:rsidR="004D5E23" w:rsidRPr="00375299">
        <w:rPr>
          <w:rFonts w:ascii="Arial" w:eastAsia="Times New Roman" w:hAnsi="Arial" w:cs="Arial"/>
          <w:b/>
          <w:kern w:val="0"/>
          <w:sz w:val="18"/>
          <w:szCs w:val="18"/>
          <w:lang w:eastAsia="de-DE" w:bidi="ar-SA"/>
        </w:rPr>
        <w:t>Vorhabenbezogene Konkretisierung (ohne Absprachen/Vereinbarungen):</w:t>
      </w:r>
    </w:p>
    <w:p w:rsidR="004D5E23" w:rsidRPr="00375299" w:rsidRDefault="004D5E23" w:rsidP="004D5E23">
      <w:pPr>
        <w:widowControl/>
        <w:suppressAutoHyphens w:val="0"/>
        <w:autoSpaceDN/>
        <w:textAlignment w:val="auto"/>
        <w:rPr>
          <w:rFonts w:ascii="Arial" w:eastAsia="Times New Roman" w:hAnsi="Arial" w:cs="Arial"/>
          <w:kern w:val="0"/>
          <w:sz w:val="18"/>
          <w:szCs w:val="18"/>
          <w:lang w:eastAsia="de-DE" w:bidi="ar-SA"/>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8"/>
        <w:gridCol w:w="11704"/>
      </w:tblGrid>
      <w:tr w:rsidR="004D5E23" w:rsidRPr="00375299" w:rsidTr="004D5E23">
        <w:trPr>
          <w:cantSplit/>
        </w:trPr>
        <w:tc>
          <w:tcPr>
            <w:tcW w:w="3038" w:type="dxa"/>
            <w:shd w:val="clear" w:color="auto" w:fill="D9D9D9" w:themeFill="background1" w:themeFillShade="D9"/>
            <w:tcMar>
              <w:top w:w="108" w:type="dxa"/>
              <w:bottom w:w="108" w:type="dxa"/>
            </w:tcMar>
          </w:tcPr>
          <w:p w:rsidR="004D5E23" w:rsidRPr="00375299" w:rsidRDefault="004D5E23" w:rsidP="004D5E23">
            <w:pPr>
              <w:widowControl/>
              <w:suppressAutoHyphens w:val="0"/>
              <w:autoSpaceDN/>
              <w:textAlignment w:val="auto"/>
              <w:rPr>
                <w:rFonts w:ascii="Arial" w:eastAsia="Times New Roman" w:hAnsi="Arial" w:cs="Arial"/>
                <w:b/>
                <w:kern w:val="0"/>
                <w:sz w:val="18"/>
                <w:szCs w:val="18"/>
                <w:lang w:eastAsia="de-DE" w:bidi="ar-SA"/>
              </w:rPr>
            </w:pPr>
            <w:r w:rsidRPr="00375299">
              <w:rPr>
                <w:rFonts w:ascii="Arial" w:eastAsia="Times New Roman" w:hAnsi="Arial" w:cs="Arial"/>
                <w:b/>
                <w:kern w:val="0"/>
                <w:sz w:val="18"/>
                <w:szCs w:val="18"/>
                <w:lang w:eastAsia="de-DE" w:bidi="ar-SA"/>
              </w:rPr>
              <w:t>Unterrichtssequenzen</w:t>
            </w:r>
          </w:p>
          <w:p w:rsidR="004D5E23" w:rsidRPr="00375299" w:rsidRDefault="004D5E23" w:rsidP="004D5E23">
            <w:pPr>
              <w:widowControl/>
              <w:suppressAutoHyphens w:val="0"/>
              <w:autoSpaceDN/>
              <w:textAlignment w:val="auto"/>
              <w:rPr>
                <w:rFonts w:ascii="Arial" w:eastAsia="Times New Roman" w:hAnsi="Arial" w:cs="Arial"/>
                <w:b/>
                <w:kern w:val="0"/>
                <w:sz w:val="18"/>
                <w:szCs w:val="18"/>
                <w:lang w:eastAsia="de-DE" w:bidi="ar-SA"/>
              </w:rPr>
            </w:pPr>
            <w:r w:rsidRPr="00375299">
              <w:rPr>
                <w:rFonts w:ascii="Arial" w:eastAsia="Times New Roman" w:hAnsi="Arial" w:cs="Arial"/>
                <w:b/>
                <w:kern w:val="0"/>
                <w:sz w:val="18"/>
                <w:szCs w:val="18"/>
                <w:lang w:eastAsia="de-DE" w:bidi="ar-SA"/>
              </w:rPr>
              <w:t>(z. B. bezogen auf Kursbuch EW – neu, S. 501ff.)</w:t>
            </w:r>
          </w:p>
        </w:tc>
        <w:tc>
          <w:tcPr>
            <w:tcW w:w="11704" w:type="dxa"/>
            <w:shd w:val="clear" w:color="auto" w:fill="D9D9D9" w:themeFill="background1" w:themeFillShade="D9"/>
            <w:tcMar>
              <w:top w:w="108" w:type="dxa"/>
              <w:bottom w:w="108" w:type="dxa"/>
            </w:tcMar>
          </w:tcPr>
          <w:p w:rsidR="004D5E23" w:rsidRPr="00375299" w:rsidRDefault="004D5E23" w:rsidP="004D5E23">
            <w:pPr>
              <w:widowControl/>
              <w:suppressAutoHyphens w:val="0"/>
              <w:autoSpaceDN/>
              <w:textAlignment w:val="auto"/>
              <w:rPr>
                <w:rFonts w:ascii="Arial" w:eastAsia="Times New Roman" w:hAnsi="Arial" w:cs="Arial"/>
                <w:b/>
                <w:kern w:val="0"/>
                <w:sz w:val="18"/>
                <w:szCs w:val="18"/>
                <w:lang w:eastAsia="de-DE" w:bidi="ar-SA"/>
              </w:rPr>
            </w:pPr>
            <w:r w:rsidRPr="00375299">
              <w:rPr>
                <w:rFonts w:ascii="Arial" w:eastAsia="Times New Roman" w:hAnsi="Arial" w:cs="Arial"/>
                <w:b/>
                <w:kern w:val="0"/>
                <w:sz w:val="18"/>
                <w:szCs w:val="18"/>
                <w:lang w:eastAsia="de-DE" w:bidi="ar-SA"/>
              </w:rPr>
              <w:t>Zu entwickelnde Kompetenzen</w:t>
            </w:r>
          </w:p>
        </w:tc>
      </w:tr>
      <w:tr w:rsidR="004D5E23" w:rsidRPr="00375299" w:rsidTr="004D5E23">
        <w:trPr>
          <w:cantSplit/>
        </w:trPr>
        <w:tc>
          <w:tcPr>
            <w:tcW w:w="3038" w:type="dxa"/>
            <w:tcMar>
              <w:top w:w="108" w:type="dxa"/>
              <w:bottom w:w="108" w:type="dxa"/>
            </w:tcMar>
          </w:tcPr>
          <w:p w:rsidR="004D5E23" w:rsidRPr="00375299" w:rsidRDefault="004D5E23" w:rsidP="004D5E23">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Als motivierende Hinführung fun</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giert ein narrativer Text des Histori</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kers  Joachim Fest: „Ich nicht“ – Kindheitserinnerungen  (S. 501ff).</w:t>
            </w:r>
          </w:p>
          <w:p w:rsidR="004D5E23" w:rsidRPr="00375299" w:rsidRDefault="004D5E23" w:rsidP="004D5E23">
            <w:pPr>
              <w:widowControl/>
              <w:suppressAutoHyphens w:val="0"/>
              <w:autoSpaceDN/>
              <w:textAlignment w:val="auto"/>
              <w:rPr>
                <w:rFonts w:ascii="Arial" w:eastAsia="Times New Roman" w:hAnsi="Arial" w:cs="Arial"/>
                <w:kern w:val="0"/>
                <w:sz w:val="18"/>
                <w:szCs w:val="18"/>
                <w:lang w:eastAsia="de-DE" w:bidi="ar-SA"/>
              </w:rPr>
            </w:pPr>
          </w:p>
        </w:tc>
        <w:tc>
          <w:tcPr>
            <w:tcW w:w="11704" w:type="dxa"/>
            <w:tcMar>
              <w:top w:w="108" w:type="dxa"/>
              <w:bottom w:w="108" w:type="dxa"/>
            </w:tcMar>
          </w:tcPr>
          <w:p w:rsidR="004D5E23" w:rsidRPr="00375299" w:rsidRDefault="004D5E23" w:rsidP="004D5E23">
            <w:pPr>
              <w:widowControl/>
              <w:shd w:val="clear" w:color="auto" w:fill="FFFFFF"/>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Sachkompetenz:</w:t>
            </w:r>
          </w:p>
          <w:p w:rsidR="004D5E23" w:rsidRPr="00375299" w:rsidRDefault="004D5E23" w:rsidP="00EC54AB">
            <w:pPr>
              <w:widowControl/>
              <w:numPr>
                <w:ilvl w:val="0"/>
                <w:numId w:val="32"/>
              </w:numPr>
              <w:shd w:val="clear" w:color="auto" w:fill="FFFFFF"/>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erklären die Bedeutung von Werten und Normen für Erziehung und Bildung</w:t>
            </w:r>
          </w:p>
          <w:p w:rsidR="004D5E23" w:rsidRPr="00375299" w:rsidRDefault="004D5E23" w:rsidP="00EC54AB">
            <w:pPr>
              <w:widowControl/>
              <w:numPr>
                <w:ilvl w:val="0"/>
                <w:numId w:val="32"/>
              </w:numPr>
              <w:shd w:val="clear" w:color="auto" w:fill="FFFFFF"/>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ordnen Erziehungsziele verschiedenen historischen, politischen und kulturellen Kontexten zu</w:t>
            </w:r>
          </w:p>
          <w:p w:rsidR="004D5E23" w:rsidRPr="00375299" w:rsidRDefault="004D5E23" w:rsidP="004D5E23">
            <w:pPr>
              <w:widowControl/>
              <w:shd w:val="clear" w:color="auto" w:fill="FFFFFF"/>
              <w:suppressAutoHyphens w:val="0"/>
              <w:autoSpaceDN/>
              <w:textAlignment w:val="auto"/>
              <w:rPr>
                <w:rFonts w:ascii="Arial" w:eastAsia="Times New Roman" w:hAnsi="Arial" w:cs="Arial"/>
                <w:kern w:val="0"/>
                <w:sz w:val="18"/>
                <w:szCs w:val="18"/>
                <w:lang w:eastAsia="de-DE" w:bidi="ar-SA"/>
              </w:rPr>
            </w:pPr>
          </w:p>
          <w:p w:rsidR="004D5E23" w:rsidRPr="00375299" w:rsidRDefault="004D5E23" w:rsidP="004D5E23">
            <w:pPr>
              <w:widowControl/>
              <w:shd w:val="clear" w:color="auto" w:fill="FFFFFF"/>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Urteilskompetenz:</w:t>
            </w:r>
          </w:p>
          <w:p w:rsidR="004D5E23" w:rsidRPr="00375299" w:rsidRDefault="004D5E23" w:rsidP="00EC54AB">
            <w:pPr>
              <w:widowControl/>
              <w:numPr>
                <w:ilvl w:val="0"/>
                <w:numId w:val="31"/>
              </w:numPr>
              <w:shd w:val="clear" w:color="auto" w:fill="FFFFFF"/>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erörtern die normative Bedingtheit von Erziehungs- und Bildungsprozessen und die daraus resultierenden Herausforderungen</w:t>
            </w:r>
          </w:p>
          <w:p w:rsidR="004D5E23" w:rsidRPr="00375299" w:rsidRDefault="004D5E23" w:rsidP="004D5E23">
            <w:pPr>
              <w:widowControl/>
              <w:suppressAutoHyphens w:val="0"/>
              <w:autoSpaceDN/>
              <w:textAlignment w:val="auto"/>
              <w:rPr>
                <w:rFonts w:ascii="Arial" w:eastAsia="Times New Roman" w:hAnsi="Arial" w:cs="Arial"/>
                <w:i/>
                <w:kern w:val="0"/>
                <w:sz w:val="18"/>
                <w:szCs w:val="18"/>
                <w:u w:val="single"/>
                <w:lang w:eastAsia="de-DE" w:bidi="ar-SA"/>
              </w:rPr>
            </w:pPr>
          </w:p>
          <w:p w:rsidR="004D5E23" w:rsidRPr="00375299" w:rsidRDefault="004D5E23" w:rsidP="004D5E23">
            <w:pPr>
              <w:widowControl/>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Handlungskompetenz:</w:t>
            </w:r>
          </w:p>
          <w:p w:rsidR="004D5E23" w:rsidRPr="00375299" w:rsidRDefault="004D5E23" w:rsidP="00EC54AB">
            <w:pPr>
              <w:widowControl/>
              <w:numPr>
                <w:ilvl w:val="0"/>
                <w:numId w:val="31"/>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color w:val="000000"/>
                <w:kern w:val="0"/>
                <w:sz w:val="18"/>
                <w:szCs w:val="18"/>
                <w:lang w:eastAsia="de-DE" w:bidi="ar-SA"/>
              </w:rPr>
              <w:t>vertreten pädagogische Handlungsoptionen argumentativ (HK 5)</w:t>
            </w:r>
          </w:p>
        </w:tc>
      </w:tr>
      <w:tr w:rsidR="004D5E23" w:rsidRPr="00375299" w:rsidTr="004D5E23">
        <w:trPr>
          <w:cantSplit/>
        </w:trPr>
        <w:tc>
          <w:tcPr>
            <w:tcW w:w="3038" w:type="dxa"/>
            <w:tcMar>
              <w:top w:w="108" w:type="dxa"/>
              <w:bottom w:w="108" w:type="dxa"/>
            </w:tcMar>
          </w:tcPr>
          <w:p w:rsidR="004D5E23" w:rsidRPr="00375299" w:rsidRDefault="004D5E23" w:rsidP="004D5E23">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Bei der Erörterung der Thematik „Erziehung im Nationalsozialismus“ ist mehrdimensional vorzugehen. Zunächst ist „Die Perspektive des Regimes“  mithilfe von Quellen zu thematisieren (S. 504ff.). Darunter fallen „Hitlers Erziehungsgrund</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sätze“, aber auch Überlegungen zum „politisch-pädagogischen Konzept von Ernst Krieck: Der Erziehungsstaat“ (S. 508ff.) sowie zu  Baldur von Schirachs „G</w:t>
            </w:r>
            <w:r w:rsidRPr="00375299">
              <w:rPr>
                <w:rFonts w:ascii="Arial" w:eastAsia="Times New Roman" w:hAnsi="Arial" w:cs="Arial"/>
                <w:kern w:val="0"/>
                <w:sz w:val="18"/>
                <w:szCs w:val="18"/>
                <w:lang w:eastAsia="de-DE" w:bidi="ar-SA"/>
              </w:rPr>
              <w:t>e</w:t>
            </w:r>
            <w:r w:rsidRPr="00375299">
              <w:rPr>
                <w:rFonts w:ascii="Arial" w:eastAsia="Times New Roman" w:hAnsi="Arial" w:cs="Arial"/>
                <w:kern w:val="0"/>
                <w:sz w:val="18"/>
                <w:szCs w:val="18"/>
                <w:lang w:eastAsia="de-DE" w:bidi="ar-SA"/>
              </w:rPr>
              <w:t>brauch</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 xml:space="preserve">spädagogik“ (S. 512ff.) </w:t>
            </w:r>
          </w:p>
        </w:tc>
        <w:tc>
          <w:tcPr>
            <w:tcW w:w="11704" w:type="dxa"/>
            <w:tcMar>
              <w:top w:w="108" w:type="dxa"/>
              <w:bottom w:w="108" w:type="dxa"/>
            </w:tcMar>
          </w:tcPr>
          <w:p w:rsidR="004D5E23" w:rsidRPr="00375299" w:rsidRDefault="004D5E23" w:rsidP="004D5E23">
            <w:pPr>
              <w:framePr w:hSpace="141" w:wrap="around" w:hAnchor="margin" w:xAlign="right" w:y="447"/>
              <w:widowControl/>
              <w:shd w:val="clear" w:color="auto" w:fill="FFFFFF"/>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Sachkompetenz:</w:t>
            </w:r>
          </w:p>
          <w:p w:rsidR="004D5E23" w:rsidRPr="00375299" w:rsidRDefault="004D5E23" w:rsidP="00EC54AB">
            <w:pPr>
              <w:framePr w:hSpace="141" w:wrap="around" w:hAnchor="margin" w:xAlign="right" w:y="447"/>
              <w:widowControl/>
              <w:numPr>
                <w:ilvl w:val="0"/>
                <w:numId w:val="32"/>
              </w:numPr>
              <w:shd w:val="clear" w:color="auto" w:fill="FFFFFF"/>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erklären die Bedeutung von Werten und Normen für Erziehung und Bildung</w:t>
            </w:r>
          </w:p>
          <w:p w:rsidR="004D5E23" w:rsidRPr="00375299" w:rsidRDefault="004D5E23" w:rsidP="00EC54AB">
            <w:pPr>
              <w:framePr w:hSpace="141" w:wrap="around" w:hAnchor="margin" w:xAlign="right" w:y="447"/>
              <w:widowControl/>
              <w:numPr>
                <w:ilvl w:val="0"/>
                <w:numId w:val="32"/>
              </w:numPr>
              <w:shd w:val="clear" w:color="auto" w:fill="FFFFFF"/>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ordnen Erziehungsziele verschiedenen historischen, politischen und kulturellen Kontexten zu</w:t>
            </w:r>
          </w:p>
          <w:p w:rsidR="004D5E23" w:rsidRPr="00375299" w:rsidRDefault="004D5E23" w:rsidP="00EC54AB">
            <w:pPr>
              <w:widowControl/>
              <w:numPr>
                <w:ilvl w:val="0"/>
                <w:numId w:val="32"/>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beschreiben den Wandel in den Anforderungen an pädagogische Institutionen</w:t>
            </w:r>
          </w:p>
          <w:p w:rsidR="004D5E23" w:rsidRPr="00375299" w:rsidRDefault="004D5E23" w:rsidP="00EC54AB">
            <w:pPr>
              <w:widowControl/>
              <w:numPr>
                <w:ilvl w:val="0"/>
                <w:numId w:val="31"/>
              </w:numPr>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kern w:val="0"/>
                <w:sz w:val="18"/>
                <w:szCs w:val="18"/>
                <w:lang w:eastAsia="de-DE" w:bidi="ar-SA"/>
              </w:rPr>
              <w:t>vergleichen differenziert die Ansprüche pädagogischer Theorien mit pädagogischer Wirklichkeit (SK 6)</w:t>
            </w:r>
          </w:p>
          <w:p w:rsidR="004D5E23" w:rsidRPr="00375299" w:rsidRDefault="004D5E23" w:rsidP="00EC54AB">
            <w:pPr>
              <w:widowControl/>
              <w:numPr>
                <w:ilvl w:val="0"/>
                <w:numId w:val="31"/>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vergleichen den Aussagewert erziehungswissenschaftlicher Theorien (SK 7)</w:t>
            </w:r>
          </w:p>
          <w:p w:rsidR="004D5E23" w:rsidRPr="00375299" w:rsidRDefault="004D5E23" w:rsidP="004D5E23">
            <w:pPr>
              <w:widowControl/>
              <w:shd w:val="clear" w:color="auto" w:fill="FFFFFF"/>
              <w:suppressAutoHyphens w:val="0"/>
              <w:autoSpaceDN/>
              <w:textAlignment w:val="auto"/>
              <w:rPr>
                <w:rFonts w:ascii="Arial" w:eastAsia="Times New Roman" w:hAnsi="Arial" w:cs="Arial"/>
                <w:kern w:val="0"/>
                <w:sz w:val="18"/>
                <w:szCs w:val="18"/>
                <w:lang w:eastAsia="de-DE" w:bidi="ar-SA"/>
              </w:rPr>
            </w:pPr>
          </w:p>
          <w:p w:rsidR="004D5E23" w:rsidRPr="00375299" w:rsidRDefault="004D5E23" w:rsidP="004D5E23">
            <w:pPr>
              <w:widowControl/>
              <w:shd w:val="clear" w:color="auto" w:fill="FFFFFF"/>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Methodenkompetenz:</w:t>
            </w:r>
          </w:p>
          <w:p w:rsidR="004D5E23" w:rsidRPr="00375299" w:rsidRDefault="004D5E23" w:rsidP="00EC54AB">
            <w:pPr>
              <w:widowControl/>
              <w:numPr>
                <w:ilvl w:val="0"/>
                <w:numId w:val="31"/>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wenden Verfahren der Selbstevaluation im Hinblick auf ihre eigene Erkenntnisgewinnung und Urteilsfindung an (MK 14)</w:t>
            </w:r>
          </w:p>
          <w:p w:rsidR="004D5E23" w:rsidRPr="00375299" w:rsidRDefault="004D5E23" w:rsidP="004D5E23">
            <w:pPr>
              <w:widowControl/>
              <w:shd w:val="clear" w:color="auto" w:fill="FFFFFF"/>
              <w:suppressAutoHyphens w:val="0"/>
              <w:autoSpaceDN/>
              <w:ind w:left="360"/>
              <w:textAlignment w:val="auto"/>
              <w:rPr>
                <w:rFonts w:ascii="Arial" w:eastAsia="Times New Roman" w:hAnsi="Arial" w:cs="Arial"/>
                <w:kern w:val="0"/>
                <w:sz w:val="18"/>
                <w:szCs w:val="18"/>
                <w:lang w:eastAsia="de-DE" w:bidi="ar-SA"/>
              </w:rPr>
            </w:pPr>
          </w:p>
          <w:p w:rsidR="004D5E23" w:rsidRPr="00375299" w:rsidRDefault="004D5E23" w:rsidP="004D5E23">
            <w:pPr>
              <w:widowControl/>
              <w:shd w:val="clear" w:color="auto" w:fill="FFFFFF"/>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Urteilskompetenz:</w:t>
            </w:r>
          </w:p>
          <w:p w:rsidR="004D5E23" w:rsidRPr="00375299" w:rsidRDefault="004D5E23" w:rsidP="00EC54AB">
            <w:pPr>
              <w:widowControl/>
              <w:numPr>
                <w:ilvl w:val="0"/>
                <w:numId w:val="31"/>
              </w:numPr>
              <w:shd w:val="clear" w:color="auto" w:fill="FFFFFF"/>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erörtern die normative Bedingtheit von Erziehungs- und Bildungsprozessen und die daraus resultierenden Herausforderungen</w:t>
            </w:r>
          </w:p>
          <w:p w:rsidR="004D5E23" w:rsidRPr="00375299" w:rsidRDefault="004D5E23" w:rsidP="00EC54AB">
            <w:pPr>
              <w:widowControl/>
              <w:numPr>
                <w:ilvl w:val="0"/>
                <w:numId w:val="31"/>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bewerten Aktualisierungen reformpädagogischer Konzepte</w:t>
            </w:r>
          </w:p>
          <w:p w:rsidR="004D5E23" w:rsidRPr="00375299" w:rsidRDefault="004D5E23" w:rsidP="00EC54AB">
            <w:pPr>
              <w:widowControl/>
              <w:numPr>
                <w:ilvl w:val="0"/>
                <w:numId w:val="31"/>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bewerten selbstständig praktische, altersspezifische Maßnahmen zur Förderung der Identitätsentwicklung unter pädagogischen Aspekten und unter der Perspektive von Geschlechtergerechtigkeit</w:t>
            </w:r>
          </w:p>
          <w:p w:rsidR="004D5E23" w:rsidRPr="00375299" w:rsidRDefault="004D5E23" w:rsidP="00EC54AB">
            <w:pPr>
              <w:widowControl/>
              <w:numPr>
                <w:ilvl w:val="0"/>
                <w:numId w:val="31"/>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beurteilen aspektreich die Reichweite von komplexen Theorien und Erziehungskonzepten aus pädagogischer Perspektive (UK 2)</w:t>
            </w:r>
          </w:p>
          <w:p w:rsidR="004D5E23" w:rsidRPr="00375299" w:rsidRDefault="004D5E23" w:rsidP="00EC54AB">
            <w:pPr>
              <w:widowControl/>
              <w:numPr>
                <w:ilvl w:val="0"/>
                <w:numId w:val="31"/>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bewerten ihren eigenen Urteilsprozess in Bezug auf Wertbezüge, Interessen und gesellschaftliche Forderungen (UK 6)</w:t>
            </w:r>
          </w:p>
          <w:p w:rsidR="004D5E23" w:rsidRPr="00375299" w:rsidRDefault="004D5E23" w:rsidP="004D5E23">
            <w:pPr>
              <w:widowControl/>
              <w:shd w:val="clear" w:color="auto" w:fill="FFFFFF"/>
              <w:suppressAutoHyphens w:val="0"/>
              <w:autoSpaceDN/>
              <w:ind w:left="720"/>
              <w:textAlignment w:val="auto"/>
              <w:rPr>
                <w:rFonts w:ascii="Arial" w:eastAsia="Times New Roman" w:hAnsi="Arial" w:cs="Arial"/>
                <w:kern w:val="0"/>
                <w:sz w:val="18"/>
                <w:szCs w:val="18"/>
                <w:lang w:eastAsia="de-DE" w:bidi="ar-SA"/>
              </w:rPr>
            </w:pPr>
          </w:p>
          <w:p w:rsidR="004D5E23" w:rsidRPr="00375299" w:rsidRDefault="004D5E23" w:rsidP="004D5E23">
            <w:pPr>
              <w:widowControl/>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Handlungskompetenz:</w:t>
            </w:r>
          </w:p>
          <w:p w:rsidR="004D5E23" w:rsidRPr="00375299" w:rsidRDefault="004D5E23" w:rsidP="00EC54AB">
            <w:pPr>
              <w:widowControl/>
              <w:numPr>
                <w:ilvl w:val="0"/>
                <w:numId w:val="34"/>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color w:val="000000"/>
                <w:kern w:val="0"/>
                <w:sz w:val="18"/>
                <w:szCs w:val="18"/>
                <w:lang w:eastAsia="de-DE" w:bidi="ar-SA"/>
              </w:rPr>
              <w:t>vertreten pädagogische Handlungsoptionen argumentativ (HK 5)</w:t>
            </w:r>
          </w:p>
        </w:tc>
      </w:tr>
      <w:tr w:rsidR="004D5E23" w:rsidRPr="00375299" w:rsidTr="004D5E23">
        <w:trPr>
          <w:cantSplit/>
        </w:trPr>
        <w:tc>
          <w:tcPr>
            <w:tcW w:w="3038" w:type="dxa"/>
            <w:tcMar>
              <w:top w:w="108" w:type="dxa"/>
              <w:bottom w:w="108" w:type="dxa"/>
            </w:tcMar>
          </w:tcPr>
          <w:p w:rsidR="004D5E23" w:rsidRPr="00375299" w:rsidRDefault="004D5E23" w:rsidP="004D5E23">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Im Rahmen der Gegenpositionen zur „Erziehung des Nationalsozi</w:t>
            </w:r>
            <w:r w:rsidRPr="00375299">
              <w:rPr>
                <w:rFonts w:ascii="Arial" w:eastAsia="Times New Roman" w:hAnsi="Arial" w:cs="Arial"/>
                <w:kern w:val="0"/>
                <w:sz w:val="18"/>
                <w:szCs w:val="18"/>
                <w:lang w:eastAsia="de-DE" w:bidi="ar-SA"/>
              </w:rPr>
              <w:t>a</w:t>
            </w:r>
            <w:r w:rsidRPr="00375299">
              <w:rPr>
                <w:rFonts w:ascii="Arial" w:eastAsia="Times New Roman" w:hAnsi="Arial" w:cs="Arial"/>
                <w:kern w:val="0"/>
                <w:sz w:val="18"/>
                <w:szCs w:val="18"/>
                <w:lang w:eastAsia="de-DE" w:bidi="ar-SA"/>
              </w:rPr>
              <w:t>lis</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mus“ ist „Die Perspektive der Gegner“ (S. 519ff.)</w:t>
            </w:r>
          </w:p>
          <w:p w:rsidR="004D5E23" w:rsidRPr="00375299" w:rsidRDefault="004D5E23" w:rsidP="004D5E23">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 xml:space="preserve">anzusprechen, etwa Kurt Hahn mit dem Textauszug „Es steckt mehr in Euch“ oder Janusz Korczak mit dem Auszug „Nicht mich will ich retten“ (S. 524ff.), aber auch „Die Edelweißpiraten – Oppositionelle Jugendgruppen im Dritten Reich“ (S. 529ff.) verdienen es, dass man sich mit ihnen beschäftigt. </w:t>
            </w:r>
          </w:p>
        </w:tc>
        <w:tc>
          <w:tcPr>
            <w:tcW w:w="11704" w:type="dxa"/>
            <w:tcMar>
              <w:top w:w="108" w:type="dxa"/>
              <w:bottom w:w="108" w:type="dxa"/>
            </w:tcMar>
          </w:tcPr>
          <w:p w:rsidR="004D5E23" w:rsidRPr="00375299" w:rsidRDefault="004D5E23" w:rsidP="004D5E23">
            <w:pPr>
              <w:framePr w:hSpace="141" w:wrap="around" w:hAnchor="margin" w:xAlign="right" w:y="447"/>
              <w:widowControl/>
              <w:shd w:val="clear" w:color="auto" w:fill="FFFFFF"/>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Sachkompetenz:</w:t>
            </w:r>
          </w:p>
          <w:p w:rsidR="004D5E23" w:rsidRPr="00375299" w:rsidRDefault="004D5E23" w:rsidP="00EC54AB">
            <w:pPr>
              <w:framePr w:hSpace="141" w:wrap="around" w:hAnchor="margin" w:xAlign="right" w:y="447"/>
              <w:widowControl/>
              <w:numPr>
                <w:ilvl w:val="0"/>
                <w:numId w:val="32"/>
              </w:numPr>
              <w:shd w:val="clear" w:color="auto" w:fill="FFFFFF"/>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erklären die Bedeutung von Werten und Normen für Erziehung und Bildung</w:t>
            </w:r>
          </w:p>
          <w:p w:rsidR="004D5E23" w:rsidRPr="00375299" w:rsidRDefault="004D5E23" w:rsidP="00EC54AB">
            <w:pPr>
              <w:framePr w:hSpace="141" w:wrap="around" w:hAnchor="margin" w:xAlign="right" w:y="447"/>
              <w:widowControl/>
              <w:numPr>
                <w:ilvl w:val="0"/>
                <w:numId w:val="32"/>
              </w:numPr>
              <w:shd w:val="clear" w:color="auto" w:fill="FFFFFF"/>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ordnen Erziehungsziele verschiedenen historischen, politischen und kulturellen Kontexten zu</w:t>
            </w:r>
          </w:p>
          <w:p w:rsidR="004D5E23" w:rsidRPr="00375299" w:rsidRDefault="004D5E23" w:rsidP="00EC54AB">
            <w:pPr>
              <w:widowControl/>
              <w:numPr>
                <w:ilvl w:val="0"/>
                <w:numId w:val="32"/>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beschreiben den Wandel in den Anforderungen an pädagogische Institutionen</w:t>
            </w:r>
          </w:p>
          <w:p w:rsidR="004D5E23" w:rsidRPr="00375299" w:rsidRDefault="004D5E23" w:rsidP="00EC54AB">
            <w:pPr>
              <w:widowControl/>
              <w:numPr>
                <w:ilvl w:val="0"/>
                <w:numId w:val="31"/>
              </w:numPr>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kern w:val="0"/>
                <w:sz w:val="18"/>
                <w:szCs w:val="18"/>
                <w:lang w:eastAsia="de-DE" w:bidi="ar-SA"/>
              </w:rPr>
              <w:t>vergleichen differenziert die Ansprüche pädagogischer Theorien mit pädagogischer Wirklichkeit (SK 6)</w:t>
            </w:r>
          </w:p>
          <w:p w:rsidR="004D5E23" w:rsidRPr="00375299" w:rsidRDefault="004D5E23" w:rsidP="00EC54AB">
            <w:pPr>
              <w:widowControl/>
              <w:numPr>
                <w:ilvl w:val="0"/>
                <w:numId w:val="31"/>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vergleichen den Aussagewert erziehungswissenschaftlicher Theorien (SK 7)</w:t>
            </w:r>
          </w:p>
          <w:p w:rsidR="004D5E23" w:rsidRPr="00375299" w:rsidRDefault="004D5E23" w:rsidP="004D5E23">
            <w:pPr>
              <w:widowControl/>
              <w:shd w:val="clear" w:color="auto" w:fill="FFFFFF"/>
              <w:suppressAutoHyphens w:val="0"/>
              <w:autoSpaceDN/>
              <w:textAlignment w:val="auto"/>
              <w:rPr>
                <w:rFonts w:ascii="Arial" w:eastAsia="Times New Roman" w:hAnsi="Arial" w:cs="Arial"/>
                <w:kern w:val="0"/>
                <w:sz w:val="18"/>
                <w:szCs w:val="18"/>
                <w:lang w:eastAsia="de-DE" w:bidi="ar-SA"/>
              </w:rPr>
            </w:pPr>
          </w:p>
          <w:p w:rsidR="004D5E23" w:rsidRPr="00375299" w:rsidRDefault="004D5E23" w:rsidP="004D5E23">
            <w:pPr>
              <w:widowControl/>
              <w:shd w:val="clear" w:color="auto" w:fill="FFFFFF"/>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Methodenkompetenz:</w:t>
            </w:r>
          </w:p>
          <w:p w:rsidR="004D5E23" w:rsidRPr="00375299" w:rsidRDefault="004D5E23" w:rsidP="00EC54AB">
            <w:pPr>
              <w:widowControl/>
              <w:numPr>
                <w:ilvl w:val="0"/>
                <w:numId w:val="31"/>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wenden Verfahren der Selbstevaluation im Hinblick auf ihre eigene Erkenntnisgewinnung und Urteilsfindung an (MK 14)</w:t>
            </w:r>
          </w:p>
          <w:p w:rsidR="004D5E23" w:rsidRPr="00375299" w:rsidRDefault="004D5E23" w:rsidP="004D5E23">
            <w:pPr>
              <w:widowControl/>
              <w:shd w:val="clear" w:color="auto" w:fill="FFFFFF"/>
              <w:suppressAutoHyphens w:val="0"/>
              <w:autoSpaceDN/>
              <w:ind w:left="360"/>
              <w:textAlignment w:val="auto"/>
              <w:rPr>
                <w:rFonts w:ascii="Arial" w:eastAsia="Times New Roman" w:hAnsi="Arial" w:cs="Arial"/>
                <w:kern w:val="0"/>
                <w:sz w:val="18"/>
                <w:szCs w:val="18"/>
                <w:lang w:eastAsia="de-DE" w:bidi="ar-SA"/>
              </w:rPr>
            </w:pPr>
          </w:p>
          <w:p w:rsidR="004D5E23" w:rsidRPr="00375299" w:rsidRDefault="004D5E23" w:rsidP="004D5E23">
            <w:pPr>
              <w:widowControl/>
              <w:shd w:val="clear" w:color="auto" w:fill="FFFFFF"/>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Urteilskompetenz:</w:t>
            </w:r>
          </w:p>
          <w:p w:rsidR="004D5E23" w:rsidRPr="00375299" w:rsidRDefault="004D5E23" w:rsidP="00EC54AB">
            <w:pPr>
              <w:widowControl/>
              <w:numPr>
                <w:ilvl w:val="0"/>
                <w:numId w:val="31"/>
              </w:numPr>
              <w:shd w:val="clear" w:color="auto" w:fill="FFFFFF"/>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erörtern die normative Bedingtheit von Erziehungs- und Bildungsprozessen und die daraus resultierenden Herausforderungen</w:t>
            </w:r>
          </w:p>
          <w:p w:rsidR="004D5E23" w:rsidRPr="00375299" w:rsidRDefault="004D5E23" w:rsidP="00EC54AB">
            <w:pPr>
              <w:widowControl/>
              <w:numPr>
                <w:ilvl w:val="0"/>
                <w:numId w:val="31"/>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bewerten Aktualisierungen reformpädagogischer Konzepte</w:t>
            </w:r>
          </w:p>
          <w:p w:rsidR="004D5E23" w:rsidRPr="00375299" w:rsidRDefault="004D5E23" w:rsidP="00EC54AB">
            <w:pPr>
              <w:widowControl/>
              <w:numPr>
                <w:ilvl w:val="0"/>
                <w:numId w:val="31"/>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bewerten selbstständig praktische, altersspezifische Maßnahmen zur Förderung der Identitätsentwicklung unter pädagogischen Aspekten und unter der Perspektive von Geschlechtergerechtigkeit</w:t>
            </w:r>
          </w:p>
          <w:p w:rsidR="004D5E23" w:rsidRPr="00375299" w:rsidRDefault="004D5E23" w:rsidP="00EC54AB">
            <w:pPr>
              <w:widowControl/>
              <w:numPr>
                <w:ilvl w:val="0"/>
                <w:numId w:val="31"/>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beurteilen aspektreich die Reichweite von komplexen Theorien und Erziehungskonzepten aus pädagogischer Perspektive (UK 2)</w:t>
            </w:r>
          </w:p>
          <w:p w:rsidR="004D5E23" w:rsidRPr="00375299" w:rsidRDefault="004D5E23" w:rsidP="00EC54AB">
            <w:pPr>
              <w:widowControl/>
              <w:numPr>
                <w:ilvl w:val="0"/>
                <w:numId w:val="31"/>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bewerten ihren eigenen Urteilsprozess in Bezug auf Wertbezüge, Interessen und gesellschaftliche Forderungen (UK 6)</w:t>
            </w:r>
          </w:p>
          <w:p w:rsidR="004D5E23" w:rsidRPr="00375299" w:rsidRDefault="004D5E23" w:rsidP="004D5E23">
            <w:pPr>
              <w:widowControl/>
              <w:shd w:val="clear" w:color="auto" w:fill="FFFFFF"/>
              <w:suppressAutoHyphens w:val="0"/>
              <w:autoSpaceDN/>
              <w:ind w:left="720"/>
              <w:textAlignment w:val="auto"/>
              <w:rPr>
                <w:rFonts w:ascii="Arial" w:eastAsia="Times New Roman" w:hAnsi="Arial" w:cs="Arial"/>
                <w:kern w:val="0"/>
                <w:sz w:val="18"/>
                <w:szCs w:val="18"/>
                <w:lang w:eastAsia="de-DE" w:bidi="ar-SA"/>
              </w:rPr>
            </w:pPr>
          </w:p>
          <w:p w:rsidR="004D5E23" w:rsidRPr="00375299" w:rsidRDefault="004D5E23" w:rsidP="004D5E23">
            <w:pPr>
              <w:widowControl/>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Handlungskompetenz:</w:t>
            </w:r>
          </w:p>
          <w:p w:rsidR="004D5E23" w:rsidRPr="00375299" w:rsidRDefault="004D5E23" w:rsidP="00EC54AB">
            <w:pPr>
              <w:widowControl/>
              <w:numPr>
                <w:ilvl w:val="0"/>
                <w:numId w:val="33"/>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color w:val="000000"/>
                <w:kern w:val="0"/>
                <w:sz w:val="18"/>
                <w:szCs w:val="18"/>
                <w:lang w:eastAsia="de-DE" w:bidi="ar-SA"/>
              </w:rPr>
              <w:t>vertreten pädagogische Handlungsoptionen argumentativ (HK 5)</w:t>
            </w:r>
          </w:p>
        </w:tc>
      </w:tr>
      <w:tr w:rsidR="004D5E23" w:rsidRPr="00375299" w:rsidTr="004D5E23">
        <w:trPr>
          <w:cantSplit/>
        </w:trPr>
        <w:tc>
          <w:tcPr>
            <w:tcW w:w="3038" w:type="dxa"/>
            <w:tcMar>
              <w:top w:w="108" w:type="dxa"/>
              <w:bottom w:w="108" w:type="dxa"/>
            </w:tcMar>
          </w:tcPr>
          <w:p w:rsidR="004D5E23" w:rsidRPr="00375299" w:rsidRDefault="004D5E23" w:rsidP="004D5E23">
            <w:pPr>
              <w:widowControl/>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Um Nutzen aus der Beschäftigung mit der Geschichte im Hinblick auf pädagogisches Denken und Han</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deln zu ziehen, werden schließlich „Phänomene, die zu denken ge</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ben“ (S.  531) zur Reflexion ange</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boten. Dabei geben „Der Kampf um verlorene Identität“ (S. 531ff.) sowie „Erziehung angesichts krimi</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neller Politik (S. 533ff.) und „Was haben wir daraus gelernt? – An</w:t>
            </w:r>
            <w:r w:rsidRPr="00375299">
              <w:rPr>
                <w:rFonts w:ascii="Arial" w:eastAsia="Times New Roman" w:hAnsi="Arial" w:cs="Arial"/>
                <w:kern w:val="0"/>
                <w:sz w:val="18"/>
                <w:szCs w:val="18"/>
                <w:lang w:eastAsia="de-DE" w:bidi="ar-SA"/>
              </w:rPr>
              <w:t>t</w:t>
            </w:r>
            <w:r w:rsidRPr="00375299">
              <w:rPr>
                <w:rFonts w:ascii="Arial" w:eastAsia="Times New Roman" w:hAnsi="Arial" w:cs="Arial"/>
                <w:kern w:val="0"/>
                <w:sz w:val="18"/>
                <w:szCs w:val="18"/>
                <w:lang w:eastAsia="de-DE" w:bidi="ar-SA"/>
              </w:rPr>
              <w:t>wor</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ten von Zeitzeugen“ Denkan</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stöße.</w:t>
            </w:r>
          </w:p>
        </w:tc>
        <w:tc>
          <w:tcPr>
            <w:tcW w:w="11704" w:type="dxa"/>
            <w:tcMar>
              <w:top w:w="108" w:type="dxa"/>
              <w:bottom w:w="108" w:type="dxa"/>
            </w:tcMar>
          </w:tcPr>
          <w:p w:rsidR="004D5E23" w:rsidRPr="00375299" w:rsidRDefault="004D5E23" w:rsidP="004D5E23">
            <w:pPr>
              <w:framePr w:hSpace="141" w:wrap="around" w:hAnchor="margin" w:xAlign="right" w:y="447"/>
              <w:widowControl/>
              <w:shd w:val="clear" w:color="auto" w:fill="FFFFFF"/>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Sachkompetenz:</w:t>
            </w:r>
          </w:p>
          <w:p w:rsidR="004D5E23" w:rsidRPr="00375299" w:rsidRDefault="004D5E23" w:rsidP="00EC54AB">
            <w:pPr>
              <w:framePr w:hSpace="141" w:wrap="around" w:hAnchor="margin" w:xAlign="right" w:y="447"/>
              <w:widowControl/>
              <w:numPr>
                <w:ilvl w:val="0"/>
                <w:numId w:val="32"/>
              </w:numPr>
              <w:shd w:val="clear" w:color="auto" w:fill="FFFFFF"/>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beschreiben die zentralen Aspekte von Identitätskonzepten (u.a. aus interaktionistischer Sicht) und erläutern sie aus pädagogischer Pe</w:t>
            </w:r>
            <w:r w:rsidRPr="00375299">
              <w:rPr>
                <w:rFonts w:ascii="Arial" w:eastAsia="Times New Roman" w:hAnsi="Arial" w:cs="Arial"/>
                <w:kern w:val="0"/>
                <w:sz w:val="18"/>
                <w:szCs w:val="18"/>
                <w:lang w:eastAsia="de-DE" w:bidi="ar-SA"/>
              </w:rPr>
              <w:t>r</w:t>
            </w:r>
            <w:r w:rsidRPr="00375299">
              <w:rPr>
                <w:rFonts w:ascii="Arial" w:eastAsia="Times New Roman" w:hAnsi="Arial" w:cs="Arial"/>
                <w:kern w:val="0"/>
                <w:sz w:val="18"/>
                <w:szCs w:val="18"/>
                <w:lang w:eastAsia="de-DE" w:bidi="ar-SA"/>
              </w:rPr>
              <w:t>spek</w:t>
            </w:r>
            <w:r w:rsidR="00572DD6">
              <w:rPr>
                <w:rFonts w:ascii="Arial" w:eastAsia="Times New Roman" w:hAnsi="Arial" w:cs="Arial"/>
                <w:kern w:val="0"/>
                <w:sz w:val="18"/>
                <w:szCs w:val="18"/>
                <w:lang w:eastAsia="de-DE" w:bidi="ar-SA"/>
              </w:rPr>
              <w:softHyphen/>
            </w:r>
            <w:r w:rsidRPr="00375299">
              <w:rPr>
                <w:rFonts w:ascii="Arial" w:eastAsia="Times New Roman" w:hAnsi="Arial" w:cs="Arial"/>
                <w:kern w:val="0"/>
                <w:sz w:val="18"/>
                <w:szCs w:val="18"/>
                <w:lang w:eastAsia="de-DE" w:bidi="ar-SA"/>
              </w:rPr>
              <w:t>tive</w:t>
            </w:r>
          </w:p>
          <w:p w:rsidR="004D5E23" w:rsidRPr="00375299" w:rsidRDefault="004D5E23" w:rsidP="00EC54AB">
            <w:pPr>
              <w:framePr w:hSpace="141" w:wrap="around" w:hAnchor="margin" w:xAlign="right" w:y="447"/>
              <w:widowControl/>
              <w:numPr>
                <w:ilvl w:val="0"/>
                <w:numId w:val="32"/>
              </w:numPr>
              <w:shd w:val="clear" w:color="auto" w:fill="FFFFFF"/>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stellen die Bedeutung und die Auswirkungen anthropologischer Grundannahmen für erzieherisches Denken und Handeln im Hinblick auf die Identitätsentwicklung dar</w:t>
            </w:r>
          </w:p>
          <w:p w:rsidR="004D5E23" w:rsidRPr="00375299" w:rsidRDefault="004D5E23" w:rsidP="00EC54AB">
            <w:pPr>
              <w:framePr w:hSpace="141" w:wrap="around" w:hAnchor="margin" w:xAlign="right" w:y="447"/>
              <w:widowControl/>
              <w:numPr>
                <w:ilvl w:val="0"/>
                <w:numId w:val="32"/>
              </w:numPr>
              <w:shd w:val="clear" w:color="auto" w:fill="FFFFFF"/>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erklären die Bedeutung von Werten und Normen für Erziehung und Bildung</w:t>
            </w:r>
          </w:p>
          <w:p w:rsidR="004D5E23" w:rsidRPr="00375299" w:rsidRDefault="004D5E23" w:rsidP="00EC54AB">
            <w:pPr>
              <w:framePr w:hSpace="141" w:wrap="around" w:hAnchor="margin" w:xAlign="right" w:y="447"/>
              <w:widowControl/>
              <w:numPr>
                <w:ilvl w:val="0"/>
                <w:numId w:val="32"/>
              </w:numPr>
              <w:shd w:val="clear" w:color="auto" w:fill="FFFFFF"/>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ordnen Erziehungsziele verschiedenen historischen, politischen und kulturellen Kontexten zu</w:t>
            </w:r>
          </w:p>
          <w:p w:rsidR="004D5E23" w:rsidRPr="00375299" w:rsidRDefault="004D5E23" w:rsidP="00EC54AB">
            <w:pPr>
              <w:widowControl/>
              <w:numPr>
                <w:ilvl w:val="0"/>
                <w:numId w:val="32"/>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beschreiben den Wandel in den Anforderungen an pädagogische Institutionen</w:t>
            </w:r>
          </w:p>
          <w:p w:rsidR="004D5E23" w:rsidRPr="00375299" w:rsidRDefault="004D5E23" w:rsidP="004D5E23">
            <w:pPr>
              <w:widowControl/>
              <w:suppressAutoHyphens w:val="0"/>
              <w:autoSpaceDN/>
              <w:textAlignment w:val="auto"/>
              <w:rPr>
                <w:rFonts w:ascii="Arial" w:eastAsia="Times New Roman" w:hAnsi="Arial" w:cs="Arial"/>
                <w:kern w:val="0"/>
                <w:sz w:val="18"/>
                <w:szCs w:val="18"/>
                <w:lang w:eastAsia="de-DE" w:bidi="ar-SA"/>
              </w:rPr>
            </w:pPr>
          </w:p>
          <w:p w:rsidR="004D5E23" w:rsidRPr="00375299" w:rsidRDefault="004D5E23" w:rsidP="004D5E23">
            <w:pPr>
              <w:framePr w:hSpace="141" w:wrap="around" w:hAnchor="margin" w:xAlign="right" w:y="447"/>
              <w:widowControl/>
              <w:shd w:val="clear" w:color="auto" w:fill="FFFFFF"/>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Methodenkompetenz:</w:t>
            </w:r>
          </w:p>
          <w:p w:rsidR="004D5E23" w:rsidRPr="00375299" w:rsidRDefault="004D5E23" w:rsidP="00EC54AB">
            <w:pPr>
              <w:widowControl/>
              <w:numPr>
                <w:ilvl w:val="0"/>
                <w:numId w:val="32"/>
              </w:numPr>
              <w:shd w:val="clear" w:color="auto" w:fill="FFFFFF"/>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pädagogisch relevante Informationen aus Fachliteratur, aus fachlichen Darstellungen in Nachschlagewerken oder im Internet (MK 3)</w:t>
            </w:r>
          </w:p>
          <w:p w:rsidR="004D5E23" w:rsidRPr="00375299" w:rsidRDefault="004D5E23" w:rsidP="00EC54AB">
            <w:pPr>
              <w:widowControl/>
              <w:numPr>
                <w:ilvl w:val="0"/>
                <w:numId w:val="32"/>
              </w:numPr>
              <w:shd w:val="clear" w:color="auto" w:fill="FFFFFF"/>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aus erziehungswissenschaftlich relevanten Materialsorten explizit oder implizit verfolgte Interessen und Zielsetzungen (MK 5)</w:t>
            </w:r>
          </w:p>
          <w:p w:rsidR="004D5E23" w:rsidRPr="00375299" w:rsidRDefault="004D5E23" w:rsidP="00EC54AB">
            <w:pPr>
              <w:widowControl/>
              <w:numPr>
                <w:ilvl w:val="0"/>
                <w:numId w:val="32"/>
              </w:numPr>
              <w:shd w:val="clear" w:color="auto" w:fill="FFFFFF"/>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ermitteln die Genese erziehungswissenschaftlicher Modelle und Theorien (MK 10)</w:t>
            </w:r>
          </w:p>
          <w:p w:rsidR="004D5E23" w:rsidRPr="00375299" w:rsidRDefault="004D5E23" w:rsidP="00EC54AB">
            <w:pPr>
              <w:widowControl/>
              <w:numPr>
                <w:ilvl w:val="0"/>
                <w:numId w:val="32"/>
              </w:numPr>
              <w:shd w:val="clear" w:color="auto" w:fill="FFFFFF"/>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stellen Arbeitsergebnisse in geeigneter Präsentationstechnik dar (MK 13)</w:t>
            </w:r>
          </w:p>
          <w:p w:rsidR="004D5E23" w:rsidRPr="00375299" w:rsidRDefault="004D5E23" w:rsidP="004D5E23">
            <w:pPr>
              <w:framePr w:hSpace="141" w:wrap="around" w:hAnchor="margin" w:xAlign="right" w:y="447"/>
              <w:widowControl/>
              <w:shd w:val="clear" w:color="auto" w:fill="FFFFFF"/>
              <w:suppressAutoHyphens w:val="0"/>
              <w:autoSpaceDN/>
              <w:ind w:left="720"/>
              <w:textAlignment w:val="auto"/>
              <w:rPr>
                <w:rFonts w:ascii="Arial" w:eastAsia="Times New Roman" w:hAnsi="Arial" w:cs="Arial"/>
                <w:kern w:val="0"/>
                <w:sz w:val="18"/>
                <w:szCs w:val="18"/>
                <w:lang w:eastAsia="de-DE" w:bidi="ar-SA"/>
              </w:rPr>
            </w:pPr>
          </w:p>
          <w:p w:rsidR="004D5E23" w:rsidRPr="00375299" w:rsidRDefault="004D5E23" w:rsidP="004D5E23">
            <w:pPr>
              <w:framePr w:hSpace="141" w:wrap="around" w:hAnchor="margin" w:xAlign="right" w:y="447"/>
              <w:widowControl/>
              <w:shd w:val="clear" w:color="auto" w:fill="FFFFFF"/>
              <w:suppressAutoHyphens w:val="0"/>
              <w:autoSpaceDN/>
              <w:textAlignment w:val="auto"/>
              <w:rPr>
                <w:rFonts w:ascii="Arial" w:eastAsia="Times New Roman" w:hAnsi="Arial" w:cs="Arial"/>
                <w:i/>
                <w:kern w:val="0"/>
                <w:sz w:val="18"/>
                <w:szCs w:val="18"/>
                <w:u w:val="single"/>
                <w:lang w:eastAsia="de-DE" w:bidi="ar-SA"/>
              </w:rPr>
            </w:pPr>
            <w:r w:rsidRPr="00375299">
              <w:rPr>
                <w:rFonts w:ascii="Arial" w:eastAsia="Times New Roman" w:hAnsi="Arial" w:cs="Arial"/>
                <w:i/>
                <w:kern w:val="0"/>
                <w:sz w:val="18"/>
                <w:szCs w:val="18"/>
                <w:u w:val="single"/>
                <w:lang w:eastAsia="de-DE" w:bidi="ar-SA"/>
              </w:rPr>
              <w:t>Handlungskompetenz:</w:t>
            </w:r>
          </w:p>
          <w:p w:rsidR="004D5E23" w:rsidRPr="00375299" w:rsidRDefault="004D5E23" w:rsidP="00EC54AB">
            <w:pPr>
              <w:widowControl/>
              <w:numPr>
                <w:ilvl w:val="0"/>
                <w:numId w:val="35"/>
              </w:numPr>
              <w:suppressAutoHyphens w:val="0"/>
              <w:autoSpaceDN/>
              <w:textAlignment w:val="auto"/>
              <w:rPr>
                <w:rFonts w:ascii="Arial" w:eastAsia="Times New Roman" w:hAnsi="Arial" w:cs="Arial"/>
                <w:kern w:val="0"/>
                <w:sz w:val="18"/>
                <w:szCs w:val="18"/>
                <w:lang w:eastAsia="de-DE" w:bidi="ar-SA"/>
              </w:rPr>
            </w:pPr>
            <w:r w:rsidRPr="00375299">
              <w:rPr>
                <w:rFonts w:ascii="Arial" w:eastAsia="Times New Roman" w:hAnsi="Arial" w:cs="Arial"/>
                <w:kern w:val="0"/>
                <w:sz w:val="18"/>
                <w:szCs w:val="18"/>
                <w:lang w:eastAsia="de-DE" w:bidi="ar-SA"/>
              </w:rPr>
              <w:t>gestalten unterrichtliche Lernprozesse unter Berücksichtigung von erweiterten pädagogischen Theoriekenntnissen mit (HK 4)</w:t>
            </w:r>
          </w:p>
        </w:tc>
      </w:tr>
    </w:tbl>
    <w:p w:rsidR="004D5E23" w:rsidRPr="00375299" w:rsidRDefault="004D5E23" w:rsidP="004D5E23">
      <w:pPr>
        <w:widowControl/>
        <w:suppressAutoHyphens w:val="0"/>
        <w:autoSpaceDN/>
        <w:textAlignment w:val="auto"/>
        <w:rPr>
          <w:rFonts w:ascii="Arial" w:eastAsia="Times New Roman" w:hAnsi="Arial" w:cs="Arial"/>
          <w:kern w:val="0"/>
          <w:sz w:val="18"/>
          <w:szCs w:val="18"/>
          <w:lang w:eastAsia="de-DE" w:bidi="ar-SA"/>
        </w:rPr>
      </w:pPr>
    </w:p>
    <w:p w:rsidR="001D4AD1" w:rsidRDefault="001D4AD1">
      <w:pPr>
        <w:rPr>
          <w:rFonts w:ascii="Arial" w:hAnsi="Arial" w:cs="Arial"/>
        </w:rPr>
        <w:sectPr w:rsidR="001D4AD1" w:rsidSect="00512137">
          <w:headerReference w:type="even" r:id="rId12"/>
          <w:footerReference w:type="even" r:id="rId13"/>
          <w:pgSz w:w="16838" w:h="11906" w:orient="landscape"/>
          <w:pgMar w:top="993" w:right="1418" w:bottom="142" w:left="1418" w:header="720" w:footer="568" w:gutter="0"/>
          <w:cols w:space="720"/>
          <w:docGrid w:linePitch="326"/>
        </w:sectPr>
      </w:pPr>
    </w:p>
    <w:p w:rsidR="004535A9" w:rsidRPr="004535A9" w:rsidRDefault="004535A9" w:rsidP="004535A9">
      <w:pPr>
        <w:jc w:val="both"/>
        <w:rPr>
          <w:rFonts w:ascii="Arial" w:hAnsi="Arial" w:cs="Arial"/>
          <w:b/>
          <w:bCs/>
          <w:sz w:val="28"/>
          <w:szCs w:val="28"/>
          <w:lang w:val="x-none"/>
        </w:rPr>
      </w:pPr>
      <w:bookmarkStart w:id="4" w:name="_Toc361732428"/>
      <w:r w:rsidRPr="004535A9">
        <w:rPr>
          <w:rFonts w:ascii="Arial" w:hAnsi="Arial" w:cs="Arial"/>
          <w:b/>
          <w:bCs/>
          <w:sz w:val="28"/>
          <w:szCs w:val="28"/>
          <w:lang w:val="x-none"/>
        </w:rPr>
        <w:t>2.2</w:t>
      </w:r>
      <w:r w:rsidRPr="004535A9">
        <w:rPr>
          <w:rFonts w:ascii="Arial" w:hAnsi="Arial" w:cs="Arial"/>
          <w:b/>
          <w:bCs/>
          <w:sz w:val="28"/>
          <w:szCs w:val="28"/>
        </w:rPr>
        <w:tab/>
      </w:r>
      <w:r w:rsidRPr="004535A9">
        <w:rPr>
          <w:rFonts w:ascii="Arial" w:hAnsi="Arial" w:cs="Arial"/>
          <w:b/>
          <w:bCs/>
          <w:sz w:val="28"/>
          <w:szCs w:val="28"/>
          <w:lang w:val="x-none"/>
        </w:rPr>
        <w:t>Grundsätze der fachmethodischen und fachdidaktischen Arbeit</w:t>
      </w:r>
      <w:bookmarkEnd w:id="4"/>
    </w:p>
    <w:p w:rsidR="004535A9" w:rsidRDefault="004535A9" w:rsidP="004535A9">
      <w:pPr>
        <w:jc w:val="both"/>
        <w:rPr>
          <w:rFonts w:ascii="Arial" w:hAnsi="Arial" w:cs="Arial"/>
        </w:rPr>
      </w:pPr>
      <w:bookmarkStart w:id="5" w:name="_Toc256425250"/>
    </w:p>
    <w:p w:rsidR="004535A9" w:rsidRPr="004535A9" w:rsidRDefault="004535A9" w:rsidP="004535A9">
      <w:pPr>
        <w:jc w:val="both"/>
        <w:rPr>
          <w:rFonts w:ascii="Arial" w:hAnsi="Arial" w:cs="Arial"/>
        </w:rPr>
      </w:pPr>
      <w:r w:rsidRPr="004535A9">
        <w:rPr>
          <w:rFonts w:ascii="Arial" w:hAnsi="Arial" w:cs="Arial"/>
        </w:rPr>
        <w:t>In Absprache mit der Lehrerkonferenz sowie unter Berücksichtigung des Schulprogramms hat die Fachkonferenz Erziehungswissenschaft die folgenden fachmethodischen und fachdidaktischen Grundsätze beschlossen. In diesem Zusammenhang beziehen sich die Grundsätze 1 bis 14 auf fächerübergreifende Aspekte, die auch Gegenstand der Qualitätsanalyse sind, die Grundsätze 15 bis 22 sind fachspezifisch angelegt.</w:t>
      </w:r>
    </w:p>
    <w:p w:rsidR="00572DD6" w:rsidRDefault="00572DD6" w:rsidP="004535A9">
      <w:pPr>
        <w:jc w:val="both"/>
        <w:rPr>
          <w:rFonts w:ascii="Arial" w:hAnsi="Arial" w:cs="Arial"/>
          <w:i/>
          <w:u w:val="single"/>
        </w:rPr>
      </w:pPr>
    </w:p>
    <w:p w:rsidR="004535A9" w:rsidRPr="00D90121" w:rsidRDefault="004535A9" w:rsidP="004535A9">
      <w:pPr>
        <w:jc w:val="both"/>
        <w:rPr>
          <w:rFonts w:ascii="Arial" w:hAnsi="Arial" w:cs="Arial"/>
          <w:i/>
          <w:sz w:val="23"/>
          <w:szCs w:val="23"/>
          <w:u w:val="single"/>
        </w:rPr>
      </w:pPr>
      <w:r w:rsidRPr="00D90121">
        <w:rPr>
          <w:rFonts w:ascii="Arial" w:hAnsi="Arial" w:cs="Arial"/>
          <w:i/>
          <w:sz w:val="23"/>
          <w:szCs w:val="23"/>
          <w:u w:val="single"/>
        </w:rPr>
        <w:t>Überfachliche Grundsätze:</w:t>
      </w:r>
    </w:p>
    <w:p w:rsidR="004535A9" w:rsidRPr="00D90121" w:rsidRDefault="004535A9" w:rsidP="00572DD6">
      <w:pPr>
        <w:jc w:val="both"/>
        <w:rPr>
          <w:rFonts w:ascii="Arial" w:hAnsi="Arial" w:cs="Arial"/>
          <w:sz w:val="23"/>
          <w:szCs w:val="23"/>
        </w:rPr>
      </w:pPr>
      <w:r w:rsidRPr="00D90121">
        <w:rPr>
          <w:rFonts w:ascii="Arial" w:hAnsi="Arial" w:cs="Arial"/>
          <w:sz w:val="23"/>
          <w:szCs w:val="23"/>
        </w:rPr>
        <w:t>Geeignete Problemstellungen zeichnen die Ziele des Unterrichts vor und bestimmen die Struktur der Lernprozesse.</w:t>
      </w:r>
    </w:p>
    <w:p w:rsidR="004535A9" w:rsidRPr="00D90121" w:rsidRDefault="004535A9" w:rsidP="00EC54AB">
      <w:pPr>
        <w:numPr>
          <w:ilvl w:val="0"/>
          <w:numId w:val="37"/>
        </w:numPr>
        <w:jc w:val="both"/>
        <w:rPr>
          <w:rFonts w:ascii="Arial" w:hAnsi="Arial" w:cs="Arial"/>
          <w:sz w:val="23"/>
          <w:szCs w:val="23"/>
        </w:rPr>
      </w:pPr>
      <w:r w:rsidRPr="00D90121">
        <w:rPr>
          <w:rFonts w:ascii="Arial" w:hAnsi="Arial" w:cs="Arial"/>
          <w:sz w:val="23"/>
          <w:szCs w:val="23"/>
        </w:rPr>
        <w:t>Inhalt und Anforderungsniveau des Unterrichts entsprechen dem Leistungsvermögen der Schüler/innen.</w:t>
      </w:r>
    </w:p>
    <w:p w:rsidR="004535A9" w:rsidRPr="00D90121" w:rsidRDefault="004535A9" w:rsidP="00EC54AB">
      <w:pPr>
        <w:numPr>
          <w:ilvl w:val="0"/>
          <w:numId w:val="37"/>
        </w:numPr>
        <w:jc w:val="both"/>
        <w:rPr>
          <w:rFonts w:ascii="Arial" w:hAnsi="Arial" w:cs="Arial"/>
          <w:sz w:val="23"/>
          <w:szCs w:val="23"/>
        </w:rPr>
      </w:pPr>
      <w:r w:rsidRPr="00D90121">
        <w:rPr>
          <w:rFonts w:ascii="Arial" w:hAnsi="Arial" w:cs="Arial"/>
          <w:sz w:val="23"/>
          <w:szCs w:val="23"/>
        </w:rPr>
        <w:t>Die Unterrichtsgestaltung ist auf die Ziele und Inhalte abgestimmt.</w:t>
      </w:r>
    </w:p>
    <w:p w:rsidR="004535A9" w:rsidRPr="00D90121" w:rsidRDefault="004535A9" w:rsidP="00EC54AB">
      <w:pPr>
        <w:numPr>
          <w:ilvl w:val="0"/>
          <w:numId w:val="37"/>
        </w:numPr>
        <w:jc w:val="both"/>
        <w:rPr>
          <w:rFonts w:ascii="Arial" w:hAnsi="Arial" w:cs="Arial"/>
          <w:sz w:val="23"/>
          <w:szCs w:val="23"/>
        </w:rPr>
      </w:pPr>
      <w:r w:rsidRPr="00D90121">
        <w:rPr>
          <w:rFonts w:ascii="Arial" w:hAnsi="Arial" w:cs="Arial"/>
          <w:sz w:val="23"/>
          <w:szCs w:val="23"/>
        </w:rPr>
        <w:t>Medien und Arbeitsmittel sind schülernah gewählt.</w:t>
      </w:r>
    </w:p>
    <w:p w:rsidR="004535A9" w:rsidRPr="00D90121" w:rsidRDefault="004535A9" w:rsidP="00EC54AB">
      <w:pPr>
        <w:numPr>
          <w:ilvl w:val="0"/>
          <w:numId w:val="37"/>
        </w:numPr>
        <w:jc w:val="both"/>
        <w:rPr>
          <w:rFonts w:ascii="Arial" w:hAnsi="Arial" w:cs="Arial"/>
          <w:sz w:val="23"/>
          <w:szCs w:val="23"/>
        </w:rPr>
      </w:pPr>
      <w:r w:rsidRPr="00D90121">
        <w:rPr>
          <w:rFonts w:ascii="Arial" w:hAnsi="Arial" w:cs="Arial"/>
          <w:sz w:val="23"/>
          <w:szCs w:val="23"/>
        </w:rPr>
        <w:t>Die Schüler/innen erreichen einen Lernzuwachs.</w:t>
      </w:r>
    </w:p>
    <w:p w:rsidR="004535A9" w:rsidRPr="00D90121" w:rsidRDefault="004535A9" w:rsidP="00EC54AB">
      <w:pPr>
        <w:numPr>
          <w:ilvl w:val="0"/>
          <w:numId w:val="37"/>
        </w:numPr>
        <w:jc w:val="both"/>
        <w:rPr>
          <w:rFonts w:ascii="Arial" w:hAnsi="Arial" w:cs="Arial"/>
          <w:sz w:val="23"/>
          <w:szCs w:val="23"/>
        </w:rPr>
      </w:pPr>
      <w:r w:rsidRPr="00D90121">
        <w:rPr>
          <w:rFonts w:ascii="Arial" w:hAnsi="Arial" w:cs="Arial"/>
          <w:sz w:val="23"/>
          <w:szCs w:val="23"/>
        </w:rPr>
        <w:t>Der Unterricht fördert eine aktive Teilnahme der Schüler/innen.</w:t>
      </w:r>
    </w:p>
    <w:p w:rsidR="004535A9" w:rsidRPr="00D90121" w:rsidRDefault="004535A9" w:rsidP="00EC54AB">
      <w:pPr>
        <w:numPr>
          <w:ilvl w:val="0"/>
          <w:numId w:val="37"/>
        </w:numPr>
        <w:jc w:val="both"/>
        <w:rPr>
          <w:rFonts w:ascii="Arial" w:hAnsi="Arial" w:cs="Arial"/>
          <w:sz w:val="23"/>
          <w:szCs w:val="23"/>
        </w:rPr>
      </w:pPr>
      <w:r w:rsidRPr="00D90121">
        <w:rPr>
          <w:rFonts w:ascii="Arial" w:hAnsi="Arial" w:cs="Arial"/>
          <w:sz w:val="23"/>
          <w:szCs w:val="23"/>
        </w:rPr>
        <w:t>Der Unterricht fördert die Zusammenarbeit zwischen den Schülerinnen sowie Schülern und bietet ihnen Möglichkeiten zu eigenen Lösungen.</w:t>
      </w:r>
    </w:p>
    <w:p w:rsidR="004535A9" w:rsidRPr="00D90121" w:rsidRDefault="004535A9" w:rsidP="00EC54AB">
      <w:pPr>
        <w:numPr>
          <w:ilvl w:val="0"/>
          <w:numId w:val="37"/>
        </w:numPr>
        <w:jc w:val="both"/>
        <w:rPr>
          <w:rFonts w:ascii="Arial" w:hAnsi="Arial" w:cs="Arial"/>
          <w:sz w:val="23"/>
          <w:szCs w:val="23"/>
        </w:rPr>
      </w:pPr>
      <w:r w:rsidRPr="00D90121">
        <w:rPr>
          <w:rFonts w:ascii="Arial" w:hAnsi="Arial" w:cs="Arial"/>
          <w:sz w:val="23"/>
          <w:szCs w:val="23"/>
        </w:rPr>
        <w:t>Der Unterricht berücksichtigt die individuellen Lernw</w:t>
      </w:r>
      <w:r w:rsidR="00AD7ABC" w:rsidRPr="00D90121">
        <w:rPr>
          <w:rFonts w:ascii="Arial" w:hAnsi="Arial" w:cs="Arial"/>
          <w:sz w:val="23"/>
          <w:szCs w:val="23"/>
        </w:rPr>
        <w:t>ege der einzelnen Schüler/innen, zum Beispiel im Rahmen der Portfolio-Arbeit.</w:t>
      </w:r>
    </w:p>
    <w:p w:rsidR="004535A9" w:rsidRPr="00D90121" w:rsidRDefault="004535A9" w:rsidP="00EC54AB">
      <w:pPr>
        <w:numPr>
          <w:ilvl w:val="0"/>
          <w:numId w:val="37"/>
        </w:numPr>
        <w:jc w:val="both"/>
        <w:rPr>
          <w:rFonts w:ascii="Arial" w:hAnsi="Arial" w:cs="Arial"/>
          <w:sz w:val="23"/>
          <w:szCs w:val="23"/>
        </w:rPr>
      </w:pPr>
      <w:r w:rsidRPr="00D90121">
        <w:rPr>
          <w:rFonts w:ascii="Arial" w:hAnsi="Arial" w:cs="Arial"/>
          <w:sz w:val="23"/>
          <w:szCs w:val="23"/>
        </w:rPr>
        <w:t>Die Schüler/innen erhalten Gelegenheit zu selbstständiger Arbeit und werden dabei unterstützt.</w:t>
      </w:r>
    </w:p>
    <w:p w:rsidR="004535A9" w:rsidRPr="00D90121" w:rsidRDefault="004535A9" w:rsidP="00EC54AB">
      <w:pPr>
        <w:numPr>
          <w:ilvl w:val="0"/>
          <w:numId w:val="37"/>
        </w:numPr>
        <w:jc w:val="both"/>
        <w:rPr>
          <w:rFonts w:ascii="Arial" w:hAnsi="Arial" w:cs="Arial"/>
          <w:sz w:val="23"/>
          <w:szCs w:val="23"/>
        </w:rPr>
      </w:pPr>
      <w:r w:rsidRPr="00D90121">
        <w:rPr>
          <w:rFonts w:ascii="Arial" w:hAnsi="Arial" w:cs="Arial"/>
          <w:sz w:val="23"/>
          <w:szCs w:val="23"/>
        </w:rPr>
        <w:t xml:space="preserve">Der Unterricht fördert </w:t>
      </w:r>
      <w:r w:rsidR="00AD7ABC" w:rsidRPr="00D90121">
        <w:rPr>
          <w:rFonts w:ascii="Arial" w:hAnsi="Arial" w:cs="Arial"/>
          <w:sz w:val="23"/>
          <w:szCs w:val="23"/>
        </w:rPr>
        <w:t>kooperatives Lernen (</w:t>
      </w:r>
      <w:r w:rsidRPr="00D90121">
        <w:rPr>
          <w:rFonts w:ascii="Arial" w:hAnsi="Arial" w:cs="Arial"/>
          <w:sz w:val="23"/>
          <w:szCs w:val="23"/>
        </w:rPr>
        <w:t>strukturierte und funktio</w:t>
      </w:r>
      <w:r w:rsidR="00AD7ABC" w:rsidRPr="00D90121">
        <w:rPr>
          <w:rFonts w:ascii="Arial" w:hAnsi="Arial" w:cs="Arial"/>
          <w:sz w:val="23"/>
          <w:szCs w:val="23"/>
        </w:rPr>
        <w:t>nale Partner- bzw. Gruppenarbeit)</w:t>
      </w:r>
      <w:r w:rsidRPr="00D90121">
        <w:rPr>
          <w:rFonts w:ascii="Arial" w:hAnsi="Arial" w:cs="Arial"/>
          <w:sz w:val="23"/>
          <w:szCs w:val="23"/>
        </w:rPr>
        <w:t>.</w:t>
      </w:r>
    </w:p>
    <w:p w:rsidR="00DB0884" w:rsidRPr="00D90121" w:rsidRDefault="00DB0884" w:rsidP="00EC54AB">
      <w:pPr>
        <w:numPr>
          <w:ilvl w:val="0"/>
          <w:numId w:val="37"/>
        </w:numPr>
        <w:jc w:val="both"/>
        <w:rPr>
          <w:rFonts w:ascii="Arial" w:hAnsi="Arial" w:cs="Arial"/>
          <w:sz w:val="23"/>
          <w:szCs w:val="23"/>
        </w:rPr>
      </w:pPr>
      <w:r w:rsidRPr="00D90121">
        <w:rPr>
          <w:rFonts w:ascii="Arial" w:hAnsi="Arial" w:cs="Arial"/>
          <w:sz w:val="23"/>
          <w:szCs w:val="23"/>
        </w:rPr>
        <w:t>Durch die Auseinandersetzung mit fachwissenschaftlichen Theorien wird die Urteils- und Reflexionskompetenz der Schüler gestärkt.</w:t>
      </w:r>
    </w:p>
    <w:p w:rsidR="004535A9" w:rsidRPr="00D90121" w:rsidRDefault="004535A9" w:rsidP="00EC54AB">
      <w:pPr>
        <w:numPr>
          <w:ilvl w:val="0"/>
          <w:numId w:val="37"/>
        </w:numPr>
        <w:jc w:val="both"/>
        <w:rPr>
          <w:rFonts w:ascii="Arial" w:hAnsi="Arial" w:cs="Arial"/>
          <w:sz w:val="23"/>
          <w:szCs w:val="23"/>
        </w:rPr>
      </w:pPr>
      <w:r w:rsidRPr="00D90121">
        <w:rPr>
          <w:rFonts w:ascii="Arial" w:hAnsi="Arial" w:cs="Arial"/>
          <w:sz w:val="23"/>
          <w:szCs w:val="23"/>
        </w:rPr>
        <w:t>Der Unterricht fördert strukturierte und funktionale Arbeit im Plenum.</w:t>
      </w:r>
    </w:p>
    <w:p w:rsidR="004535A9" w:rsidRPr="00D90121" w:rsidRDefault="004535A9" w:rsidP="00EC54AB">
      <w:pPr>
        <w:numPr>
          <w:ilvl w:val="0"/>
          <w:numId w:val="37"/>
        </w:numPr>
        <w:jc w:val="both"/>
        <w:rPr>
          <w:rFonts w:ascii="Arial" w:hAnsi="Arial" w:cs="Arial"/>
          <w:sz w:val="23"/>
          <w:szCs w:val="23"/>
        </w:rPr>
      </w:pPr>
      <w:r w:rsidRPr="00D90121">
        <w:rPr>
          <w:rFonts w:ascii="Arial" w:hAnsi="Arial" w:cs="Arial"/>
          <w:sz w:val="23"/>
          <w:szCs w:val="23"/>
        </w:rPr>
        <w:t>Die Lernumgebung ist vorbereitet; der Ordnungsrahmen wird eingehalten.</w:t>
      </w:r>
    </w:p>
    <w:p w:rsidR="004535A9" w:rsidRPr="00D90121" w:rsidRDefault="004535A9" w:rsidP="00EC54AB">
      <w:pPr>
        <w:numPr>
          <w:ilvl w:val="0"/>
          <w:numId w:val="37"/>
        </w:numPr>
        <w:jc w:val="both"/>
        <w:rPr>
          <w:rFonts w:ascii="Arial" w:hAnsi="Arial" w:cs="Arial"/>
          <w:sz w:val="23"/>
          <w:szCs w:val="23"/>
        </w:rPr>
      </w:pPr>
      <w:r w:rsidRPr="00D90121">
        <w:rPr>
          <w:rFonts w:ascii="Arial" w:hAnsi="Arial" w:cs="Arial"/>
          <w:sz w:val="23"/>
          <w:szCs w:val="23"/>
        </w:rPr>
        <w:t>Die Lehr- und Lernzeit wird intensiv für Unterrichtszwecke genutzt.</w:t>
      </w:r>
    </w:p>
    <w:p w:rsidR="004535A9" w:rsidRPr="00D90121" w:rsidRDefault="004535A9" w:rsidP="00EC54AB">
      <w:pPr>
        <w:numPr>
          <w:ilvl w:val="0"/>
          <w:numId w:val="37"/>
        </w:numPr>
        <w:jc w:val="both"/>
        <w:rPr>
          <w:rFonts w:ascii="Arial" w:hAnsi="Arial" w:cs="Arial"/>
          <w:sz w:val="23"/>
          <w:szCs w:val="23"/>
        </w:rPr>
      </w:pPr>
      <w:r w:rsidRPr="00D90121">
        <w:rPr>
          <w:rFonts w:ascii="Arial" w:hAnsi="Arial" w:cs="Arial"/>
          <w:sz w:val="23"/>
          <w:szCs w:val="23"/>
        </w:rPr>
        <w:t>Es herrscht ein positives pädagogisches Klima im Unterricht.</w:t>
      </w:r>
    </w:p>
    <w:p w:rsidR="004535A9" w:rsidRPr="00D90121" w:rsidRDefault="004535A9" w:rsidP="004535A9">
      <w:pPr>
        <w:jc w:val="both"/>
        <w:rPr>
          <w:rFonts w:ascii="Arial" w:hAnsi="Arial" w:cs="Arial"/>
          <w:sz w:val="23"/>
          <w:szCs w:val="23"/>
        </w:rPr>
      </w:pPr>
    </w:p>
    <w:p w:rsidR="004535A9" w:rsidRPr="00D90121" w:rsidRDefault="004535A9" w:rsidP="004535A9">
      <w:pPr>
        <w:jc w:val="both"/>
        <w:rPr>
          <w:rFonts w:ascii="Arial" w:hAnsi="Arial" w:cs="Arial"/>
          <w:i/>
          <w:sz w:val="23"/>
          <w:szCs w:val="23"/>
          <w:u w:val="single"/>
        </w:rPr>
      </w:pPr>
      <w:r w:rsidRPr="00D90121">
        <w:rPr>
          <w:rFonts w:ascii="Arial" w:hAnsi="Arial" w:cs="Arial"/>
          <w:i/>
          <w:sz w:val="23"/>
          <w:szCs w:val="23"/>
          <w:u w:val="single"/>
        </w:rPr>
        <w:t>Fachliche Grundsätze:</w:t>
      </w:r>
    </w:p>
    <w:p w:rsidR="004535A9" w:rsidRPr="00D90121" w:rsidRDefault="004535A9" w:rsidP="00EC54AB">
      <w:pPr>
        <w:numPr>
          <w:ilvl w:val="0"/>
          <w:numId w:val="37"/>
        </w:numPr>
        <w:jc w:val="both"/>
        <w:rPr>
          <w:rFonts w:ascii="Arial" w:hAnsi="Arial" w:cs="Arial"/>
          <w:sz w:val="23"/>
          <w:szCs w:val="23"/>
        </w:rPr>
      </w:pPr>
      <w:r w:rsidRPr="00D90121">
        <w:rPr>
          <w:rFonts w:ascii="Arial" w:hAnsi="Arial" w:cs="Arial"/>
          <w:sz w:val="23"/>
          <w:szCs w:val="23"/>
        </w:rPr>
        <w:t>Der Unterricht geht von Fragen der Erziehungspraxis aus, analysiert diese mit geeigneten wissenschaftlichen Theorien und hinterfragt diese wiederum hinsichtlich ihrer Leistungsfähigkeit zur Erklärung von Erziehungspraxis.</w:t>
      </w:r>
    </w:p>
    <w:p w:rsidR="004535A9" w:rsidRPr="00D90121" w:rsidRDefault="004535A9" w:rsidP="00EC54AB">
      <w:pPr>
        <w:numPr>
          <w:ilvl w:val="0"/>
          <w:numId w:val="37"/>
        </w:numPr>
        <w:jc w:val="both"/>
        <w:rPr>
          <w:rFonts w:ascii="Arial" w:hAnsi="Arial" w:cs="Arial"/>
          <w:sz w:val="23"/>
          <w:szCs w:val="23"/>
        </w:rPr>
      </w:pPr>
      <w:r w:rsidRPr="00D90121">
        <w:rPr>
          <w:rFonts w:ascii="Arial" w:hAnsi="Arial" w:cs="Arial"/>
          <w:sz w:val="23"/>
          <w:szCs w:val="23"/>
        </w:rPr>
        <w:t>Der Unterricht unterliegt der Wissenschaftsorientierung und der Wissenschafts</w:t>
      </w:r>
      <w:r w:rsidR="00572DD6" w:rsidRPr="00D90121">
        <w:rPr>
          <w:rFonts w:ascii="Arial" w:hAnsi="Arial" w:cs="Arial"/>
          <w:sz w:val="23"/>
          <w:szCs w:val="23"/>
        </w:rPr>
        <w:softHyphen/>
      </w:r>
      <w:r w:rsidRPr="00D90121">
        <w:rPr>
          <w:rFonts w:ascii="Arial" w:hAnsi="Arial" w:cs="Arial"/>
          <w:sz w:val="23"/>
          <w:szCs w:val="23"/>
        </w:rPr>
        <w:t>propädeutik und greift auch auf Erkenntnisse der Nachbarwissenschaften zurück.</w:t>
      </w:r>
    </w:p>
    <w:p w:rsidR="004535A9" w:rsidRPr="00D90121" w:rsidRDefault="004535A9" w:rsidP="00EC54AB">
      <w:pPr>
        <w:numPr>
          <w:ilvl w:val="0"/>
          <w:numId w:val="37"/>
        </w:numPr>
        <w:jc w:val="both"/>
        <w:rPr>
          <w:rFonts w:ascii="Arial" w:hAnsi="Arial" w:cs="Arial"/>
          <w:sz w:val="23"/>
          <w:szCs w:val="23"/>
        </w:rPr>
      </w:pPr>
      <w:r w:rsidRPr="00D90121">
        <w:rPr>
          <w:rFonts w:ascii="Arial" w:hAnsi="Arial" w:cs="Arial"/>
          <w:sz w:val="23"/>
          <w:szCs w:val="23"/>
        </w:rPr>
        <w:t>Der Unterricht knüpft an die Interessen und Erfahrungen der Adressaten an und macht deren subjektive Theorien bewusst, die in Auseinandersetzung mit wissenschaftlichen Theorien reflektiert werden.</w:t>
      </w:r>
    </w:p>
    <w:p w:rsidR="004535A9" w:rsidRPr="00D90121" w:rsidRDefault="004535A9" w:rsidP="00EC54AB">
      <w:pPr>
        <w:numPr>
          <w:ilvl w:val="0"/>
          <w:numId w:val="37"/>
        </w:numPr>
        <w:jc w:val="both"/>
        <w:rPr>
          <w:rFonts w:ascii="Arial" w:hAnsi="Arial" w:cs="Arial"/>
          <w:sz w:val="23"/>
          <w:szCs w:val="23"/>
        </w:rPr>
      </w:pPr>
      <w:r w:rsidRPr="00D90121">
        <w:rPr>
          <w:rFonts w:ascii="Arial" w:hAnsi="Arial" w:cs="Arial"/>
          <w:sz w:val="23"/>
          <w:szCs w:val="23"/>
        </w:rPr>
        <w:t>Der Unterricht bedient sich methodisch ins</w:t>
      </w:r>
      <w:r w:rsidR="00DB0884" w:rsidRPr="00D90121">
        <w:rPr>
          <w:rFonts w:ascii="Arial" w:hAnsi="Arial" w:cs="Arial"/>
          <w:sz w:val="23"/>
          <w:szCs w:val="23"/>
        </w:rPr>
        <w:t>besondere der Analyse von wissenschaftlichen Texten, die nach Möglichkeit an konkrete Fallbeispiele angebunden werden.</w:t>
      </w:r>
    </w:p>
    <w:p w:rsidR="004535A9" w:rsidRPr="00D90121" w:rsidRDefault="004535A9" w:rsidP="00EC54AB">
      <w:pPr>
        <w:numPr>
          <w:ilvl w:val="0"/>
          <w:numId w:val="37"/>
        </w:numPr>
        <w:jc w:val="both"/>
        <w:rPr>
          <w:rFonts w:ascii="Arial" w:hAnsi="Arial" w:cs="Arial"/>
          <w:sz w:val="23"/>
          <w:szCs w:val="23"/>
        </w:rPr>
      </w:pPr>
      <w:r w:rsidRPr="00D90121">
        <w:rPr>
          <w:rFonts w:ascii="Arial" w:hAnsi="Arial" w:cs="Arial"/>
          <w:sz w:val="23"/>
          <w:szCs w:val="23"/>
        </w:rPr>
        <w:t>Der Unterricht ist gegenwarts- und zukunftsorientiert und gewinnt dadurch für die Schülerinnen und Schüler an Bedeutsamkeit.</w:t>
      </w:r>
    </w:p>
    <w:p w:rsidR="004535A9" w:rsidRPr="00D90121" w:rsidRDefault="004535A9" w:rsidP="00EC54AB">
      <w:pPr>
        <w:numPr>
          <w:ilvl w:val="0"/>
          <w:numId w:val="37"/>
        </w:numPr>
        <w:jc w:val="both"/>
        <w:rPr>
          <w:rFonts w:ascii="Arial" w:hAnsi="Arial" w:cs="Arial"/>
          <w:sz w:val="23"/>
          <w:szCs w:val="23"/>
        </w:rPr>
      </w:pPr>
      <w:r w:rsidRPr="00D90121">
        <w:rPr>
          <w:rFonts w:ascii="Arial" w:hAnsi="Arial" w:cs="Arial"/>
          <w:sz w:val="23"/>
          <w:szCs w:val="23"/>
        </w:rPr>
        <w:t>Der Unterricht ist handlungsorientiert und handlungspropädeutisch ausgerichtet; er bereitet auf verantwortliches pädagogisches Handeln vor.</w:t>
      </w:r>
    </w:p>
    <w:p w:rsidR="004535A9" w:rsidRPr="00D90121" w:rsidRDefault="004535A9" w:rsidP="00EC54AB">
      <w:pPr>
        <w:numPr>
          <w:ilvl w:val="0"/>
          <w:numId w:val="37"/>
        </w:numPr>
        <w:jc w:val="both"/>
        <w:rPr>
          <w:rFonts w:ascii="Arial" w:hAnsi="Arial" w:cs="Arial"/>
          <w:sz w:val="23"/>
          <w:szCs w:val="23"/>
        </w:rPr>
      </w:pPr>
      <w:r w:rsidRPr="00D90121">
        <w:rPr>
          <w:rFonts w:ascii="Arial" w:hAnsi="Arial" w:cs="Arial"/>
          <w:sz w:val="23"/>
          <w:szCs w:val="23"/>
        </w:rPr>
        <w:t>Der Unterricht gibt Gelegenheit, pädagogisches Handeln simulativ oder real zu erproben.</w:t>
      </w:r>
    </w:p>
    <w:p w:rsidR="00572DD6" w:rsidRPr="00572DD6" w:rsidRDefault="004535A9" w:rsidP="00EC54AB">
      <w:pPr>
        <w:numPr>
          <w:ilvl w:val="0"/>
          <w:numId w:val="37"/>
        </w:numPr>
        <w:jc w:val="both"/>
        <w:rPr>
          <w:rFonts w:ascii="Arial" w:hAnsi="Arial" w:cs="Arial"/>
        </w:rPr>
      </w:pPr>
      <w:r w:rsidRPr="00D90121">
        <w:rPr>
          <w:rFonts w:ascii="Arial" w:hAnsi="Arial" w:cs="Arial"/>
          <w:sz w:val="23"/>
          <w:szCs w:val="23"/>
        </w:rPr>
        <w:t xml:space="preserve">Der Unterricht ermöglicht reale Begegnung mit Erziehungsprozessen sowohl im Unterricht (didaktischer Sonderfall) als auch </w:t>
      </w:r>
      <w:r w:rsidR="00DB0884" w:rsidRPr="00D90121">
        <w:rPr>
          <w:rFonts w:ascii="Arial" w:hAnsi="Arial" w:cs="Arial"/>
          <w:sz w:val="23"/>
          <w:szCs w:val="23"/>
        </w:rPr>
        <w:t xml:space="preserve">nach Möglichkeit </w:t>
      </w:r>
      <w:r w:rsidRPr="00D90121">
        <w:rPr>
          <w:rFonts w:ascii="Arial" w:hAnsi="Arial" w:cs="Arial"/>
          <w:sz w:val="23"/>
          <w:szCs w:val="23"/>
        </w:rPr>
        <w:t>an weiteren inner- oder außerschulischen Lernorten.</w:t>
      </w:r>
      <w:r w:rsidR="00572DD6" w:rsidRPr="00572DD6">
        <w:rPr>
          <w:rFonts w:ascii="Arial" w:hAnsi="Arial" w:cs="Arial"/>
        </w:rPr>
        <w:br w:type="page"/>
      </w:r>
    </w:p>
    <w:p w:rsidR="004535A9" w:rsidRPr="00572DD6" w:rsidRDefault="004535A9" w:rsidP="004535A9">
      <w:pPr>
        <w:jc w:val="both"/>
        <w:rPr>
          <w:rFonts w:ascii="Arial" w:hAnsi="Arial" w:cs="Arial"/>
          <w:b/>
          <w:bCs/>
          <w:sz w:val="28"/>
          <w:szCs w:val="28"/>
          <w:lang w:val="x-none"/>
        </w:rPr>
      </w:pPr>
      <w:bookmarkStart w:id="6" w:name="_Toc302041460"/>
      <w:bookmarkStart w:id="7" w:name="_Toc361732429"/>
      <w:r w:rsidRPr="00572DD6">
        <w:rPr>
          <w:rFonts w:ascii="Arial" w:hAnsi="Arial" w:cs="Arial"/>
          <w:b/>
          <w:bCs/>
          <w:sz w:val="28"/>
          <w:szCs w:val="28"/>
          <w:lang w:val="x-none"/>
        </w:rPr>
        <w:t>2.3</w:t>
      </w:r>
      <w:r w:rsidRPr="00572DD6">
        <w:rPr>
          <w:rFonts w:ascii="Arial" w:hAnsi="Arial" w:cs="Arial"/>
          <w:b/>
          <w:bCs/>
          <w:sz w:val="28"/>
          <w:szCs w:val="28"/>
        </w:rPr>
        <w:tab/>
      </w:r>
      <w:r w:rsidRPr="00572DD6">
        <w:rPr>
          <w:rFonts w:ascii="Arial" w:hAnsi="Arial" w:cs="Arial"/>
          <w:b/>
          <w:bCs/>
          <w:sz w:val="28"/>
          <w:szCs w:val="28"/>
          <w:lang w:val="x-none"/>
        </w:rPr>
        <w:t>Grundsätze der Leistungsbewertung und Leistungsrückmeldung</w:t>
      </w:r>
      <w:bookmarkEnd w:id="5"/>
      <w:bookmarkEnd w:id="6"/>
      <w:bookmarkEnd w:id="7"/>
    </w:p>
    <w:p w:rsidR="00572DD6" w:rsidRDefault="00572DD6" w:rsidP="004535A9">
      <w:pPr>
        <w:jc w:val="both"/>
        <w:rPr>
          <w:rFonts w:ascii="Arial" w:hAnsi="Arial" w:cs="Arial"/>
        </w:rPr>
      </w:pPr>
      <w:bookmarkStart w:id="8" w:name="_Toc256425251"/>
    </w:p>
    <w:p w:rsidR="004535A9" w:rsidRPr="004535A9" w:rsidRDefault="004535A9" w:rsidP="004535A9">
      <w:pPr>
        <w:jc w:val="both"/>
        <w:rPr>
          <w:rFonts w:ascii="Arial" w:hAnsi="Arial" w:cs="Arial"/>
        </w:rPr>
      </w:pPr>
      <w:r w:rsidRPr="004535A9">
        <w:rPr>
          <w:rFonts w:ascii="Arial" w:hAnsi="Arial" w:cs="Arial"/>
        </w:rPr>
        <w:t>Auf der Grundlage von §13 - §16 der APO-GOSt sowie Kapitel 3 des Kernlehrplans Erziehungswissenschaft für die gymnasiale Oberstufe hat die Fachkonferenz im Einklang mit dem entsprechenden schulbezogenen Konzept die nachfolgenden Grundsätze zur Leistungsbewertung und Leistungsrückmeldung beschlossen. Die nachfolgenden Absprachen stellen die Minimalanforderungen an das lerngruppenübergreifende gemeinsame Handeln der Fachgruppenmitglieder dar. Bezogen auf die einzelne Lern</w:t>
      </w:r>
      <w:r w:rsidR="00572DD6">
        <w:rPr>
          <w:rFonts w:ascii="Arial" w:hAnsi="Arial" w:cs="Arial"/>
        </w:rPr>
        <w:softHyphen/>
      </w:r>
      <w:r w:rsidRPr="004535A9">
        <w:rPr>
          <w:rFonts w:ascii="Arial" w:hAnsi="Arial" w:cs="Arial"/>
        </w:rPr>
        <w:t>gruppe kommen ergänzend weitere der in den Folgeabschnitten genannten Instrumente der Leistungsüberprüfung zum Einsatz.</w:t>
      </w:r>
    </w:p>
    <w:p w:rsidR="004535A9" w:rsidRPr="004535A9" w:rsidRDefault="004535A9" w:rsidP="004535A9">
      <w:pPr>
        <w:jc w:val="both"/>
        <w:rPr>
          <w:rFonts w:ascii="Arial" w:hAnsi="Arial" w:cs="Arial"/>
        </w:rPr>
      </w:pPr>
    </w:p>
    <w:p w:rsidR="004535A9" w:rsidRPr="00572DD6" w:rsidRDefault="00572DD6" w:rsidP="004535A9">
      <w:pPr>
        <w:jc w:val="both"/>
        <w:rPr>
          <w:rFonts w:ascii="Arial" w:hAnsi="Arial" w:cs="Arial"/>
        </w:rPr>
      </w:pPr>
      <w:r>
        <w:rPr>
          <w:rFonts w:ascii="Arial" w:hAnsi="Arial" w:cs="Arial"/>
        </w:rPr>
        <w:t xml:space="preserve">Die Fachgruppe evaluiert regelmäßig das im </w:t>
      </w:r>
      <w:r w:rsidR="004507C5">
        <w:rPr>
          <w:rFonts w:ascii="Arial" w:hAnsi="Arial" w:cs="Arial"/>
        </w:rPr>
        <w:t>März 2013 erstellte fachinterne Konzept zur Leistungsbewertung und hält sich an die dokumentierten Absprachen.</w:t>
      </w:r>
    </w:p>
    <w:p w:rsidR="004535A9" w:rsidRPr="004535A9" w:rsidRDefault="004535A9" w:rsidP="004535A9">
      <w:pPr>
        <w:jc w:val="both"/>
        <w:rPr>
          <w:rFonts w:ascii="Arial" w:hAnsi="Arial" w:cs="Arial"/>
          <w:i/>
          <w:u w:val="single"/>
        </w:rPr>
      </w:pPr>
    </w:p>
    <w:p w:rsidR="004535A9" w:rsidRPr="004535A9" w:rsidRDefault="004535A9" w:rsidP="004535A9">
      <w:pPr>
        <w:jc w:val="both"/>
        <w:rPr>
          <w:rFonts w:ascii="Arial" w:hAnsi="Arial" w:cs="Arial"/>
          <w:i/>
          <w:u w:val="single"/>
        </w:rPr>
      </w:pPr>
      <w:r w:rsidRPr="004535A9">
        <w:rPr>
          <w:rFonts w:ascii="Arial" w:hAnsi="Arial" w:cs="Arial"/>
          <w:i/>
          <w:u w:val="single"/>
        </w:rPr>
        <w:t>Übergeordnete Kriterien:</w:t>
      </w:r>
    </w:p>
    <w:p w:rsidR="004535A9" w:rsidRPr="004535A9" w:rsidRDefault="004535A9" w:rsidP="004535A9">
      <w:pPr>
        <w:jc w:val="both"/>
        <w:rPr>
          <w:rFonts w:ascii="Arial" w:hAnsi="Arial" w:cs="Arial"/>
        </w:rPr>
      </w:pPr>
    </w:p>
    <w:p w:rsidR="004535A9" w:rsidRPr="004535A9" w:rsidRDefault="004535A9" w:rsidP="004535A9">
      <w:pPr>
        <w:jc w:val="both"/>
        <w:rPr>
          <w:rFonts w:ascii="Arial" w:hAnsi="Arial" w:cs="Arial"/>
        </w:rPr>
      </w:pPr>
      <w:r w:rsidRPr="004535A9">
        <w:rPr>
          <w:rFonts w:ascii="Arial" w:hAnsi="Arial" w:cs="Arial"/>
        </w:rPr>
        <w:t>Die Bewertungskriterien für die Leistungen der Schülerinnen und Schüler müssen ihnen transparent und klar sein. Die folgenden allgemeinen Kriterien gelten sowohl für die mündlichen als auch für die schriftlichen Formen:</w:t>
      </w:r>
    </w:p>
    <w:p w:rsidR="004535A9" w:rsidRPr="004535A9" w:rsidRDefault="004535A9" w:rsidP="00EC54AB">
      <w:pPr>
        <w:numPr>
          <w:ilvl w:val="0"/>
          <w:numId w:val="39"/>
        </w:numPr>
        <w:jc w:val="both"/>
        <w:rPr>
          <w:rFonts w:ascii="Arial" w:hAnsi="Arial" w:cs="Arial"/>
        </w:rPr>
      </w:pPr>
      <w:r w:rsidRPr="004535A9">
        <w:rPr>
          <w:rFonts w:ascii="Arial" w:hAnsi="Arial" w:cs="Arial"/>
        </w:rPr>
        <w:t>sachliche Richtigkeit</w:t>
      </w:r>
    </w:p>
    <w:p w:rsidR="004535A9" w:rsidRPr="004535A9" w:rsidRDefault="004535A9" w:rsidP="00EC54AB">
      <w:pPr>
        <w:numPr>
          <w:ilvl w:val="0"/>
          <w:numId w:val="39"/>
        </w:numPr>
        <w:jc w:val="both"/>
        <w:rPr>
          <w:rFonts w:ascii="Arial" w:hAnsi="Arial" w:cs="Arial"/>
        </w:rPr>
      </w:pPr>
      <w:r w:rsidRPr="004535A9">
        <w:rPr>
          <w:rFonts w:ascii="Arial" w:hAnsi="Arial" w:cs="Arial"/>
        </w:rPr>
        <w:t>angemessene Verwendung der Fachsprache</w:t>
      </w:r>
    </w:p>
    <w:p w:rsidR="004535A9" w:rsidRPr="004535A9" w:rsidRDefault="004535A9" w:rsidP="00EC54AB">
      <w:pPr>
        <w:numPr>
          <w:ilvl w:val="0"/>
          <w:numId w:val="39"/>
        </w:numPr>
        <w:jc w:val="both"/>
        <w:rPr>
          <w:rFonts w:ascii="Arial" w:hAnsi="Arial" w:cs="Arial"/>
        </w:rPr>
      </w:pPr>
      <w:r w:rsidRPr="004535A9">
        <w:rPr>
          <w:rFonts w:ascii="Arial" w:hAnsi="Arial" w:cs="Arial"/>
        </w:rPr>
        <w:t>Darstellungskompetenz</w:t>
      </w:r>
    </w:p>
    <w:p w:rsidR="004535A9" w:rsidRPr="004535A9" w:rsidRDefault="004535A9" w:rsidP="00EC54AB">
      <w:pPr>
        <w:numPr>
          <w:ilvl w:val="0"/>
          <w:numId w:val="39"/>
        </w:numPr>
        <w:jc w:val="both"/>
        <w:rPr>
          <w:rFonts w:ascii="Arial" w:hAnsi="Arial" w:cs="Arial"/>
        </w:rPr>
      </w:pPr>
      <w:r w:rsidRPr="004535A9">
        <w:rPr>
          <w:rFonts w:ascii="Arial" w:hAnsi="Arial" w:cs="Arial"/>
        </w:rPr>
        <w:t>Komplexität/Grad der Abstraktion</w:t>
      </w:r>
    </w:p>
    <w:p w:rsidR="004535A9" w:rsidRPr="004535A9" w:rsidRDefault="004535A9" w:rsidP="00EC54AB">
      <w:pPr>
        <w:numPr>
          <w:ilvl w:val="0"/>
          <w:numId w:val="39"/>
        </w:numPr>
        <w:jc w:val="both"/>
        <w:rPr>
          <w:rFonts w:ascii="Arial" w:hAnsi="Arial" w:cs="Arial"/>
        </w:rPr>
      </w:pPr>
      <w:r w:rsidRPr="004535A9">
        <w:rPr>
          <w:rFonts w:ascii="Arial" w:hAnsi="Arial" w:cs="Arial"/>
        </w:rPr>
        <w:t>Selbstständigkeit im Arbeitsprozess</w:t>
      </w:r>
    </w:p>
    <w:p w:rsidR="004535A9" w:rsidRPr="004535A9" w:rsidRDefault="004535A9" w:rsidP="00EC54AB">
      <w:pPr>
        <w:numPr>
          <w:ilvl w:val="0"/>
          <w:numId w:val="41"/>
        </w:numPr>
        <w:jc w:val="both"/>
        <w:rPr>
          <w:rFonts w:ascii="Arial" w:hAnsi="Arial" w:cs="Arial"/>
        </w:rPr>
      </w:pPr>
      <w:r w:rsidRPr="004535A9">
        <w:rPr>
          <w:rFonts w:ascii="Arial" w:hAnsi="Arial" w:cs="Arial"/>
        </w:rPr>
        <w:t>Einhaltung gesetzter Fristen</w:t>
      </w:r>
    </w:p>
    <w:p w:rsidR="004535A9" w:rsidRPr="004535A9" w:rsidRDefault="004535A9" w:rsidP="00EC54AB">
      <w:pPr>
        <w:numPr>
          <w:ilvl w:val="0"/>
          <w:numId w:val="41"/>
        </w:numPr>
        <w:jc w:val="both"/>
        <w:rPr>
          <w:rFonts w:ascii="Arial" w:hAnsi="Arial" w:cs="Arial"/>
        </w:rPr>
      </w:pPr>
      <w:r w:rsidRPr="004535A9">
        <w:rPr>
          <w:rFonts w:ascii="Arial" w:hAnsi="Arial" w:cs="Arial"/>
        </w:rPr>
        <w:t>Präzision</w:t>
      </w:r>
    </w:p>
    <w:p w:rsidR="004535A9" w:rsidRPr="004535A9" w:rsidRDefault="004535A9" w:rsidP="00EC54AB">
      <w:pPr>
        <w:numPr>
          <w:ilvl w:val="0"/>
          <w:numId w:val="41"/>
        </w:numPr>
        <w:jc w:val="both"/>
        <w:rPr>
          <w:rFonts w:ascii="Arial" w:hAnsi="Arial" w:cs="Arial"/>
        </w:rPr>
      </w:pPr>
      <w:r w:rsidRPr="004535A9">
        <w:rPr>
          <w:rFonts w:ascii="Arial" w:hAnsi="Arial" w:cs="Arial"/>
        </w:rPr>
        <w:t>Differenziertheit und wissenschaftliche Fundiertheit der Reflexion</w:t>
      </w:r>
    </w:p>
    <w:p w:rsidR="004535A9" w:rsidRPr="004535A9" w:rsidRDefault="004535A9" w:rsidP="00EC54AB">
      <w:pPr>
        <w:numPr>
          <w:ilvl w:val="0"/>
          <w:numId w:val="41"/>
        </w:numPr>
        <w:jc w:val="both"/>
        <w:rPr>
          <w:rFonts w:ascii="Arial" w:hAnsi="Arial" w:cs="Arial"/>
        </w:rPr>
      </w:pPr>
      <w:r w:rsidRPr="004535A9">
        <w:rPr>
          <w:rFonts w:ascii="Arial" w:hAnsi="Arial" w:cs="Arial"/>
        </w:rPr>
        <w:t>Bei Gruppenarbeiten</w:t>
      </w:r>
    </w:p>
    <w:p w:rsidR="004535A9" w:rsidRPr="004535A9" w:rsidRDefault="004535A9" w:rsidP="00EC54AB">
      <w:pPr>
        <w:numPr>
          <w:ilvl w:val="0"/>
          <w:numId w:val="42"/>
        </w:numPr>
        <w:jc w:val="both"/>
        <w:rPr>
          <w:rFonts w:ascii="Arial" w:hAnsi="Arial" w:cs="Arial"/>
        </w:rPr>
      </w:pPr>
      <w:r w:rsidRPr="004535A9">
        <w:rPr>
          <w:rFonts w:ascii="Arial" w:hAnsi="Arial" w:cs="Arial"/>
        </w:rPr>
        <w:t>Einbringen in die Arbeit der Gruppe</w:t>
      </w:r>
    </w:p>
    <w:p w:rsidR="004535A9" w:rsidRPr="004535A9" w:rsidRDefault="004535A9" w:rsidP="00EC54AB">
      <w:pPr>
        <w:numPr>
          <w:ilvl w:val="0"/>
          <w:numId w:val="42"/>
        </w:numPr>
        <w:jc w:val="both"/>
        <w:rPr>
          <w:rFonts w:ascii="Arial" w:hAnsi="Arial" w:cs="Arial"/>
        </w:rPr>
      </w:pPr>
      <w:r w:rsidRPr="004535A9">
        <w:rPr>
          <w:rFonts w:ascii="Arial" w:hAnsi="Arial" w:cs="Arial"/>
        </w:rPr>
        <w:t>Durchführung und Umfang eigener Arbeitsanteile</w:t>
      </w:r>
    </w:p>
    <w:p w:rsidR="004535A9" w:rsidRPr="004535A9" w:rsidRDefault="004535A9" w:rsidP="004535A9">
      <w:pPr>
        <w:jc w:val="both"/>
        <w:rPr>
          <w:rFonts w:ascii="Arial" w:hAnsi="Arial" w:cs="Arial"/>
          <w:i/>
          <w:u w:val="single"/>
        </w:rPr>
      </w:pPr>
    </w:p>
    <w:p w:rsidR="004535A9" w:rsidRPr="004535A9" w:rsidRDefault="004535A9" w:rsidP="004535A9">
      <w:pPr>
        <w:jc w:val="both"/>
        <w:rPr>
          <w:rFonts w:ascii="Arial" w:hAnsi="Arial" w:cs="Arial"/>
          <w:i/>
          <w:u w:val="single"/>
        </w:rPr>
      </w:pPr>
      <w:r w:rsidRPr="004535A9">
        <w:rPr>
          <w:rFonts w:ascii="Arial" w:hAnsi="Arial" w:cs="Arial"/>
          <w:i/>
          <w:u w:val="single"/>
        </w:rPr>
        <w:t xml:space="preserve">Grundsätze der Leistungsrückmeldung und Beratung: </w:t>
      </w:r>
    </w:p>
    <w:p w:rsidR="004535A9" w:rsidRPr="004535A9" w:rsidRDefault="004535A9" w:rsidP="004535A9">
      <w:pPr>
        <w:jc w:val="both"/>
        <w:rPr>
          <w:rFonts w:ascii="Arial" w:hAnsi="Arial" w:cs="Arial"/>
        </w:rPr>
      </w:pPr>
    </w:p>
    <w:p w:rsidR="004535A9" w:rsidRPr="004535A9" w:rsidRDefault="004535A9" w:rsidP="004535A9">
      <w:pPr>
        <w:jc w:val="both"/>
        <w:rPr>
          <w:rFonts w:ascii="Arial" w:hAnsi="Arial" w:cs="Arial"/>
        </w:rPr>
      </w:pPr>
      <w:r w:rsidRPr="004535A9">
        <w:rPr>
          <w:rFonts w:ascii="Arial" w:hAnsi="Arial" w:cs="Arial"/>
        </w:rPr>
        <w:t xml:space="preserve">Die Leistungsrückmeldung erfolgt in mündlicher oder schriftlicher Form. </w:t>
      </w:r>
    </w:p>
    <w:p w:rsidR="004535A9" w:rsidRPr="004535A9" w:rsidRDefault="004535A9" w:rsidP="004535A9">
      <w:pPr>
        <w:jc w:val="both"/>
        <w:rPr>
          <w:rFonts w:ascii="Arial" w:hAnsi="Arial" w:cs="Arial"/>
        </w:rPr>
      </w:pPr>
    </w:p>
    <w:p w:rsidR="004535A9" w:rsidRPr="004535A9" w:rsidRDefault="004535A9" w:rsidP="00EC54AB">
      <w:pPr>
        <w:numPr>
          <w:ilvl w:val="0"/>
          <w:numId w:val="40"/>
        </w:numPr>
        <w:jc w:val="both"/>
        <w:rPr>
          <w:rFonts w:ascii="Arial" w:hAnsi="Arial" w:cs="Arial"/>
        </w:rPr>
      </w:pPr>
      <w:r w:rsidRPr="004535A9">
        <w:rPr>
          <w:rFonts w:ascii="Arial" w:hAnsi="Arial" w:cs="Arial"/>
        </w:rPr>
        <w:t xml:space="preserve">Intervalle </w:t>
      </w:r>
    </w:p>
    <w:p w:rsidR="004535A9" w:rsidRPr="004535A9" w:rsidRDefault="004535A9" w:rsidP="004507C5">
      <w:pPr>
        <w:ind w:firstLine="360"/>
        <w:jc w:val="both"/>
        <w:rPr>
          <w:rFonts w:ascii="Arial" w:hAnsi="Arial" w:cs="Arial"/>
        </w:rPr>
      </w:pPr>
      <w:r w:rsidRPr="004535A9">
        <w:rPr>
          <w:rFonts w:ascii="Arial" w:hAnsi="Arial" w:cs="Arial"/>
        </w:rPr>
        <w:t>Quartalsfeedback oder als Ergänzung zu einer schriftlichen Überprüfung</w:t>
      </w:r>
    </w:p>
    <w:p w:rsidR="004535A9" w:rsidRPr="004535A9" w:rsidRDefault="004535A9" w:rsidP="00EC54AB">
      <w:pPr>
        <w:numPr>
          <w:ilvl w:val="0"/>
          <w:numId w:val="40"/>
        </w:numPr>
        <w:jc w:val="both"/>
        <w:rPr>
          <w:rFonts w:ascii="Arial" w:hAnsi="Arial" w:cs="Arial"/>
        </w:rPr>
      </w:pPr>
      <w:r w:rsidRPr="004535A9">
        <w:rPr>
          <w:rFonts w:ascii="Arial" w:hAnsi="Arial" w:cs="Arial"/>
        </w:rPr>
        <w:t xml:space="preserve">Formen </w:t>
      </w:r>
    </w:p>
    <w:p w:rsidR="004535A9" w:rsidRPr="004535A9" w:rsidRDefault="004535A9" w:rsidP="004507C5">
      <w:pPr>
        <w:ind w:firstLine="360"/>
        <w:jc w:val="both"/>
        <w:rPr>
          <w:rFonts w:ascii="Arial" w:hAnsi="Arial" w:cs="Arial"/>
        </w:rPr>
      </w:pPr>
      <w:r w:rsidRPr="004535A9">
        <w:rPr>
          <w:rFonts w:ascii="Arial" w:hAnsi="Arial" w:cs="Arial"/>
        </w:rPr>
        <w:t>kriterienorientierte Feedbackbögen</w:t>
      </w:r>
      <w:r w:rsidR="004507C5">
        <w:rPr>
          <w:rFonts w:ascii="Arial" w:hAnsi="Arial" w:cs="Arial"/>
        </w:rPr>
        <w:t xml:space="preserve"> (vgl. Anlage Konzept zur Leistungsbewertung)</w:t>
      </w:r>
    </w:p>
    <w:p w:rsidR="004535A9" w:rsidRPr="004535A9" w:rsidRDefault="004535A9" w:rsidP="004507C5">
      <w:pPr>
        <w:ind w:firstLine="360"/>
        <w:jc w:val="both"/>
        <w:rPr>
          <w:rFonts w:ascii="Arial" w:hAnsi="Arial" w:cs="Arial"/>
        </w:rPr>
      </w:pPr>
      <w:r w:rsidRPr="004535A9">
        <w:rPr>
          <w:rFonts w:ascii="Arial" w:hAnsi="Arial" w:cs="Arial"/>
        </w:rPr>
        <w:t>Beratungsgespräche beim Eltern-/Schülersprechtag und bei individueller Nachfrage</w:t>
      </w:r>
    </w:p>
    <w:p w:rsidR="004535A9" w:rsidRPr="004535A9" w:rsidRDefault="004535A9" w:rsidP="00EC54AB">
      <w:pPr>
        <w:numPr>
          <w:ilvl w:val="0"/>
          <w:numId w:val="38"/>
        </w:numPr>
        <w:jc w:val="both"/>
        <w:rPr>
          <w:rFonts w:ascii="Arial" w:hAnsi="Arial" w:cs="Arial"/>
        </w:rPr>
      </w:pPr>
      <w:r w:rsidRPr="004535A9">
        <w:rPr>
          <w:rFonts w:ascii="Arial" w:hAnsi="Arial" w:cs="Arial"/>
        </w:rPr>
        <w:t>individuelle Beratung zur Wahl des Faches Erziehungswissenschaft als schriftliches Fach bzw. als Abiturfach</w:t>
      </w:r>
    </w:p>
    <w:p w:rsidR="004535A9" w:rsidRDefault="004535A9" w:rsidP="004535A9">
      <w:pPr>
        <w:jc w:val="both"/>
        <w:rPr>
          <w:rFonts w:ascii="Arial" w:hAnsi="Arial" w:cs="Arial"/>
          <w:i/>
          <w:u w:val="single"/>
        </w:rPr>
      </w:pPr>
    </w:p>
    <w:p w:rsidR="004507C5" w:rsidRDefault="004507C5" w:rsidP="004535A9">
      <w:pPr>
        <w:jc w:val="both"/>
        <w:rPr>
          <w:rFonts w:ascii="Arial" w:hAnsi="Arial" w:cs="Arial"/>
          <w:i/>
          <w:u w:val="single"/>
        </w:rPr>
      </w:pPr>
    </w:p>
    <w:p w:rsidR="004507C5" w:rsidRPr="004535A9" w:rsidRDefault="004507C5" w:rsidP="004535A9">
      <w:pPr>
        <w:jc w:val="both"/>
        <w:rPr>
          <w:rFonts w:ascii="Arial" w:hAnsi="Arial" w:cs="Arial"/>
          <w:i/>
          <w:u w:val="single"/>
        </w:rPr>
      </w:pPr>
    </w:p>
    <w:p w:rsidR="004535A9" w:rsidRPr="004507C5" w:rsidRDefault="00590F3F" w:rsidP="004535A9">
      <w:pPr>
        <w:jc w:val="both"/>
        <w:rPr>
          <w:rFonts w:ascii="Arial" w:hAnsi="Arial" w:cs="Arial"/>
          <w:b/>
          <w:bCs/>
          <w:sz w:val="28"/>
          <w:szCs w:val="28"/>
          <w:lang w:val="x-none"/>
        </w:rPr>
      </w:pPr>
      <w:bookmarkStart w:id="9" w:name="_Toc361732430"/>
      <w:bookmarkEnd w:id="8"/>
      <w:r>
        <w:rPr>
          <w:rFonts w:ascii="Arial" w:hAnsi="Arial" w:cs="Arial"/>
          <w:b/>
          <w:bCs/>
          <w:sz w:val="28"/>
          <w:szCs w:val="28"/>
          <w:lang w:val="x-none"/>
        </w:rPr>
        <w:t>2.4</w:t>
      </w:r>
      <w:r>
        <w:rPr>
          <w:rFonts w:ascii="Arial" w:hAnsi="Arial" w:cs="Arial"/>
          <w:b/>
          <w:bCs/>
          <w:sz w:val="28"/>
          <w:szCs w:val="28"/>
        </w:rPr>
        <w:tab/>
      </w:r>
      <w:r w:rsidR="004535A9" w:rsidRPr="004507C5">
        <w:rPr>
          <w:rFonts w:ascii="Arial" w:hAnsi="Arial" w:cs="Arial"/>
          <w:b/>
          <w:bCs/>
          <w:sz w:val="28"/>
          <w:szCs w:val="28"/>
          <w:lang w:val="x-none"/>
        </w:rPr>
        <w:t>Lehr- und Lernmittel</w:t>
      </w:r>
      <w:bookmarkEnd w:id="9"/>
    </w:p>
    <w:p w:rsidR="004507C5" w:rsidRDefault="004507C5" w:rsidP="004535A9">
      <w:pPr>
        <w:jc w:val="both"/>
        <w:rPr>
          <w:rFonts w:ascii="Arial" w:hAnsi="Arial" w:cs="Arial"/>
        </w:rPr>
      </w:pPr>
    </w:p>
    <w:p w:rsidR="004535A9" w:rsidRPr="004535A9" w:rsidRDefault="004535A9" w:rsidP="004535A9">
      <w:pPr>
        <w:jc w:val="both"/>
        <w:rPr>
          <w:rFonts w:ascii="Arial" w:hAnsi="Arial" w:cs="Arial"/>
        </w:rPr>
      </w:pPr>
      <w:r w:rsidRPr="004535A9">
        <w:rPr>
          <w:rFonts w:ascii="Arial" w:hAnsi="Arial" w:cs="Arial"/>
        </w:rPr>
        <w:t>An unserer Schule stehen verschieden Lehrwerke in mehrfacher Klassensatzstärke zur Verfügung, so dass die Fachlehrkraft individuell über den Einsatz entscheiden kann.</w:t>
      </w:r>
    </w:p>
    <w:p w:rsidR="004535A9" w:rsidRPr="004535A9" w:rsidRDefault="004535A9" w:rsidP="004535A9">
      <w:pPr>
        <w:jc w:val="both"/>
        <w:rPr>
          <w:rFonts w:ascii="Arial" w:hAnsi="Arial" w:cs="Arial"/>
        </w:rPr>
      </w:pPr>
    </w:p>
    <w:p w:rsidR="004535A9" w:rsidRPr="004507C5" w:rsidRDefault="004535A9" w:rsidP="004535A9">
      <w:pPr>
        <w:jc w:val="both"/>
        <w:rPr>
          <w:rFonts w:ascii="Arial" w:hAnsi="Arial" w:cs="Arial"/>
          <w:b/>
          <w:bCs/>
          <w:sz w:val="28"/>
          <w:szCs w:val="28"/>
          <w:lang w:val="x-none"/>
        </w:rPr>
      </w:pPr>
      <w:r w:rsidRPr="004535A9">
        <w:rPr>
          <w:rFonts w:ascii="Arial" w:hAnsi="Arial" w:cs="Arial"/>
        </w:rPr>
        <w:br w:type="column"/>
      </w:r>
      <w:bookmarkStart w:id="10" w:name="_Toc361732431"/>
      <w:r w:rsidRPr="004507C5">
        <w:rPr>
          <w:rFonts w:ascii="Arial" w:hAnsi="Arial" w:cs="Arial"/>
          <w:b/>
          <w:bCs/>
          <w:sz w:val="28"/>
          <w:szCs w:val="28"/>
          <w:lang w:val="x-none"/>
        </w:rPr>
        <w:t>3</w:t>
      </w:r>
      <w:r w:rsidRPr="004507C5">
        <w:rPr>
          <w:rFonts w:ascii="Arial" w:hAnsi="Arial" w:cs="Arial"/>
          <w:b/>
          <w:bCs/>
          <w:sz w:val="28"/>
          <w:szCs w:val="28"/>
          <w:lang w:val="x-none"/>
        </w:rPr>
        <w:tab/>
        <w:t>Entscheidungen zu fach- und unterrichtsübergreifenden Fragen</w:t>
      </w:r>
      <w:bookmarkEnd w:id="10"/>
      <w:r w:rsidRPr="004507C5">
        <w:rPr>
          <w:rFonts w:ascii="Arial" w:hAnsi="Arial" w:cs="Arial"/>
          <w:b/>
          <w:bCs/>
          <w:sz w:val="28"/>
          <w:szCs w:val="28"/>
          <w:lang w:val="x-none"/>
        </w:rPr>
        <w:t xml:space="preserve"> </w:t>
      </w:r>
    </w:p>
    <w:p w:rsidR="004507C5" w:rsidRPr="00347B01" w:rsidRDefault="004507C5" w:rsidP="004535A9">
      <w:pPr>
        <w:jc w:val="both"/>
        <w:rPr>
          <w:rFonts w:ascii="Arial" w:hAnsi="Arial" w:cs="Arial"/>
          <w:lang w:val="x-none"/>
        </w:rPr>
      </w:pPr>
    </w:p>
    <w:p w:rsidR="004535A9" w:rsidRPr="005F2B63" w:rsidRDefault="004535A9" w:rsidP="004535A9">
      <w:pPr>
        <w:jc w:val="both"/>
        <w:rPr>
          <w:rFonts w:ascii="Arial" w:hAnsi="Arial" w:cs="Arial"/>
        </w:rPr>
      </w:pPr>
      <w:r w:rsidRPr="004535A9">
        <w:rPr>
          <w:rFonts w:ascii="Arial" w:hAnsi="Arial" w:cs="Arial"/>
        </w:rPr>
        <w:t>In der Qualifikationsphase 1 führen im Idealfall alle Sc</w:t>
      </w:r>
      <w:r w:rsidR="00347B01">
        <w:rPr>
          <w:rFonts w:ascii="Arial" w:hAnsi="Arial" w:cs="Arial"/>
        </w:rPr>
        <w:t>hülerinnen und Schüler eine</w:t>
      </w:r>
      <w:r w:rsidRPr="004535A9">
        <w:rPr>
          <w:rFonts w:ascii="Arial" w:hAnsi="Arial" w:cs="Arial"/>
        </w:rPr>
        <w:t xml:space="preserve"> Exkursion zu einem Kindergarten oder einer Kindertagesstätte durch, um somit eine konkrete, auch berufsbezogene Anbindung </w:t>
      </w:r>
      <w:r w:rsidR="00347B01">
        <w:rPr>
          <w:rFonts w:ascii="Arial" w:hAnsi="Arial" w:cs="Arial"/>
        </w:rPr>
        <w:t xml:space="preserve">z. B. </w:t>
      </w:r>
      <w:r w:rsidRPr="004535A9">
        <w:rPr>
          <w:rFonts w:ascii="Arial" w:hAnsi="Arial" w:cs="Arial"/>
        </w:rPr>
        <w:t xml:space="preserve">an die Unterrichtsvorhaben </w:t>
      </w:r>
      <w:r w:rsidRPr="004535A9">
        <w:rPr>
          <w:rFonts w:ascii="Arial" w:hAnsi="Arial" w:cs="Arial"/>
          <w:i/>
        </w:rPr>
        <w:t xml:space="preserve">Ein elementarpädagogisches Modell: </w:t>
      </w:r>
      <w:r w:rsidRPr="005F2B63">
        <w:rPr>
          <w:rFonts w:ascii="Arial" w:hAnsi="Arial" w:cs="Arial"/>
          <w:i/>
        </w:rPr>
        <w:t>Montessori-Pädagogik</w:t>
      </w:r>
      <w:r w:rsidRPr="005F2B63">
        <w:rPr>
          <w:rFonts w:ascii="Arial" w:hAnsi="Arial" w:cs="Arial"/>
        </w:rPr>
        <w:t xml:space="preserve"> und </w:t>
      </w:r>
      <w:r w:rsidRPr="005F2B63">
        <w:rPr>
          <w:rFonts w:ascii="Arial" w:hAnsi="Arial" w:cs="Arial"/>
          <w:i/>
        </w:rPr>
        <w:t xml:space="preserve">Förderung kindlicher Bildungsprozesse: Sprachentwicklung und Bedeutung des Spiels nach Gerd E. Schäfer </w:t>
      </w:r>
      <w:r w:rsidRPr="005F2B63">
        <w:rPr>
          <w:rFonts w:ascii="Arial" w:hAnsi="Arial" w:cs="Arial"/>
        </w:rPr>
        <w:t>zu gewährleisten.</w:t>
      </w:r>
    </w:p>
    <w:p w:rsidR="004507C5" w:rsidRPr="005F2B63" w:rsidRDefault="004507C5" w:rsidP="004535A9">
      <w:pPr>
        <w:jc w:val="both"/>
        <w:rPr>
          <w:rFonts w:ascii="Arial" w:hAnsi="Arial" w:cs="Arial"/>
        </w:rPr>
      </w:pPr>
    </w:p>
    <w:p w:rsidR="004535A9" w:rsidRPr="004535A9" w:rsidRDefault="004535A9" w:rsidP="004535A9">
      <w:pPr>
        <w:jc w:val="both"/>
        <w:rPr>
          <w:rFonts w:ascii="Arial" w:hAnsi="Arial" w:cs="Arial"/>
        </w:rPr>
      </w:pPr>
      <w:r w:rsidRPr="004535A9">
        <w:rPr>
          <w:rFonts w:ascii="Arial" w:hAnsi="Arial" w:cs="Arial"/>
        </w:rPr>
        <w:t xml:space="preserve">Zur Vorbereitung der Facharbeit </w:t>
      </w:r>
      <w:r w:rsidR="00347B01">
        <w:rPr>
          <w:rFonts w:ascii="Arial" w:hAnsi="Arial" w:cs="Arial"/>
        </w:rPr>
        <w:t xml:space="preserve">wird für die Jahrgangsstufe </w:t>
      </w:r>
      <w:r w:rsidRPr="004535A9">
        <w:rPr>
          <w:rFonts w:ascii="Arial" w:hAnsi="Arial" w:cs="Arial"/>
        </w:rPr>
        <w:t>in der Wander- und Studienwoche zu Beginn der Qualifikationsphase 1 ein Methodentraining an</w:t>
      </w:r>
      <w:r w:rsidR="00347B01">
        <w:rPr>
          <w:rFonts w:ascii="Arial" w:hAnsi="Arial" w:cs="Arial"/>
        </w:rPr>
        <w:t>geboten</w:t>
      </w:r>
      <w:r w:rsidRPr="004535A9">
        <w:rPr>
          <w:rFonts w:ascii="Arial" w:hAnsi="Arial" w:cs="Arial"/>
        </w:rPr>
        <w:t>.</w:t>
      </w:r>
    </w:p>
    <w:p w:rsidR="004507C5" w:rsidRDefault="004507C5" w:rsidP="004535A9">
      <w:pPr>
        <w:jc w:val="both"/>
        <w:rPr>
          <w:rFonts w:ascii="Arial" w:hAnsi="Arial" w:cs="Arial"/>
        </w:rPr>
      </w:pPr>
    </w:p>
    <w:p w:rsidR="004535A9" w:rsidRPr="004535A9" w:rsidRDefault="004535A9" w:rsidP="004535A9">
      <w:pPr>
        <w:jc w:val="both"/>
        <w:rPr>
          <w:rFonts w:ascii="Arial" w:hAnsi="Arial" w:cs="Arial"/>
        </w:rPr>
      </w:pPr>
      <w:r w:rsidRPr="004535A9">
        <w:rPr>
          <w:rFonts w:ascii="Arial" w:hAnsi="Arial" w:cs="Arial"/>
        </w:rPr>
        <w:t>Im Rahmen der Qualifikationsphase 2 sollen möglichst alle Grund- und Lei</w:t>
      </w:r>
      <w:r w:rsidR="004507C5">
        <w:rPr>
          <w:rFonts w:ascii="Arial" w:hAnsi="Arial" w:cs="Arial"/>
        </w:rPr>
        <w:t>stungskurse eine Exkursion zum I</w:t>
      </w:r>
      <w:r w:rsidR="00DB0884">
        <w:rPr>
          <w:rFonts w:ascii="Arial" w:hAnsi="Arial" w:cs="Arial"/>
        </w:rPr>
        <w:t>nternationalen Platz Vo</w:t>
      </w:r>
      <w:r w:rsidRPr="004535A9">
        <w:rPr>
          <w:rFonts w:ascii="Arial" w:hAnsi="Arial" w:cs="Arial"/>
        </w:rPr>
        <w:t>gelsang ip durchführen. In dieser Einrichtung</w:t>
      </w:r>
      <w:r w:rsidR="004507C5">
        <w:rPr>
          <w:rFonts w:ascii="Arial" w:hAnsi="Arial" w:cs="Arial"/>
        </w:rPr>
        <w:t xml:space="preserve"> in der Eifel</w:t>
      </w:r>
      <w:r w:rsidRPr="004535A9">
        <w:rPr>
          <w:rFonts w:ascii="Arial" w:hAnsi="Arial" w:cs="Arial"/>
        </w:rPr>
        <w:t>, einer ehemaligen Ordensburg der Nationalsoziali</w:t>
      </w:r>
      <w:r w:rsidR="00347B01">
        <w:rPr>
          <w:rFonts w:ascii="Arial" w:hAnsi="Arial" w:cs="Arial"/>
        </w:rPr>
        <w:t>sten, kann im Rahmen eines Tage</w:t>
      </w:r>
      <w:r w:rsidR="004507C5">
        <w:rPr>
          <w:rFonts w:ascii="Arial" w:hAnsi="Arial" w:cs="Arial"/>
        </w:rPr>
        <w:t>s</w:t>
      </w:r>
      <w:r w:rsidR="00347B01">
        <w:rPr>
          <w:rFonts w:ascii="Arial" w:hAnsi="Arial" w:cs="Arial"/>
        </w:rPr>
        <w:t>s</w:t>
      </w:r>
      <w:r w:rsidR="004507C5">
        <w:rPr>
          <w:rFonts w:ascii="Arial" w:hAnsi="Arial" w:cs="Arial"/>
        </w:rPr>
        <w:t>eminar</w:t>
      </w:r>
      <w:r w:rsidR="00347B01">
        <w:rPr>
          <w:rFonts w:ascii="Arial" w:hAnsi="Arial" w:cs="Arial"/>
        </w:rPr>
        <w:t>s</w:t>
      </w:r>
      <w:r w:rsidR="004507C5">
        <w:rPr>
          <w:rFonts w:ascii="Arial" w:hAnsi="Arial" w:cs="Arial"/>
        </w:rPr>
        <w:t xml:space="preserve"> ein am Historischen Ort orientierter</w:t>
      </w:r>
      <w:r w:rsidRPr="004535A9">
        <w:rPr>
          <w:rFonts w:ascii="Arial" w:hAnsi="Arial" w:cs="Arial"/>
        </w:rPr>
        <w:t xml:space="preserve"> Einblick in nationalsozialistische Päda</w:t>
      </w:r>
      <w:r w:rsidR="004507C5">
        <w:rPr>
          <w:rFonts w:ascii="Arial" w:hAnsi="Arial" w:cs="Arial"/>
        </w:rPr>
        <w:softHyphen/>
      </w:r>
      <w:r w:rsidRPr="004535A9">
        <w:rPr>
          <w:rFonts w:ascii="Arial" w:hAnsi="Arial" w:cs="Arial"/>
        </w:rPr>
        <w:t>gogik gewonnen werden.</w:t>
      </w:r>
    </w:p>
    <w:p w:rsidR="004507C5" w:rsidRDefault="004507C5" w:rsidP="004535A9">
      <w:pPr>
        <w:jc w:val="both"/>
        <w:rPr>
          <w:rFonts w:ascii="Arial" w:hAnsi="Arial" w:cs="Arial"/>
        </w:rPr>
      </w:pPr>
    </w:p>
    <w:p w:rsidR="004535A9" w:rsidRPr="004535A9" w:rsidRDefault="004535A9" w:rsidP="004535A9">
      <w:pPr>
        <w:jc w:val="both"/>
        <w:rPr>
          <w:rFonts w:ascii="Arial" w:hAnsi="Arial" w:cs="Arial"/>
        </w:rPr>
      </w:pPr>
      <w:r w:rsidRPr="004535A9">
        <w:rPr>
          <w:rFonts w:ascii="Arial" w:hAnsi="Arial" w:cs="Arial"/>
        </w:rPr>
        <w:t xml:space="preserve">Bei der Bearbeitung des Themas </w:t>
      </w:r>
      <w:r w:rsidRPr="004535A9">
        <w:rPr>
          <w:rFonts w:ascii="Arial" w:hAnsi="Arial" w:cs="Arial"/>
          <w:i/>
        </w:rPr>
        <w:t>Interkulturelle Pädagogik</w:t>
      </w:r>
      <w:r w:rsidR="0065121F">
        <w:rPr>
          <w:rFonts w:ascii="Arial" w:hAnsi="Arial" w:cs="Arial"/>
        </w:rPr>
        <w:t xml:space="preserve"> könnte</w:t>
      </w:r>
      <w:r w:rsidRPr="004535A9">
        <w:rPr>
          <w:rFonts w:ascii="Arial" w:hAnsi="Arial" w:cs="Arial"/>
        </w:rPr>
        <w:t xml:space="preserve"> in besonderem Maße auf die europäische und somit internationale Ausrichtung unserer Schule eingegangen werden: durch Schüleraustausche mit England, Frankreich, Spanien, Italien, den</w:t>
      </w:r>
      <w:r w:rsidR="00A92EE5">
        <w:rPr>
          <w:rFonts w:ascii="Arial" w:hAnsi="Arial" w:cs="Arial"/>
        </w:rPr>
        <w:t xml:space="preserve"> USA, Russland, China</w:t>
      </w:r>
      <w:r w:rsidRPr="004535A9">
        <w:rPr>
          <w:rFonts w:ascii="Arial" w:hAnsi="Arial" w:cs="Arial"/>
        </w:rPr>
        <w:t xml:space="preserve"> etc. können viele Lernende bereits auf eigene interkulturelle Lern</w:t>
      </w:r>
      <w:r w:rsidR="00A92EE5">
        <w:rPr>
          <w:rFonts w:ascii="Arial" w:hAnsi="Arial" w:cs="Arial"/>
        </w:rPr>
        <w:softHyphen/>
      </w:r>
      <w:r w:rsidRPr="004535A9">
        <w:rPr>
          <w:rFonts w:ascii="Arial" w:hAnsi="Arial" w:cs="Arial"/>
        </w:rPr>
        <w:t>erfahru</w:t>
      </w:r>
      <w:r w:rsidR="0065121F">
        <w:rPr>
          <w:rFonts w:ascii="Arial" w:hAnsi="Arial" w:cs="Arial"/>
        </w:rPr>
        <w:t>ngen zurückgreifen. Diese können</w:t>
      </w:r>
      <w:r w:rsidRPr="004535A9">
        <w:rPr>
          <w:rFonts w:ascii="Arial" w:hAnsi="Arial" w:cs="Arial"/>
        </w:rPr>
        <w:t xml:space="preserve"> bewusst in den Unterricht integriert werden.</w:t>
      </w:r>
    </w:p>
    <w:p w:rsidR="004535A9" w:rsidRPr="004535A9" w:rsidRDefault="004535A9" w:rsidP="004535A9">
      <w:pPr>
        <w:jc w:val="both"/>
        <w:rPr>
          <w:rFonts w:ascii="Arial" w:hAnsi="Arial" w:cs="Arial"/>
        </w:rPr>
      </w:pPr>
    </w:p>
    <w:p w:rsidR="004535A9" w:rsidRPr="004535A9" w:rsidRDefault="004535A9" w:rsidP="004535A9">
      <w:pPr>
        <w:rPr>
          <w:rFonts w:ascii="Arial" w:hAnsi="Arial" w:cs="Arial"/>
        </w:rPr>
        <w:sectPr w:rsidR="004535A9" w:rsidRPr="004535A9" w:rsidSect="00141132">
          <w:headerReference w:type="default" r:id="rId14"/>
          <w:footerReference w:type="even" r:id="rId15"/>
          <w:footerReference w:type="default" r:id="rId16"/>
          <w:footerReference w:type="first" r:id="rId17"/>
          <w:pgSz w:w="11904" w:h="16838" w:code="9"/>
          <w:pgMar w:top="1134" w:right="1134" w:bottom="567" w:left="1134" w:header="567" w:footer="567" w:gutter="0"/>
          <w:cols w:space="708"/>
          <w:docGrid w:linePitch="326"/>
        </w:sectPr>
      </w:pPr>
    </w:p>
    <w:p w:rsidR="004535A9" w:rsidRPr="004507C5" w:rsidRDefault="004535A9" w:rsidP="004535A9">
      <w:pPr>
        <w:rPr>
          <w:rFonts w:ascii="Arial" w:hAnsi="Arial" w:cs="Arial"/>
          <w:b/>
          <w:sz w:val="28"/>
          <w:szCs w:val="28"/>
          <w:lang w:val="x-none"/>
        </w:rPr>
      </w:pPr>
      <w:bookmarkStart w:id="11" w:name="_Toc361732432"/>
      <w:r w:rsidRPr="004507C5">
        <w:rPr>
          <w:rFonts w:ascii="Arial" w:hAnsi="Arial" w:cs="Arial"/>
          <w:b/>
          <w:sz w:val="28"/>
          <w:szCs w:val="28"/>
          <w:lang w:val="x-none"/>
        </w:rPr>
        <w:t>4</w:t>
      </w:r>
      <w:r w:rsidRPr="004507C5">
        <w:rPr>
          <w:rFonts w:ascii="Arial" w:hAnsi="Arial" w:cs="Arial"/>
          <w:b/>
          <w:sz w:val="28"/>
          <w:szCs w:val="28"/>
          <w:lang w:val="x-none"/>
        </w:rPr>
        <w:tab/>
        <w:t>Qualitätssicherung und Evaluation</w:t>
      </w:r>
      <w:bookmarkEnd w:id="11"/>
      <w:r w:rsidRPr="004507C5">
        <w:rPr>
          <w:rFonts w:ascii="Arial" w:hAnsi="Arial" w:cs="Arial"/>
          <w:b/>
          <w:sz w:val="28"/>
          <w:szCs w:val="28"/>
          <w:lang w:val="x-none"/>
        </w:rPr>
        <w:t xml:space="preserve"> </w:t>
      </w:r>
    </w:p>
    <w:p w:rsidR="004535A9" w:rsidRPr="004535A9" w:rsidRDefault="004535A9" w:rsidP="004535A9">
      <w:pPr>
        <w:rPr>
          <w:rFonts w:ascii="Arial" w:hAnsi="Arial" w:cs="Arial"/>
        </w:rPr>
      </w:pPr>
    </w:p>
    <w:p w:rsidR="004535A9" w:rsidRPr="004535A9" w:rsidRDefault="004535A9" w:rsidP="004535A9">
      <w:pPr>
        <w:rPr>
          <w:rFonts w:ascii="Arial" w:hAnsi="Arial" w:cs="Arial"/>
          <w:b/>
        </w:rPr>
      </w:pPr>
      <w:r w:rsidRPr="004535A9">
        <w:rPr>
          <w:rFonts w:ascii="Arial" w:hAnsi="Arial" w:cs="Arial"/>
          <w:b/>
        </w:rPr>
        <w:t>Evaluation des schulinternen Curriculums</w:t>
      </w:r>
    </w:p>
    <w:p w:rsidR="004535A9" w:rsidRPr="004535A9" w:rsidRDefault="004535A9" w:rsidP="004507C5">
      <w:pPr>
        <w:jc w:val="both"/>
        <w:rPr>
          <w:rFonts w:ascii="Arial" w:hAnsi="Arial" w:cs="Arial"/>
        </w:rPr>
      </w:pPr>
    </w:p>
    <w:p w:rsidR="004535A9" w:rsidRPr="004535A9" w:rsidRDefault="004535A9" w:rsidP="004507C5">
      <w:pPr>
        <w:jc w:val="both"/>
        <w:rPr>
          <w:rFonts w:ascii="Arial" w:hAnsi="Arial" w:cs="Arial"/>
        </w:rPr>
      </w:pPr>
      <w:r w:rsidRPr="004535A9">
        <w:rPr>
          <w:rFonts w:ascii="Arial" w:hAnsi="Arial" w:cs="Arial"/>
          <w:b/>
        </w:rPr>
        <w:t>Zielsetzung:</w:t>
      </w:r>
      <w:r w:rsidRPr="004535A9">
        <w:rPr>
          <w:rFonts w:ascii="Arial" w:hAnsi="Arial" w:cs="Arial"/>
        </w:rPr>
        <w:t xml:space="preserve"> Das schulinterne Curriculum stellt keine starre Größe dar, sondern ist als „lebendes Dokument“ zu betrachten. Dementsprechend sind die Inhalte stetig zu überprüfen, um ggf. Modifikationen vornehmen zu können. Die Fachkonferenz (als professionelle Lerngemeinschaft) trägt durch diesen Prozess zur Qualitätsentwicklung und damit zur Qualitätssicherung des Faches bei.</w:t>
      </w:r>
    </w:p>
    <w:p w:rsidR="004535A9" w:rsidRPr="004535A9" w:rsidRDefault="004535A9" w:rsidP="004507C5">
      <w:pPr>
        <w:jc w:val="both"/>
        <w:rPr>
          <w:rFonts w:ascii="Arial" w:hAnsi="Arial" w:cs="Arial"/>
        </w:rPr>
      </w:pPr>
    </w:p>
    <w:p w:rsidR="004535A9" w:rsidRPr="004535A9" w:rsidRDefault="004535A9" w:rsidP="004507C5">
      <w:pPr>
        <w:jc w:val="both"/>
        <w:rPr>
          <w:rFonts w:ascii="Arial" w:hAnsi="Arial" w:cs="Arial"/>
        </w:rPr>
      </w:pPr>
      <w:r w:rsidRPr="004535A9">
        <w:rPr>
          <w:rFonts w:ascii="Arial" w:hAnsi="Arial" w:cs="Arial"/>
          <w:b/>
        </w:rPr>
        <w:t>Prozess:</w:t>
      </w:r>
      <w:r w:rsidRPr="004535A9">
        <w:rPr>
          <w:rFonts w:ascii="Arial" w:hAnsi="Arial" w:cs="Arial"/>
        </w:rPr>
        <w:t xml:space="preserve"> Der Prüfmodus erfolgt jährlich. Zu Schuljahresbeginn werden die Erfahrungen des vergangenen Schuljahres in der Fachschaft gesammelt, bewertet und eventuell notwendige Konsequenzen formuliert. Der vorliegende Bogen wird als Instrument einer solchen Bilanzierung genutzt.</w:t>
      </w:r>
    </w:p>
    <w:p w:rsidR="004535A9" w:rsidRPr="004535A9" w:rsidRDefault="004535A9" w:rsidP="004535A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803"/>
        <w:gridCol w:w="2104"/>
        <w:gridCol w:w="2498"/>
        <w:gridCol w:w="2030"/>
        <w:gridCol w:w="1891"/>
      </w:tblGrid>
      <w:tr w:rsidR="004535A9" w:rsidRPr="006C095B" w:rsidTr="004507C5">
        <w:tc>
          <w:tcPr>
            <w:tcW w:w="3994" w:type="dxa"/>
            <w:gridSpan w:val="2"/>
            <w:tcBorders>
              <w:bottom w:val="single" w:sz="12" w:space="0" w:color="auto"/>
              <w:right w:val="single" w:sz="12" w:space="0" w:color="auto"/>
            </w:tcBorders>
          </w:tcPr>
          <w:p w:rsidR="004535A9" w:rsidRPr="006C095B" w:rsidRDefault="004535A9" w:rsidP="004535A9">
            <w:pPr>
              <w:rPr>
                <w:rFonts w:ascii="Arial" w:hAnsi="Arial" w:cs="Arial"/>
                <w:b/>
                <w:sz w:val="22"/>
              </w:rPr>
            </w:pPr>
            <w:r w:rsidRPr="006C095B">
              <w:rPr>
                <w:rFonts w:ascii="Arial" w:hAnsi="Arial" w:cs="Arial"/>
                <w:b/>
                <w:sz w:val="22"/>
              </w:rPr>
              <w:t>Kriterien</w:t>
            </w:r>
          </w:p>
        </w:tc>
        <w:tc>
          <w:tcPr>
            <w:tcW w:w="2104" w:type="dxa"/>
            <w:tcBorders>
              <w:left w:val="single" w:sz="12" w:space="0" w:color="auto"/>
              <w:bottom w:val="single" w:sz="12" w:space="0" w:color="auto"/>
            </w:tcBorders>
          </w:tcPr>
          <w:p w:rsidR="004535A9" w:rsidRPr="006C095B" w:rsidRDefault="004535A9" w:rsidP="004535A9">
            <w:pPr>
              <w:rPr>
                <w:rFonts w:ascii="Arial" w:hAnsi="Arial" w:cs="Arial"/>
                <w:b/>
                <w:sz w:val="22"/>
              </w:rPr>
            </w:pPr>
            <w:r w:rsidRPr="006C095B">
              <w:rPr>
                <w:rFonts w:ascii="Arial" w:hAnsi="Arial" w:cs="Arial"/>
                <w:b/>
                <w:sz w:val="22"/>
              </w:rPr>
              <w:t>Ist-Zustand</w:t>
            </w:r>
          </w:p>
          <w:p w:rsidR="004535A9" w:rsidRPr="006C095B" w:rsidRDefault="004535A9" w:rsidP="004535A9">
            <w:pPr>
              <w:rPr>
                <w:rFonts w:ascii="Arial" w:hAnsi="Arial" w:cs="Arial"/>
                <w:b/>
                <w:sz w:val="22"/>
              </w:rPr>
            </w:pPr>
            <w:r w:rsidRPr="006C095B">
              <w:rPr>
                <w:rFonts w:ascii="Arial" w:hAnsi="Arial" w:cs="Arial"/>
                <w:b/>
                <w:sz w:val="22"/>
              </w:rPr>
              <w:t>Auffälligkeiten</w:t>
            </w:r>
          </w:p>
        </w:tc>
        <w:tc>
          <w:tcPr>
            <w:tcW w:w="2498" w:type="dxa"/>
            <w:tcBorders>
              <w:bottom w:val="single" w:sz="12" w:space="0" w:color="auto"/>
            </w:tcBorders>
          </w:tcPr>
          <w:p w:rsidR="004535A9" w:rsidRPr="006C095B" w:rsidRDefault="006C095B" w:rsidP="004535A9">
            <w:pPr>
              <w:rPr>
                <w:rFonts w:ascii="Arial" w:hAnsi="Arial" w:cs="Arial"/>
                <w:b/>
                <w:sz w:val="22"/>
              </w:rPr>
            </w:pPr>
            <w:r>
              <w:rPr>
                <w:rFonts w:ascii="Arial" w:hAnsi="Arial" w:cs="Arial"/>
                <w:b/>
                <w:sz w:val="22"/>
              </w:rPr>
              <w:t>Ä</w:t>
            </w:r>
            <w:r w:rsidR="004535A9" w:rsidRPr="006C095B">
              <w:rPr>
                <w:rFonts w:ascii="Arial" w:hAnsi="Arial" w:cs="Arial"/>
                <w:b/>
                <w:sz w:val="22"/>
              </w:rPr>
              <w:t>nderungen/</w:t>
            </w:r>
          </w:p>
          <w:p w:rsidR="004535A9" w:rsidRPr="006C095B" w:rsidRDefault="004535A9" w:rsidP="004535A9">
            <w:pPr>
              <w:rPr>
                <w:rFonts w:ascii="Arial" w:hAnsi="Arial" w:cs="Arial"/>
                <w:b/>
                <w:sz w:val="22"/>
              </w:rPr>
            </w:pPr>
            <w:r w:rsidRPr="006C095B">
              <w:rPr>
                <w:rFonts w:ascii="Arial" w:hAnsi="Arial" w:cs="Arial"/>
                <w:b/>
                <w:sz w:val="22"/>
              </w:rPr>
              <w:t>Konsequenzen/</w:t>
            </w:r>
          </w:p>
          <w:p w:rsidR="004535A9" w:rsidRPr="006C095B" w:rsidRDefault="004535A9" w:rsidP="004535A9">
            <w:pPr>
              <w:rPr>
                <w:rFonts w:ascii="Arial" w:hAnsi="Arial" w:cs="Arial"/>
                <w:b/>
                <w:sz w:val="22"/>
              </w:rPr>
            </w:pPr>
            <w:r w:rsidRPr="006C095B">
              <w:rPr>
                <w:rFonts w:ascii="Arial" w:hAnsi="Arial" w:cs="Arial"/>
                <w:b/>
                <w:sz w:val="22"/>
              </w:rPr>
              <w:t>Perspektivplanung</w:t>
            </w:r>
          </w:p>
        </w:tc>
        <w:tc>
          <w:tcPr>
            <w:tcW w:w="2030" w:type="dxa"/>
            <w:tcBorders>
              <w:bottom w:val="single" w:sz="12" w:space="0" w:color="auto"/>
            </w:tcBorders>
          </w:tcPr>
          <w:p w:rsidR="004535A9" w:rsidRPr="006C095B" w:rsidRDefault="004535A9" w:rsidP="004535A9">
            <w:pPr>
              <w:rPr>
                <w:rFonts w:ascii="Arial" w:hAnsi="Arial" w:cs="Arial"/>
                <w:b/>
                <w:sz w:val="22"/>
              </w:rPr>
            </w:pPr>
            <w:r w:rsidRPr="006C095B">
              <w:rPr>
                <w:rFonts w:ascii="Arial" w:hAnsi="Arial" w:cs="Arial"/>
                <w:b/>
                <w:sz w:val="22"/>
              </w:rPr>
              <w:t>Wer</w:t>
            </w:r>
          </w:p>
          <w:p w:rsidR="004535A9" w:rsidRPr="006C095B" w:rsidRDefault="004535A9" w:rsidP="004535A9">
            <w:pPr>
              <w:rPr>
                <w:rFonts w:ascii="Arial" w:hAnsi="Arial" w:cs="Arial"/>
                <w:b/>
                <w:sz w:val="22"/>
              </w:rPr>
            </w:pPr>
            <w:r w:rsidRPr="006C095B">
              <w:rPr>
                <w:rFonts w:ascii="Arial" w:hAnsi="Arial" w:cs="Arial"/>
                <w:b/>
                <w:sz w:val="22"/>
              </w:rPr>
              <w:t>(Verantwortlich)</w:t>
            </w:r>
          </w:p>
        </w:tc>
        <w:tc>
          <w:tcPr>
            <w:tcW w:w="1891" w:type="dxa"/>
            <w:tcBorders>
              <w:bottom w:val="single" w:sz="12" w:space="0" w:color="auto"/>
            </w:tcBorders>
          </w:tcPr>
          <w:p w:rsidR="004535A9" w:rsidRPr="006C095B" w:rsidRDefault="004535A9" w:rsidP="004535A9">
            <w:pPr>
              <w:rPr>
                <w:rFonts w:ascii="Arial" w:hAnsi="Arial" w:cs="Arial"/>
                <w:b/>
                <w:sz w:val="22"/>
              </w:rPr>
            </w:pPr>
            <w:r w:rsidRPr="006C095B">
              <w:rPr>
                <w:rFonts w:ascii="Arial" w:hAnsi="Arial" w:cs="Arial"/>
                <w:b/>
                <w:sz w:val="22"/>
              </w:rPr>
              <w:t>Bis wann</w:t>
            </w:r>
          </w:p>
          <w:p w:rsidR="004535A9" w:rsidRPr="006C095B" w:rsidRDefault="004535A9" w:rsidP="004535A9">
            <w:pPr>
              <w:rPr>
                <w:rFonts w:ascii="Arial" w:hAnsi="Arial" w:cs="Arial"/>
                <w:b/>
                <w:sz w:val="22"/>
              </w:rPr>
            </w:pPr>
            <w:r w:rsidRPr="006C095B">
              <w:rPr>
                <w:rFonts w:ascii="Arial" w:hAnsi="Arial" w:cs="Arial"/>
                <w:b/>
                <w:sz w:val="22"/>
              </w:rPr>
              <w:t>(Zeitrahmen)</w:t>
            </w:r>
          </w:p>
        </w:tc>
      </w:tr>
      <w:tr w:rsidR="004535A9" w:rsidRPr="006C095B" w:rsidTr="004507C5">
        <w:tc>
          <w:tcPr>
            <w:tcW w:w="3994" w:type="dxa"/>
            <w:gridSpan w:val="2"/>
            <w:tcBorders>
              <w:top w:val="single" w:sz="12" w:space="0" w:color="auto"/>
              <w:right w:val="single" w:sz="12" w:space="0" w:color="auto"/>
            </w:tcBorders>
            <w:shd w:val="clear" w:color="auto" w:fill="D9D9D9"/>
          </w:tcPr>
          <w:p w:rsidR="004535A9" w:rsidRPr="006C095B" w:rsidRDefault="004535A9" w:rsidP="004535A9">
            <w:pPr>
              <w:rPr>
                <w:rFonts w:ascii="Arial" w:hAnsi="Arial" w:cs="Arial"/>
                <w:b/>
                <w:sz w:val="22"/>
              </w:rPr>
            </w:pPr>
            <w:r w:rsidRPr="006C095B">
              <w:rPr>
                <w:rFonts w:ascii="Arial" w:hAnsi="Arial" w:cs="Arial"/>
                <w:b/>
                <w:sz w:val="22"/>
              </w:rPr>
              <w:t>Funktionen</w:t>
            </w:r>
          </w:p>
        </w:tc>
        <w:tc>
          <w:tcPr>
            <w:tcW w:w="2104" w:type="dxa"/>
            <w:tcBorders>
              <w:top w:val="single" w:sz="12" w:space="0" w:color="auto"/>
              <w:left w:val="single" w:sz="12" w:space="0" w:color="auto"/>
            </w:tcBorders>
            <w:shd w:val="clear" w:color="auto" w:fill="D9D9D9"/>
          </w:tcPr>
          <w:p w:rsidR="004535A9" w:rsidRPr="006C095B" w:rsidRDefault="004535A9" w:rsidP="004535A9">
            <w:pPr>
              <w:rPr>
                <w:rFonts w:ascii="Arial" w:hAnsi="Arial" w:cs="Arial"/>
                <w:sz w:val="22"/>
              </w:rPr>
            </w:pPr>
          </w:p>
        </w:tc>
        <w:tc>
          <w:tcPr>
            <w:tcW w:w="2498" w:type="dxa"/>
            <w:tcBorders>
              <w:top w:val="single" w:sz="12" w:space="0" w:color="auto"/>
            </w:tcBorders>
            <w:shd w:val="clear" w:color="auto" w:fill="D9D9D9"/>
          </w:tcPr>
          <w:p w:rsidR="004535A9" w:rsidRPr="006C095B" w:rsidRDefault="004535A9" w:rsidP="004535A9">
            <w:pPr>
              <w:rPr>
                <w:rFonts w:ascii="Arial" w:hAnsi="Arial" w:cs="Arial"/>
                <w:sz w:val="22"/>
              </w:rPr>
            </w:pPr>
          </w:p>
        </w:tc>
        <w:tc>
          <w:tcPr>
            <w:tcW w:w="2030" w:type="dxa"/>
            <w:tcBorders>
              <w:top w:val="single" w:sz="12" w:space="0" w:color="auto"/>
            </w:tcBorders>
            <w:shd w:val="clear" w:color="auto" w:fill="D9D9D9"/>
          </w:tcPr>
          <w:p w:rsidR="004535A9" w:rsidRPr="006C095B" w:rsidRDefault="004535A9" w:rsidP="004535A9">
            <w:pPr>
              <w:rPr>
                <w:rFonts w:ascii="Arial" w:hAnsi="Arial" w:cs="Arial"/>
                <w:sz w:val="22"/>
              </w:rPr>
            </w:pPr>
          </w:p>
        </w:tc>
        <w:tc>
          <w:tcPr>
            <w:tcW w:w="1891" w:type="dxa"/>
            <w:tcBorders>
              <w:top w:val="single" w:sz="12" w:space="0" w:color="auto"/>
            </w:tcBorders>
            <w:shd w:val="clear" w:color="auto" w:fill="D9D9D9"/>
          </w:tcPr>
          <w:p w:rsidR="004535A9" w:rsidRPr="006C095B" w:rsidRDefault="004535A9" w:rsidP="004535A9">
            <w:pPr>
              <w:rPr>
                <w:rFonts w:ascii="Arial" w:hAnsi="Arial" w:cs="Arial"/>
                <w:sz w:val="22"/>
              </w:rPr>
            </w:pPr>
          </w:p>
        </w:tc>
      </w:tr>
      <w:tr w:rsidR="004535A9" w:rsidRPr="006C095B" w:rsidTr="004507C5">
        <w:tc>
          <w:tcPr>
            <w:tcW w:w="3994" w:type="dxa"/>
            <w:gridSpan w:val="2"/>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Fachvorsitz</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3994" w:type="dxa"/>
            <w:gridSpan w:val="2"/>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Stellvertreter</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3994" w:type="dxa"/>
            <w:gridSpan w:val="2"/>
            <w:tcBorders>
              <w:bottom w:val="single" w:sz="12" w:space="0" w:color="auto"/>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 xml:space="preserve">Sonstige Funktionen </w:t>
            </w:r>
          </w:p>
          <w:p w:rsidR="004535A9" w:rsidRPr="006C095B" w:rsidRDefault="006C095B" w:rsidP="006C095B">
            <w:pPr>
              <w:rPr>
                <w:rFonts w:ascii="Arial" w:hAnsi="Arial" w:cs="Arial"/>
                <w:sz w:val="22"/>
              </w:rPr>
            </w:pPr>
            <w:r>
              <w:rPr>
                <w:rFonts w:ascii="Arial" w:hAnsi="Arial" w:cs="Arial"/>
                <w:sz w:val="22"/>
              </w:rPr>
              <w:t xml:space="preserve">(bezüglich </w:t>
            </w:r>
            <w:r w:rsidR="004535A9" w:rsidRPr="006C095B">
              <w:rPr>
                <w:rFonts w:ascii="Arial" w:hAnsi="Arial" w:cs="Arial"/>
                <w:sz w:val="22"/>
              </w:rPr>
              <w:t>schulprogrammatischen fächerübergr</w:t>
            </w:r>
            <w:r>
              <w:rPr>
                <w:rFonts w:ascii="Arial" w:hAnsi="Arial" w:cs="Arial"/>
                <w:sz w:val="22"/>
              </w:rPr>
              <w:t>.</w:t>
            </w:r>
            <w:r w:rsidR="004535A9" w:rsidRPr="006C095B">
              <w:rPr>
                <w:rFonts w:ascii="Arial" w:hAnsi="Arial" w:cs="Arial"/>
                <w:sz w:val="22"/>
              </w:rPr>
              <w:t xml:space="preserve"> Schwerpunkte</w:t>
            </w:r>
            <w:r>
              <w:rPr>
                <w:rFonts w:ascii="Arial" w:hAnsi="Arial" w:cs="Arial"/>
                <w:sz w:val="22"/>
              </w:rPr>
              <w:t>n</w:t>
            </w:r>
            <w:r w:rsidR="004535A9" w:rsidRPr="006C095B">
              <w:rPr>
                <w:rFonts w:ascii="Arial" w:hAnsi="Arial" w:cs="Arial"/>
                <w:sz w:val="22"/>
              </w:rPr>
              <w:t>)</w:t>
            </w:r>
          </w:p>
        </w:tc>
        <w:tc>
          <w:tcPr>
            <w:tcW w:w="2104" w:type="dxa"/>
            <w:tcBorders>
              <w:left w:val="single" w:sz="12" w:space="0" w:color="auto"/>
              <w:bottom w:val="single" w:sz="12" w:space="0" w:color="auto"/>
            </w:tcBorders>
          </w:tcPr>
          <w:p w:rsidR="004535A9" w:rsidRPr="006C095B" w:rsidRDefault="004535A9" w:rsidP="004535A9">
            <w:pPr>
              <w:rPr>
                <w:rFonts w:ascii="Arial" w:hAnsi="Arial" w:cs="Arial"/>
                <w:sz w:val="22"/>
              </w:rPr>
            </w:pPr>
          </w:p>
        </w:tc>
        <w:tc>
          <w:tcPr>
            <w:tcW w:w="2498" w:type="dxa"/>
            <w:tcBorders>
              <w:bottom w:val="single" w:sz="12" w:space="0" w:color="auto"/>
            </w:tcBorders>
          </w:tcPr>
          <w:p w:rsidR="004535A9" w:rsidRPr="006C095B" w:rsidRDefault="004535A9" w:rsidP="004535A9">
            <w:pPr>
              <w:rPr>
                <w:rFonts w:ascii="Arial" w:hAnsi="Arial" w:cs="Arial"/>
                <w:sz w:val="22"/>
              </w:rPr>
            </w:pPr>
          </w:p>
        </w:tc>
        <w:tc>
          <w:tcPr>
            <w:tcW w:w="2030" w:type="dxa"/>
            <w:tcBorders>
              <w:bottom w:val="single" w:sz="12" w:space="0" w:color="auto"/>
            </w:tcBorders>
          </w:tcPr>
          <w:p w:rsidR="004535A9" w:rsidRPr="006C095B" w:rsidRDefault="004535A9" w:rsidP="004535A9">
            <w:pPr>
              <w:rPr>
                <w:rFonts w:ascii="Arial" w:hAnsi="Arial" w:cs="Arial"/>
                <w:sz w:val="22"/>
              </w:rPr>
            </w:pPr>
          </w:p>
        </w:tc>
        <w:tc>
          <w:tcPr>
            <w:tcW w:w="1891" w:type="dxa"/>
            <w:tcBorders>
              <w:bottom w:val="single" w:sz="12" w:space="0" w:color="auto"/>
            </w:tcBorders>
          </w:tcPr>
          <w:p w:rsidR="004535A9" w:rsidRPr="006C095B" w:rsidRDefault="004535A9" w:rsidP="004535A9">
            <w:pPr>
              <w:rPr>
                <w:rFonts w:ascii="Arial" w:hAnsi="Arial" w:cs="Arial"/>
                <w:sz w:val="22"/>
              </w:rPr>
            </w:pPr>
          </w:p>
        </w:tc>
      </w:tr>
      <w:tr w:rsidR="004535A9" w:rsidRPr="006C095B" w:rsidTr="004507C5">
        <w:tc>
          <w:tcPr>
            <w:tcW w:w="3994" w:type="dxa"/>
            <w:gridSpan w:val="2"/>
            <w:tcBorders>
              <w:top w:val="single" w:sz="12" w:space="0" w:color="auto"/>
              <w:right w:val="single" w:sz="12" w:space="0" w:color="auto"/>
            </w:tcBorders>
            <w:shd w:val="clear" w:color="auto" w:fill="D9D9D9"/>
          </w:tcPr>
          <w:p w:rsidR="004535A9" w:rsidRPr="006C095B" w:rsidRDefault="004535A9" w:rsidP="004535A9">
            <w:pPr>
              <w:rPr>
                <w:rFonts w:ascii="Arial" w:hAnsi="Arial" w:cs="Arial"/>
                <w:b/>
                <w:sz w:val="22"/>
              </w:rPr>
            </w:pPr>
            <w:r w:rsidRPr="006C095B">
              <w:rPr>
                <w:rFonts w:ascii="Arial" w:hAnsi="Arial" w:cs="Arial"/>
                <w:b/>
                <w:sz w:val="22"/>
              </w:rPr>
              <w:t>Ressourcen</w:t>
            </w:r>
          </w:p>
        </w:tc>
        <w:tc>
          <w:tcPr>
            <w:tcW w:w="2104" w:type="dxa"/>
            <w:tcBorders>
              <w:top w:val="single" w:sz="12" w:space="0" w:color="auto"/>
              <w:left w:val="single" w:sz="12" w:space="0" w:color="auto"/>
            </w:tcBorders>
            <w:shd w:val="clear" w:color="auto" w:fill="D9D9D9"/>
          </w:tcPr>
          <w:p w:rsidR="004535A9" w:rsidRPr="006C095B" w:rsidRDefault="004535A9" w:rsidP="004535A9">
            <w:pPr>
              <w:rPr>
                <w:rFonts w:ascii="Arial" w:hAnsi="Arial" w:cs="Arial"/>
                <w:sz w:val="22"/>
              </w:rPr>
            </w:pPr>
          </w:p>
        </w:tc>
        <w:tc>
          <w:tcPr>
            <w:tcW w:w="2498" w:type="dxa"/>
            <w:tcBorders>
              <w:top w:val="single" w:sz="12" w:space="0" w:color="auto"/>
            </w:tcBorders>
            <w:shd w:val="clear" w:color="auto" w:fill="D9D9D9"/>
          </w:tcPr>
          <w:p w:rsidR="004535A9" w:rsidRPr="006C095B" w:rsidRDefault="004535A9" w:rsidP="004535A9">
            <w:pPr>
              <w:rPr>
                <w:rFonts w:ascii="Arial" w:hAnsi="Arial" w:cs="Arial"/>
                <w:sz w:val="22"/>
              </w:rPr>
            </w:pPr>
          </w:p>
        </w:tc>
        <w:tc>
          <w:tcPr>
            <w:tcW w:w="2030" w:type="dxa"/>
            <w:tcBorders>
              <w:top w:val="single" w:sz="12" w:space="0" w:color="auto"/>
            </w:tcBorders>
            <w:shd w:val="clear" w:color="auto" w:fill="D9D9D9"/>
          </w:tcPr>
          <w:p w:rsidR="004535A9" w:rsidRPr="006C095B" w:rsidRDefault="004535A9" w:rsidP="004535A9">
            <w:pPr>
              <w:rPr>
                <w:rFonts w:ascii="Arial" w:hAnsi="Arial" w:cs="Arial"/>
                <w:sz w:val="22"/>
              </w:rPr>
            </w:pPr>
          </w:p>
        </w:tc>
        <w:tc>
          <w:tcPr>
            <w:tcW w:w="1891" w:type="dxa"/>
            <w:tcBorders>
              <w:top w:val="single" w:sz="12" w:space="0" w:color="auto"/>
            </w:tcBorders>
            <w:shd w:val="clear" w:color="auto" w:fill="D9D9D9"/>
          </w:tcPr>
          <w:p w:rsidR="004535A9" w:rsidRPr="006C095B" w:rsidRDefault="004535A9" w:rsidP="004535A9">
            <w:pPr>
              <w:rPr>
                <w:rFonts w:ascii="Arial" w:hAnsi="Arial" w:cs="Arial"/>
                <w:sz w:val="22"/>
              </w:rPr>
            </w:pPr>
          </w:p>
        </w:tc>
      </w:tr>
      <w:tr w:rsidR="004535A9" w:rsidRPr="006C095B" w:rsidTr="004507C5">
        <w:tc>
          <w:tcPr>
            <w:tcW w:w="1191" w:type="dxa"/>
            <w:vMerge w:val="restart"/>
            <w:shd w:val="clear" w:color="auto" w:fill="auto"/>
          </w:tcPr>
          <w:p w:rsidR="004535A9" w:rsidRPr="006C095B" w:rsidRDefault="004535A9" w:rsidP="004535A9">
            <w:pPr>
              <w:rPr>
                <w:rFonts w:ascii="Arial" w:hAnsi="Arial" w:cs="Arial"/>
                <w:sz w:val="22"/>
              </w:rPr>
            </w:pPr>
            <w:r w:rsidRPr="006C095B">
              <w:rPr>
                <w:rFonts w:ascii="Arial" w:hAnsi="Arial" w:cs="Arial"/>
                <w:sz w:val="22"/>
              </w:rPr>
              <w:t>personell</w:t>
            </w:r>
          </w:p>
        </w:tc>
        <w:tc>
          <w:tcPr>
            <w:tcW w:w="2803" w:type="dxa"/>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Fachlehrer/in</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1191" w:type="dxa"/>
            <w:vMerge/>
            <w:shd w:val="clear" w:color="auto" w:fill="auto"/>
          </w:tcPr>
          <w:p w:rsidR="004535A9" w:rsidRPr="006C095B" w:rsidRDefault="004535A9" w:rsidP="004535A9">
            <w:pPr>
              <w:rPr>
                <w:rFonts w:ascii="Arial" w:hAnsi="Arial" w:cs="Arial"/>
                <w:sz w:val="22"/>
              </w:rPr>
            </w:pPr>
          </w:p>
        </w:tc>
        <w:tc>
          <w:tcPr>
            <w:tcW w:w="2803" w:type="dxa"/>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fachfremd</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1191" w:type="dxa"/>
            <w:vMerge/>
            <w:shd w:val="clear" w:color="auto" w:fill="auto"/>
          </w:tcPr>
          <w:p w:rsidR="004535A9" w:rsidRPr="006C095B" w:rsidRDefault="004535A9" w:rsidP="004535A9">
            <w:pPr>
              <w:rPr>
                <w:rFonts w:ascii="Arial" w:hAnsi="Arial" w:cs="Arial"/>
                <w:sz w:val="22"/>
              </w:rPr>
            </w:pPr>
          </w:p>
        </w:tc>
        <w:tc>
          <w:tcPr>
            <w:tcW w:w="2803" w:type="dxa"/>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Lerngruppen</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1191" w:type="dxa"/>
            <w:vMerge/>
            <w:shd w:val="clear" w:color="auto" w:fill="auto"/>
          </w:tcPr>
          <w:p w:rsidR="004535A9" w:rsidRPr="006C095B" w:rsidRDefault="004535A9" w:rsidP="004535A9">
            <w:pPr>
              <w:rPr>
                <w:rFonts w:ascii="Arial" w:hAnsi="Arial" w:cs="Arial"/>
                <w:sz w:val="22"/>
              </w:rPr>
            </w:pPr>
          </w:p>
        </w:tc>
        <w:tc>
          <w:tcPr>
            <w:tcW w:w="2803" w:type="dxa"/>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Lerngruppengröße</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1191" w:type="dxa"/>
            <w:vMerge/>
            <w:shd w:val="clear" w:color="auto" w:fill="auto"/>
          </w:tcPr>
          <w:p w:rsidR="004535A9" w:rsidRPr="006C095B" w:rsidRDefault="004535A9" w:rsidP="004535A9">
            <w:pPr>
              <w:rPr>
                <w:rFonts w:ascii="Arial" w:hAnsi="Arial" w:cs="Arial"/>
                <w:sz w:val="22"/>
              </w:rPr>
            </w:pPr>
          </w:p>
        </w:tc>
        <w:tc>
          <w:tcPr>
            <w:tcW w:w="2803" w:type="dxa"/>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1191" w:type="dxa"/>
            <w:vMerge w:val="restart"/>
            <w:shd w:val="clear" w:color="auto" w:fill="auto"/>
          </w:tcPr>
          <w:p w:rsidR="004535A9" w:rsidRPr="006C095B" w:rsidRDefault="004535A9" w:rsidP="004535A9">
            <w:pPr>
              <w:rPr>
                <w:rFonts w:ascii="Arial" w:hAnsi="Arial" w:cs="Arial"/>
                <w:sz w:val="22"/>
              </w:rPr>
            </w:pPr>
            <w:r w:rsidRPr="006C095B">
              <w:rPr>
                <w:rFonts w:ascii="Arial" w:hAnsi="Arial" w:cs="Arial"/>
                <w:sz w:val="22"/>
              </w:rPr>
              <w:t>räumlich</w:t>
            </w:r>
          </w:p>
        </w:tc>
        <w:tc>
          <w:tcPr>
            <w:tcW w:w="2803" w:type="dxa"/>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Fachraum</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1191" w:type="dxa"/>
            <w:vMerge/>
            <w:shd w:val="clear" w:color="auto" w:fill="auto"/>
          </w:tcPr>
          <w:p w:rsidR="004535A9" w:rsidRPr="006C095B" w:rsidRDefault="004535A9" w:rsidP="004535A9">
            <w:pPr>
              <w:rPr>
                <w:rFonts w:ascii="Arial" w:hAnsi="Arial" w:cs="Arial"/>
                <w:sz w:val="22"/>
              </w:rPr>
            </w:pPr>
          </w:p>
        </w:tc>
        <w:tc>
          <w:tcPr>
            <w:tcW w:w="2803" w:type="dxa"/>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Bibliothek</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1191" w:type="dxa"/>
            <w:vMerge/>
            <w:shd w:val="clear" w:color="auto" w:fill="auto"/>
          </w:tcPr>
          <w:p w:rsidR="004535A9" w:rsidRPr="006C095B" w:rsidRDefault="004535A9" w:rsidP="004535A9">
            <w:pPr>
              <w:rPr>
                <w:rFonts w:ascii="Arial" w:hAnsi="Arial" w:cs="Arial"/>
                <w:sz w:val="22"/>
              </w:rPr>
            </w:pPr>
          </w:p>
        </w:tc>
        <w:tc>
          <w:tcPr>
            <w:tcW w:w="2803" w:type="dxa"/>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Computerraum</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1191" w:type="dxa"/>
            <w:vMerge/>
            <w:shd w:val="clear" w:color="auto" w:fill="auto"/>
          </w:tcPr>
          <w:p w:rsidR="004535A9" w:rsidRPr="006C095B" w:rsidRDefault="004535A9" w:rsidP="004535A9">
            <w:pPr>
              <w:rPr>
                <w:rFonts w:ascii="Arial" w:hAnsi="Arial" w:cs="Arial"/>
                <w:sz w:val="22"/>
              </w:rPr>
            </w:pPr>
          </w:p>
        </w:tc>
        <w:tc>
          <w:tcPr>
            <w:tcW w:w="2803" w:type="dxa"/>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Raum für Fachteamarb.</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1191" w:type="dxa"/>
            <w:vMerge/>
            <w:shd w:val="clear" w:color="auto" w:fill="auto"/>
          </w:tcPr>
          <w:p w:rsidR="004535A9" w:rsidRPr="006C095B" w:rsidRDefault="004535A9" w:rsidP="004535A9">
            <w:pPr>
              <w:rPr>
                <w:rFonts w:ascii="Arial" w:hAnsi="Arial" w:cs="Arial"/>
                <w:sz w:val="22"/>
              </w:rPr>
            </w:pPr>
          </w:p>
        </w:tc>
        <w:tc>
          <w:tcPr>
            <w:tcW w:w="2803" w:type="dxa"/>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1191" w:type="dxa"/>
            <w:vMerge w:val="restart"/>
            <w:shd w:val="clear" w:color="auto" w:fill="auto"/>
          </w:tcPr>
          <w:p w:rsidR="004535A9" w:rsidRPr="006C095B" w:rsidRDefault="004535A9" w:rsidP="004535A9">
            <w:pPr>
              <w:rPr>
                <w:rFonts w:ascii="Arial" w:hAnsi="Arial" w:cs="Arial"/>
                <w:sz w:val="22"/>
              </w:rPr>
            </w:pPr>
            <w:r w:rsidRPr="006C095B">
              <w:rPr>
                <w:rFonts w:ascii="Arial" w:hAnsi="Arial" w:cs="Arial"/>
                <w:sz w:val="22"/>
              </w:rPr>
              <w:t>materiell/</w:t>
            </w:r>
          </w:p>
          <w:p w:rsidR="004535A9" w:rsidRPr="006C095B" w:rsidRDefault="004535A9" w:rsidP="004535A9">
            <w:pPr>
              <w:rPr>
                <w:rFonts w:ascii="Arial" w:hAnsi="Arial" w:cs="Arial"/>
                <w:sz w:val="22"/>
              </w:rPr>
            </w:pPr>
            <w:r w:rsidRPr="006C095B">
              <w:rPr>
                <w:rFonts w:ascii="Arial" w:hAnsi="Arial" w:cs="Arial"/>
                <w:sz w:val="22"/>
              </w:rPr>
              <w:t>sachlich</w:t>
            </w:r>
          </w:p>
        </w:tc>
        <w:tc>
          <w:tcPr>
            <w:tcW w:w="2803" w:type="dxa"/>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Lehrwerke</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1191" w:type="dxa"/>
            <w:vMerge/>
            <w:shd w:val="clear" w:color="auto" w:fill="auto"/>
          </w:tcPr>
          <w:p w:rsidR="004535A9" w:rsidRPr="006C095B" w:rsidRDefault="004535A9" w:rsidP="004535A9">
            <w:pPr>
              <w:rPr>
                <w:rFonts w:ascii="Arial" w:hAnsi="Arial" w:cs="Arial"/>
                <w:sz w:val="22"/>
              </w:rPr>
            </w:pPr>
          </w:p>
        </w:tc>
        <w:tc>
          <w:tcPr>
            <w:tcW w:w="2803" w:type="dxa"/>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Fachzeitschriften</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1191" w:type="dxa"/>
            <w:vMerge/>
            <w:tcBorders>
              <w:bottom w:val="single" w:sz="4" w:space="0" w:color="auto"/>
            </w:tcBorders>
            <w:shd w:val="clear" w:color="auto" w:fill="auto"/>
          </w:tcPr>
          <w:p w:rsidR="004535A9" w:rsidRPr="006C095B" w:rsidRDefault="004535A9" w:rsidP="004535A9">
            <w:pPr>
              <w:rPr>
                <w:rFonts w:ascii="Arial" w:hAnsi="Arial" w:cs="Arial"/>
                <w:sz w:val="22"/>
              </w:rPr>
            </w:pPr>
          </w:p>
        </w:tc>
        <w:tc>
          <w:tcPr>
            <w:tcW w:w="2803" w:type="dxa"/>
            <w:tcBorders>
              <w:bottom w:val="single" w:sz="4" w:space="0" w:color="auto"/>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w:t>
            </w:r>
          </w:p>
        </w:tc>
        <w:tc>
          <w:tcPr>
            <w:tcW w:w="2104" w:type="dxa"/>
            <w:tcBorders>
              <w:left w:val="single" w:sz="12" w:space="0" w:color="auto"/>
              <w:bottom w:val="single" w:sz="4" w:space="0" w:color="auto"/>
            </w:tcBorders>
          </w:tcPr>
          <w:p w:rsidR="004535A9" w:rsidRPr="006C095B" w:rsidRDefault="004535A9" w:rsidP="004535A9">
            <w:pPr>
              <w:rPr>
                <w:rFonts w:ascii="Arial" w:hAnsi="Arial" w:cs="Arial"/>
                <w:sz w:val="22"/>
              </w:rPr>
            </w:pPr>
          </w:p>
        </w:tc>
        <w:tc>
          <w:tcPr>
            <w:tcW w:w="2498" w:type="dxa"/>
            <w:tcBorders>
              <w:bottom w:val="single" w:sz="4" w:space="0" w:color="auto"/>
            </w:tcBorders>
          </w:tcPr>
          <w:p w:rsidR="004535A9" w:rsidRPr="006C095B" w:rsidRDefault="004535A9" w:rsidP="004535A9">
            <w:pPr>
              <w:rPr>
                <w:rFonts w:ascii="Arial" w:hAnsi="Arial" w:cs="Arial"/>
                <w:sz w:val="22"/>
              </w:rPr>
            </w:pPr>
          </w:p>
        </w:tc>
        <w:tc>
          <w:tcPr>
            <w:tcW w:w="2030" w:type="dxa"/>
            <w:tcBorders>
              <w:bottom w:val="single" w:sz="4" w:space="0" w:color="auto"/>
            </w:tcBorders>
          </w:tcPr>
          <w:p w:rsidR="004535A9" w:rsidRPr="006C095B" w:rsidRDefault="004535A9" w:rsidP="004535A9">
            <w:pPr>
              <w:rPr>
                <w:rFonts w:ascii="Arial" w:hAnsi="Arial" w:cs="Arial"/>
                <w:sz w:val="22"/>
              </w:rPr>
            </w:pPr>
          </w:p>
        </w:tc>
        <w:tc>
          <w:tcPr>
            <w:tcW w:w="1891" w:type="dxa"/>
            <w:tcBorders>
              <w:bottom w:val="single" w:sz="4" w:space="0" w:color="auto"/>
            </w:tcBorders>
          </w:tcPr>
          <w:p w:rsidR="004535A9" w:rsidRPr="006C095B" w:rsidRDefault="004535A9" w:rsidP="004535A9">
            <w:pPr>
              <w:rPr>
                <w:rFonts w:ascii="Arial" w:hAnsi="Arial" w:cs="Arial"/>
                <w:sz w:val="22"/>
              </w:rPr>
            </w:pPr>
          </w:p>
        </w:tc>
      </w:tr>
    </w:tbl>
    <w:p w:rsidR="006C095B" w:rsidRDefault="006C09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803"/>
        <w:gridCol w:w="2104"/>
        <w:gridCol w:w="2498"/>
        <w:gridCol w:w="2030"/>
        <w:gridCol w:w="1891"/>
      </w:tblGrid>
      <w:tr w:rsidR="004535A9" w:rsidRPr="006C095B" w:rsidTr="004507C5">
        <w:tc>
          <w:tcPr>
            <w:tcW w:w="1191" w:type="dxa"/>
            <w:vMerge w:val="restart"/>
            <w:tcBorders>
              <w:top w:val="single" w:sz="4"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zeitlich</w:t>
            </w:r>
          </w:p>
        </w:tc>
        <w:tc>
          <w:tcPr>
            <w:tcW w:w="2803" w:type="dxa"/>
            <w:tcBorders>
              <w:top w:val="single" w:sz="4" w:space="0" w:color="auto"/>
              <w:bottom w:val="single" w:sz="4" w:space="0" w:color="auto"/>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Abstände Fachteamarbeit</w:t>
            </w:r>
          </w:p>
        </w:tc>
        <w:tc>
          <w:tcPr>
            <w:tcW w:w="2104" w:type="dxa"/>
            <w:tcBorders>
              <w:top w:val="single" w:sz="4" w:space="0" w:color="auto"/>
              <w:left w:val="single" w:sz="12" w:space="0" w:color="auto"/>
              <w:bottom w:val="single" w:sz="4" w:space="0" w:color="auto"/>
            </w:tcBorders>
          </w:tcPr>
          <w:p w:rsidR="004535A9" w:rsidRPr="006C095B" w:rsidRDefault="004535A9" w:rsidP="004535A9">
            <w:pPr>
              <w:rPr>
                <w:rFonts w:ascii="Arial" w:hAnsi="Arial" w:cs="Arial"/>
                <w:sz w:val="22"/>
              </w:rPr>
            </w:pPr>
          </w:p>
        </w:tc>
        <w:tc>
          <w:tcPr>
            <w:tcW w:w="2498" w:type="dxa"/>
            <w:tcBorders>
              <w:top w:val="single" w:sz="4" w:space="0" w:color="auto"/>
              <w:bottom w:val="single" w:sz="4" w:space="0" w:color="auto"/>
            </w:tcBorders>
          </w:tcPr>
          <w:p w:rsidR="004535A9" w:rsidRPr="006C095B" w:rsidRDefault="004535A9" w:rsidP="004535A9">
            <w:pPr>
              <w:rPr>
                <w:rFonts w:ascii="Arial" w:hAnsi="Arial" w:cs="Arial"/>
                <w:sz w:val="22"/>
              </w:rPr>
            </w:pPr>
          </w:p>
        </w:tc>
        <w:tc>
          <w:tcPr>
            <w:tcW w:w="2030" w:type="dxa"/>
            <w:tcBorders>
              <w:top w:val="single" w:sz="4" w:space="0" w:color="auto"/>
              <w:bottom w:val="single" w:sz="4" w:space="0" w:color="auto"/>
            </w:tcBorders>
          </w:tcPr>
          <w:p w:rsidR="004535A9" w:rsidRPr="006C095B" w:rsidRDefault="004535A9" w:rsidP="004535A9">
            <w:pPr>
              <w:rPr>
                <w:rFonts w:ascii="Arial" w:hAnsi="Arial" w:cs="Arial"/>
                <w:sz w:val="22"/>
              </w:rPr>
            </w:pPr>
          </w:p>
        </w:tc>
        <w:tc>
          <w:tcPr>
            <w:tcW w:w="1891" w:type="dxa"/>
            <w:tcBorders>
              <w:top w:val="single" w:sz="4" w:space="0" w:color="auto"/>
              <w:bottom w:val="single" w:sz="4" w:space="0" w:color="auto"/>
            </w:tcBorders>
          </w:tcPr>
          <w:p w:rsidR="004535A9" w:rsidRPr="006C095B" w:rsidRDefault="004535A9" w:rsidP="004535A9">
            <w:pPr>
              <w:rPr>
                <w:rFonts w:ascii="Arial" w:hAnsi="Arial" w:cs="Arial"/>
                <w:sz w:val="22"/>
              </w:rPr>
            </w:pPr>
          </w:p>
        </w:tc>
      </w:tr>
      <w:tr w:rsidR="004535A9" w:rsidRPr="006C095B" w:rsidTr="004507C5">
        <w:tc>
          <w:tcPr>
            <w:tcW w:w="1191" w:type="dxa"/>
            <w:vMerge/>
            <w:shd w:val="clear" w:color="auto" w:fill="auto"/>
          </w:tcPr>
          <w:p w:rsidR="004535A9" w:rsidRPr="006C095B" w:rsidRDefault="004535A9" w:rsidP="004535A9">
            <w:pPr>
              <w:rPr>
                <w:rFonts w:ascii="Arial" w:hAnsi="Arial" w:cs="Arial"/>
                <w:sz w:val="22"/>
              </w:rPr>
            </w:pPr>
          </w:p>
        </w:tc>
        <w:tc>
          <w:tcPr>
            <w:tcW w:w="2803" w:type="dxa"/>
            <w:tcBorders>
              <w:top w:val="single" w:sz="4" w:space="0" w:color="auto"/>
              <w:bottom w:val="single" w:sz="4" w:space="0" w:color="auto"/>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Dauer Fachteamarbeit</w:t>
            </w:r>
          </w:p>
        </w:tc>
        <w:tc>
          <w:tcPr>
            <w:tcW w:w="2104" w:type="dxa"/>
            <w:tcBorders>
              <w:top w:val="single" w:sz="4" w:space="0" w:color="auto"/>
              <w:left w:val="single" w:sz="12" w:space="0" w:color="auto"/>
              <w:bottom w:val="single" w:sz="4" w:space="0" w:color="auto"/>
            </w:tcBorders>
          </w:tcPr>
          <w:p w:rsidR="004535A9" w:rsidRPr="006C095B" w:rsidRDefault="004535A9" w:rsidP="004535A9">
            <w:pPr>
              <w:rPr>
                <w:rFonts w:ascii="Arial" w:hAnsi="Arial" w:cs="Arial"/>
                <w:sz w:val="22"/>
              </w:rPr>
            </w:pPr>
          </w:p>
        </w:tc>
        <w:tc>
          <w:tcPr>
            <w:tcW w:w="2498" w:type="dxa"/>
            <w:tcBorders>
              <w:top w:val="single" w:sz="4" w:space="0" w:color="auto"/>
              <w:bottom w:val="single" w:sz="4" w:space="0" w:color="auto"/>
            </w:tcBorders>
          </w:tcPr>
          <w:p w:rsidR="004535A9" w:rsidRPr="006C095B" w:rsidRDefault="004535A9" w:rsidP="004535A9">
            <w:pPr>
              <w:rPr>
                <w:rFonts w:ascii="Arial" w:hAnsi="Arial" w:cs="Arial"/>
                <w:sz w:val="22"/>
              </w:rPr>
            </w:pPr>
          </w:p>
        </w:tc>
        <w:tc>
          <w:tcPr>
            <w:tcW w:w="2030" w:type="dxa"/>
            <w:tcBorders>
              <w:top w:val="single" w:sz="4" w:space="0" w:color="auto"/>
              <w:bottom w:val="single" w:sz="4" w:space="0" w:color="auto"/>
            </w:tcBorders>
          </w:tcPr>
          <w:p w:rsidR="004535A9" w:rsidRPr="006C095B" w:rsidRDefault="004535A9" w:rsidP="004535A9">
            <w:pPr>
              <w:rPr>
                <w:rFonts w:ascii="Arial" w:hAnsi="Arial" w:cs="Arial"/>
                <w:sz w:val="22"/>
              </w:rPr>
            </w:pPr>
          </w:p>
        </w:tc>
        <w:tc>
          <w:tcPr>
            <w:tcW w:w="1891" w:type="dxa"/>
            <w:tcBorders>
              <w:top w:val="single" w:sz="4" w:space="0" w:color="auto"/>
              <w:bottom w:val="single" w:sz="4" w:space="0" w:color="auto"/>
            </w:tcBorders>
          </w:tcPr>
          <w:p w:rsidR="004535A9" w:rsidRPr="006C095B" w:rsidRDefault="004535A9" w:rsidP="004535A9">
            <w:pPr>
              <w:rPr>
                <w:rFonts w:ascii="Arial" w:hAnsi="Arial" w:cs="Arial"/>
                <w:sz w:val="22"/>
              </w:rPr>
            </w:pPr>
          </w:p>
        </w:tc>
      </w:tr>
      <w:tr w:rsidR="004535A9" w:rsidRPr="006C095B" w:rsidTr="004507C5">
        <w:tc>
          <w:tcPr>
            <w:tcW w:w="1191" w:type="dxa"/>
            <w:vMerge/>
            <w:tcBorders>
              <w:bottom w:val="single" w:sz="12" w:space="0" w:color="auto"/>
            </w:tcBorders>
            <w:shd w:val="clear" w:color="auto" w:fill="auto"/>
          </w:tcPr>
          <w:p w:rsidR="004535A9" w:rsidRPr="006C095B" w:rsidRDefault="004535A9" w:rsidP="004535A9">
            <w:pPr>
              <w:rPr>
                <w:rFonts w:ascii="Arial" w:hAnsi="Arial" w:cs="Arial"/>
                <w:sz w:val="22"/>
              </w:rPr>
            </w:pPr>
          </w:p>
        </w:tc>
        <w:tc>
          <w:tcPr>
            <w:tcW w:w="2803" w:type="dxa"/>
            <w:tcBorders>
              <w:top w:val="single" w:sz="4" w:space="0" w:color="auto"/>
              <w:bottom w:val="single" w:sz="12" w:space="0" w:color="auto"/>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w:t>
            </w:r>
          </w:p>
        </w:tc>
        <w:tc>
          <w:tcPr>
            <w:tcW w:w="2104" w:type="dxa"/>
            <w:tcBorders>
              <w:top w:val="single" w:sz="4" w:space="0" w:color="auto"/>
              <w:left w:val="single" w:sz="12" w:space="0" w:color="auto"/>
              <w:bottom w:val="single" w:sz="12" w:space="0" w:color="auto"/>
            </w:tcBorders>
          </w:tcPr>
          <w:p w:rsidR="004535A9" w:rsidRPr="006C095B" w:rsidRDefault="004535A9" w:rsidP="004535A9">
            <w:pPr>
              <w:rPr>
                <w:rFonts w:ascii="Arial" w:hAnsi="Arial" w:cs="Arial"/>
                <w:sz w:val="22"/>
              </w:rPr>
            </w:pPr>
          </w:p>
        </w:tc>
        <w:tc>
          <w:tcPr>
            <w:tcW w:w="2498" w:type="dxa"/>
            <w:tcBorders>
              <w:top w:val="single" w:sz="4" w:space="0" w:color="auto"/>
              <w:bottom w:val="single" w:sz="12" w:space="0" w:color="auto"/>
            </w:tcBorders>
          </w:tcPr>
          <w:p w:rsidR="004535A9" w:rsidRPr="006C095B" w:rsidRDefault="004535A9" w:rsidP="004535A9">
            <w:pPr>
              <w:rPr>
                <w:rFonts w:ascii="Arial" w:hAnsi="Arial" w:cs="Arial"/>
                <w:sz w:val="22"/>
              </w:rPr>
            </w:pPr>
          </w:p>
        </w:tc>
        <w:tc>
          <w:tcPr>
            <w:tcW w:w="2030" w:type="dxa"/>
            <w:tcBorders>
              <w:top w:val="single" w:sz="4" w:space="0" w:color="auto"/>
              <w:bottom w:val="single" w:sz="12" w:space="0" w:color="auto"/>
            </w:tcBorders>
          </w:tcPr>
          <w:p w:rsidR="004535A9" w:rsidRPr="006C095B" w:rsidRDefault="004535A9" w:rsidP="004535A9">
            <w:pPr>
              <w:rPr>
                <w:rFonts w:ascii="Arial" w:hAnsi="Arial" w:cs="Arial"/>
                <w:sz w:val="22"/>
              </w:rPr>
            </w:pPr>
          </w:p>
        </w:tc>
        <w:tc>
          <w:tcPr>
            <w:tcW w:w="1891" w:type="dxa"/>
            <w:tcBorders>
              <w:top w:val="single" w:sz="4" w:space="0" w:color="auto"/>
              <w:bottom w:val="single" w:sz="12" w:space="0" w:color="auto"/>
            </w:tcBorders>
          </w:tcPr>
          <w:p w:rsidR="004535A9" w:rsidRPr="006C095B" w:rsidRDefault="004535A9" w:rsidP="004535A9">
            <w:pPr>
              <w:rPr>
                <w:rFonts w:ascii="Arial" w:hAnsi="Arial" w:cs="Arial"/>
                <w:sz w:val="22"/>
              </w:rPr>
            </w:pPr>
          </w:p>
        </w:tc>
      </w:tr>
      <w:tr w:rsidR="004535A9" w:rsidRPr="006C095B" w:rsidTr="004507C5">
        <w:tc>
          <w:tcPr>
            <w:tcW w:w="3994" w:type="dxa"/>
            <w:gridSpan w:val="2"/>
            <w:tcBorders>
              <w:top w:val="single" w:sz="12" w:space="0" w:color="auto"/>
              <w:bottom w:val="single" w:sz="4" w:space="0" w:color="auto"/>
              <w:right w:val="single" w:sz="12" w:space="0" w:color="auto"/>
            </w:tcBorders>
            <w:shd w:val="clear" w:color="auto" w:fill="E0E0E0"/>
          </w:tcPr>
          <w:p w:rsidR="004535A9" w:rsidRPr="006C095B" w:rsidRDefault="004535A9" w:rsidP="004535A9">
            <w:pPr>
              <w:rPr>
                <w:rFonts w:ascii="Arial" w:hAnsi="Arial" w:cs="Arial"/>
                <w:b/>
                <w:sz w:val="22"/>
              </w:rPr>
            </w:pPr>
            <w:r w:rsidRPr="006C095B">
              <w:rPr>
                <w:rFonts w:ascii="Arial" w:hAnsi="Arial" w:cs="Arial"/>
                <w:b/>
                <w:sz w:val="22"/>
              </w:rPr>
              <w:t>Unterrichtsvorhaben</w:t>
            </w:r>
          </w:p>
        </w:tc>
        <w:tc>
          <w:tcPr>
            <w:tcW w:w="2104" w:type="dxa"/>
            <w:tcBorders>
              <w:top w:val="single" w:sz="12" w:space="0" w:color="auto"/>
              <w:left w:val="single" w:sz="12" w:space="0" w:color="auto"/>
              <w:bottom w:val="single" w:sz="4" w:space="0" w:color="auto"/>
            </w:tcBorders>
            <w:shd w:val="clear" w:color="auto" w:fill="E0E0E0"/>
          </w:tcPr>
          <w:p w:rsidR="004535A9" w:rsidRPr="006C095B" w:rsidRDefault="004535A9" w:rsidP="004535A9">
            <w:pPr>
              <w:rPr>
                <w:rFonts w:ascii="Arial" w:hAnsi="Arial" w:cs="Arial"/>
                <w:sz w:val="22"/>
              </w:rPr>
            </w:pPr>
          </w:p>
        </w:tc>
        <w:tc>
          <w:tcPr>
            <w:tcW w:w="2498" w:type="dxa"/>
            <w:tcBorders>
              <w:top w:val="single" w:sz="12" w:space="0" w:color="auto"/>
              <w:bottom w:val="single" w:sz="4" w:space="0" w:color="auto"/>
            </w:tcBorders>
            <w:shd w:val="clear" w:color="auto" w:fill="E0E0E0"/>
          </w:tcPr>
          <w:p w:rsidR="004535A9" w:rsidRPr="006C095B" w:rsidRDefault="004535A9" w:rsidP="004535A9">
            <w:pPr>
              <w:rPr>
                <w:rFonts w:ascii="Arial" w:hAnsi="Arial" w:cs="Arial"/>
                <w:sz w:val="22"/>
              </w:rPr>
            </w:pPr>
          </w:p>
        </w:tc>
        <w:tc>
          <w:tcPr>
            <w:tcW w:w="2030" w:type="dxa"/>
            <w:tcBorders>
              <w:top w:val="single" w:sz="12" w:space="0" w:color="auto"/>
              <w:bottom w:val="single" w:sz="4" w:space="0" w:color="auto"/>
            </w:tcBorders>
            <w:shd w:val="clear" w:color="auto" w:fill="E0E0E0"/>
          </w:tcPr>
          <w:p w:rsidR="004535A9" w:rsidRPr="006C095B" w:rsidRDefault="004535A9" w:rsidP="004535A9">
            <w:pPr>
              <w:rPr>
                <w:rFonts w:ascii="Arial" w:hAnsi="Arial" w:cs="Arial"/>
                <w:sz w:val="22"/>
              </w:rPr>
            </w:pPr>
          </w:p>
        </w:tc>
        <w:tc>
          <w:tcPr>
            <w:tcW w:w="1891" w:type="dxa"/>
            <w:tcBorders>
              <w:top w:val="single" w:sz="12" w:space="0" w:color="auto"/>
              <w:bottom w:val="single" w:sz="4" w:space="0" w:color="auto"/>
            </w:tcBorders>
            <w:shd w:val="clear" w:color="auto" w:fill="E0E0E0"/>
          </w:tcPr>
          <w:p w:rsidR="004535A9" w:rsidRPr="006C095B" w:rsidRDefault="004535A9" w:rsidP="004535A9">
            <w:pPr>
              <w:rPr>
                <w:rFonts w:ascii="Arial" w:hAnsi="Arial" w:cs="Arial"/>
                <w:sz w:val="22"/>
              </w:rPr>
            </w:pPr>
          </w:p>
        </w:tc>
      </w:tr>
      <w:tr w:rsidR="004535A9" w:rsidRPr="006C095B" w:rsidTr="004507C5">
        <w:tc>
          <w:tcPr>
            <w:tcW w:w="3994" w:type="dxa"/>
            <w:gridSpan w:val="2"/>
            <w:tcBorders>
              <w:top w:val="single" w:sz="4" w:space="0" w:color="auto"/>
              <w:bottom w:val="single" w:sz="4" w:space="0" w:color="auto"/>
              <w:right w:val="single" w:sz="12" w:space="0" w:color="auto"/>
            </w:tcBorders>
            <w:shd w:val="clear" w:color="auto" w:fill="FFFFFF"/>
          </w:tcPr>
          <w:p w:rsidR="004535A9" w:rsidRPr="006C095B" w:rsidRDefault="004535A9" w:rsidP="004535A9">
            <w:pPr>
              <w:rPr>
                <w:rFonts w:ascii="Arial" w:hAnsi="Arial" w:cs="Arial"/>
                <w:sz w:val="22"/>
              </w:rPr>
            </w:pPr>
          </w:p>
        </w:tc>
        <w:tc>
          <w:tcPr>
            <w:tcW w:w="2104" w:type="dxa"/>
            <w:tcBorders>
              <w:top w:val="single" w:sz="4" w:space="0" w:color="auto"/>
              <w:left w:val="single" w:sz="12" w:space="0" w:color="auto"/>
              <w:bottom w:val="single" w:sz="4" w:space="0" w:color="auto"/>
            </w:tcBorders>
            <w:shd w:val="clear" w:color="auto" w:fill="FFFFFF"/>
          </w:tcPr>
          <w:p w:rsidR="004535A9" w:rsidRPr="006C095B" w:rsidRDefault="004535A9" w:rsidP="004535A9">
            <w:pPr>
              <w:rPr>
                <w:rFonts w:ascii="Arial" w:hAnsi="Arial" w:cs="Arial"/>
                <w:sz w:val="22"/>
              </w:rPr>
            </w:pPr>
          </w:p>
        </w:tc>
        <w:tc>
          <w:tcPr>
            <w:tcW w:w="2498" w:type="dxa"/>
            <w:tcBorders>
              <w:top w:val="single" w:sz="4" w:space="0" w:color="auto"/>
              <w:bottom w:val="single" w:sz="4" w:space="0" w:color="auto"/>
            </w:tcBorders>
            <w:shd w:val="clear" w:color="auto" w:fill="FFFFFF"/>
          </w:tcPr>
          <w:p w:rsidR="004535A9" w:rsidRPr="006C095B" w:rsidRDefault="004535A9" w:rsidP="004535A9">
            <w:pPr>
              <w:rPr>
                <w:rFonts w:ascii="Arial" w:hAnsi="Arial" w:cs="Arial"/>
                <w:sz w:val="22"/>
              </w:rPr>
            </w:pPr>
          </w:p>
        </w:tc>
        <w:tc>
          <w:tcPr>
            <w:tcW w:w="2030" w:type="dxa"/>
            <w:tcBorders>
              <w:top w:val="single" w:sz="4" w:space="0" w:color="auto"/>
              <w:bottom w:val="single" w:sz="4" w:space="0" w:color="auto"/>
            </w:tcBorders>
            <w:shd w:val="clear" w:color="auto" w:fill="FFFFFF"/>
          </w:tcPr>
          <w:p w:rsidR="004535A9" w:rsidRPr="006C095B" w:rsidRDefault="004535A9" w:rsidP="004535A9">
            <w:pPr>
              <w:rPr>
                <w:rFonts w:ascii="Arial" w:hAnsi="Arial" w:cs="Arial"/>
                <w:sz w:val="22"/>
              </w:rPr>
            </w:pPr>
          </w:p>
        </w:tc>
        <w:tc>
          <w:tcPr>
            <w:tcW w:w="1891" w:type="dxa"/>
            <w:tcBorders>
              <w:top w:val="single" w:sz="4" w:space="0" w:color="auto"/>
              <w:bottom w:val="single" w:sz="4" w:space="0" w:color="auto"/>
            </w:tcBorders>
            <w:shd w:val="clear" w:color="auto" w:fill="FFFFFF"/>
          </w:tcPr>
          <w:p w:rsidR="004535A9" w:rsidRPr="006C095B" w:rsidRDefault="004535A9" w:rsidP="004535A9">
            <w:pPr>
              <w:rPr>
                <w:rFonts w:ascii="Arial" w:hAnsi="Arial" w:cs="Arial"/>
                <w:sz w:val="22"/>
              </w:rPr>
            </w:pPr>
          </w:p>
        </w:tc>
      </w:tr>
      <w:tr w:rsidR="004535A9" w:rsidRPr="006C095B" w:rsidTr="004507C5">
        <w:tc>
          <w:tcPr>
            <w:tcW w:w="3994" w:type="dxa"/>
            <w:gridSpan w:val="2"/>
            <w:tcBorders>
              <w:top w:val="single" w:sz="4" w:space="0" w:color="auto"/>
              <w:bottom w:val="single" w:sz="12" w:space="0" w:color="auto"/>
              <w:right w:val="single" w:sz="12" w:space="0" w:color="auto"/>
            </w:tcBorders>
            <w:shd w:val="clear" w:color="auto" w:fill="FFFFFF"/>
          </w:tcPr>
          <w:p w:rsidR="004535A9" w:rsidRPr="006C095B" w:rsidRDefault="004535A9" w:rsidP="004535A9">
            <w:pPr>
              <w:rPr>
                <w:rFonts w:ascii="Arial" w:hAnsi="Arial" w:cs="Arial"/>
                <w:sz w:val="22"/>
              </w:rPr>
            </w:pPr>
          </w:p>
        </w:tc>
        <w:tc>
          <w:tcPr>
            <w:tcW w:w="2104" w:type="dxa"/>
            <w:tcBorders>
              <w:top w:val="single" w:sz="4" w:space="0" w:color="auto"/>
              <w:left w:val="single" w:sz="12"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2498" w:type="dxa"/>
            <w:tcBorders>
              <w:top w:val="single" w:sz="4"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2030" w:type="dxa"/>
            <w:tcBorders>
              <w:top w:val="single" w:sz="4"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1891" w:type="dxa"/>
            <w:tcBorders>
              <w:top w:val="single" w:sz="4" w:space="0" w:color="auto"/>
              <w:bottom w:val="single" w:sz="12" w:space="0" w:color="auto"/>
            </w:tcBorders>
            <w:shd w:val="clear" w:color="auto" w:fill="FFFFFF"/>
          </w:tcPr>
          <w:p w:rsidR="004535A9" w:rsidRPr="006C095B" w:rsidRDefault="004535A9" w:rsidP="004535A9">
            <w:pPr>
              <w:rPr>
                <w:rFonts w:ascii="Arial" w:hAnsi="Arial" w:cs="Arial"/>
                <w:sz w:val="22"/>
              </w:rPr>
            </w:pPr>
          </w:p>
        </w:tc>
      </w:tr>
      <w:tr w:rsidR="004535A9" w:rsidRPr="006C095B" w:rsidTr="004507C5">
        <w:tc>
          <w:tcPr>
            <w:tcW w:w="3994" w:type="dxa"/>
            <w:gridSpan w:val="2"/>
            <w:tcBorders>
              <w:top w:val="single" w:sz="4" w:space="0" w:color="auto"/>
              <w:bottom w:val="single" w:sz="12" w:space="0" w:color="auto"/>
              <w:right w:val="single" w:sz="12" w:space="0" w:color="auto"/>
            </w:tcBorders>
            <w:shd w:val="clear" w:color="auto" w:fill="FFFFFF"/>
          </w:tcPr>
          <w:p w:rsidR="004535A9" w:rsidRPr="006C095B" w:rsidRDefault="004535A9" w:rsidP="004535A9">
            <w:pPr>
              <w:rPr>
                <w:rFonts w:ascii="Arial" w:hAnsi="Arial" w:cs="Arial"/>
                <w:sz w:val="22"/>
              </w:rPr>
            </w:pPr>
          </w:p>
        </w:tc>
        <w:tc>
          <w:tcPr>
            <w:tcW w:w="2104" w:type="dxa"/>
            <w:tcBorders>
              <w:top w:val="single" w:sz="4" w:space="0" w:color="auto"/>
              <w:left w:val="single" w:sz="12"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2498" w:type="dxa"/>
            <w:tcBorders>
              <w:top w:val="single" w:sz="4"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2030" w:type="dxa"/>
            <w:tcBorders>
              <w:top w:val="single" w:sz="4"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1891" w:type="dxa"/>
            <w:tcBorders>
              <w:top w:val="single" w:sz="4" w:space="0" w:color="auto"/>
              <w:bottom w:val="single" w:sz="12" w:space="0" w:color="auto"/>
            </w:tcBorders>
            <w:shd w:val="clear" w:color="auto" w:fill="FFFFFF"/>
          </w:tcPr>
          <w:p w:rsidR="004535A9" w:rsidRPr="006C095B" w:rsidRDefault="004535A9" w:rsidP="004535A9">
            <w:pPr>
              <w:rPr>
                <w:rFonts w:ascii="Arial" w:hAnsi="Arial" w:cs="Arial"/>
                <w:sz w:val="22"/>
              </w:rPr>
            </w:pPr>
          </w:p>
        </w:tc>
      </w:tr>
      <w:tr w:rsidR="004535A9" w:rsidRPr="006C095B" w:rsidTr="004507C5">
        <w:tc>
          <w:tcPr>
            <w:tcW w:w="3994" w:type="dxa"/>
            <w:gridSpan w:val="2"/>
            <w:tcBorders>
              <w:top w:val="single" w:sz="4" w:space="0" w:color="auto"/>
              <w:bottom w:val="single" w:sz="12" w:space="0" w:color="auto"/>
              <w:right w:val="single" w:sz="12" w:space="0" w:color="auto"/>
            </w:tcBorders>
            <w:shd w:val="clear" w:color="auto" w:fill="FFFFFF"/>
          </w:tcPr>
          <w:p w:rsidR="004535A9" w:rsidRPr="006C095B" w:rsidRDefault="004535A9" w:rsidP="004535A9">
            <w:pPr>
              <w:rPr>
                <w:rFonts w:ascii="Arial" w:hAnsi="Arial" w:cs="Arial"/>
                <w:sz w:val="22"/>
              </w:rPr>
            </w:pPr>
          </w:p>
        </w:tc>
        <w:tc>
          <w:tcPr>
            <w:tcW w:w="2104" w:type="dxa"/>
            <w:tcBorders>
              <w:top w:val="single" w:sz="4" w:space="0" w:color="auto"/>
              <w:left w:val="single" w:sz="12"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2498" w:type="dxa"/>
            <w:tcBorders>
              <w:top w:val="single" w:sz="4"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2030" w:type="dxa"/>
            <w:tcBorders>
              <w:top w:val="single" w:sz="4"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1891" w:type="dxa"/>
            <w:tcBorders>
              <w:top w:val="single" w:sz="4" w:space="0" w:color="auto"/>
              <w:bottom w:val="single" w:sz="12" w:space="0" w:color="auto"/>
            </w:tcBorders>
            <w:shd w:val="clear" w:color="auto" w:fill="FFFFFF"/>
          </w:tcPr>
          <w:p w:rsidR="004535A9" w:rsidRPr="006C095B" w:rsidRDefault="004535A9" w:rsidP="004535A9">
            <w:pPr>
              <w:rPr>
                <w:rFonts w:ascii="Arial" w:hAnsi="Arial" w:cs="Arial"/>
                <w:sz w:val="22"/>
              </w:rPr>
            </w:pPr>
          </w:p>
        </w:tc>
      </w:tr>
      <w:tr w:rsidR="004535A9" w:rsidRPr="006C095B" w:rsidTr="004507C5">
        <w:tc>
          <w:tcPr>
            <w:tcW w:w="3994" w:type="dxa"/>
            <w:gridSpan w:val="2"/>
            <w:tcBorders>
              <w:top w:val="single" w:sz="12" w:space="0" w:color="auto"/>
              <w:bottom w:val="single" w:sz="4" w:space="0" w:color="auto"/>
              <w:right w:val="single" w:sz="12" w:space="0" w:color="auto"/>
            </w:tcBorders>
            <w:shd w:val="clear" w:color="auto" w:fill="FFFFFF"/>
          </w:tcPr>
          <w:p w:rsidR="004535A9" w:rsidRPr="006C095B" w:rsidRDefault="004535A9" w:rsidP="004535A9">
            <w:pPr>
              <w:rPr>
                <w:rFonts w:ascii="Arial" w:hAnsi="Arial" w:cs="Arial"/>
                <w:b/>
                <w:sz w:val="22"/>
              </w:rPr>
            </w:pPr>
          </w:p>
        </w:tc>
        <w:tc>
          <w:tcPr>
            <w:tcW w:w="2104" w:type="dxa"/>
            <w:tcBorders>
              <w:top w:val="single" w:sz="12" w:space="0" w:color="auto"/>
              <w:left w:val="single" w:sz="12" w:space="0" w:color="auto"/>
              <w:bottom w:val="single" w:sz="4" w:space="0" w:color="auto"/>
            </w:tcBorders>
            <w:shd w:val="clear" w:color="auto" w:fill="FFFFFF"/>
          </w:tcPr>
          <w:p w:rsidR="004535A9" w:rsidRPr="006C095B" w:rsidRDefault="004535A9" w:rsidP="004535A9">
            <w:pPr>
              <w:rPr>
                <w:rFonts w:ascii="Arial" w:hAnsi="Arial" w:cs="Arial"/>
                <w:sz w:val="22"/>
              </w:rPr>
            </w:pPr>
          </w:p>
        </w:tc>
        <w:tc>
          <w:tcPr>
            <w:tcW w:w="2498" w:type="dxa"/>
            <w:tcBorders>
              <w:top w:val="single" w:sz="12" w:space="0" w:color="auto"/>
              <w:bottom w:val="single" w:sz="4" w:space="0" w:color="auto"/>
            </w:tcBorders>
            <w:shd w:val="clear" w:color="auto" w:fill="FFFFFF"/>
          </w:tcPr>
          <w:p w:rsidR="004535A9" w:rsidRPr="006C095B" w:rsidRDefault="004535A9" w:rsidP="004535A9">
            <w:pPr>
              <w:rPr>
                <w:rFonts w:ascii="Arial" w:hAnsi="Arial" w:cs="Arial"/>
                <w:sz w:val="22"/>
              </w:rPr>
            </w:pPr>
          </w:p>
        </w:tc>
        <w:tc>
          <w:tcPr>
            <w:tcW w:w="2030" w:type="dxa"/>
            <w:tcBorders>
              <w:top w:val="single" w:sz="12" w:space="0" w:color="auto"/>
              <w:bottom w:val="single" w:sz="4" w:space="0" w:color="auto"/>
            </w:tcBorders>
            <w:shd w:val="clear" w:color="auto" w:fill="FFFFFF"/>
          </w:tcPr>
          <w:p w:rsidR="004535A9" w:rsidRPr="006C095B" w:rsidRDefault="004535A9" w:rsidP="004535A9">
            <w:pPr>
              <w:rPr>
                <w:rFonts w:ascii="Arial" w:hAnsi="Arial" w:cs="Arial"/>
                <w:sz w:val="22"/>
              </w:rPr>
            </w:pPr>
          </w:p>
        </w:tc>
        <w:tc>
          <w:tcPr>
            <w:tcW w:w="1891" w:type="dxa"/>
            <w:tcBorders>
              <w:top w:val="single" w:sz="12" w:space="0" w:color="auto"/>
              <w:bottom w:val="single" w:sz="4" w:space="0" w:color="auto"/>
            </w:tcBorders>
            <w:shd w:val="clear" w:color="auto" w:fill="FFFFFF"/>
          </w:tcPr>
          <w:p w:rsidR="004535A9" w:rsidRPr="006C095B" w:rsidRDefault="004535A9" w:rsidP="004535A9">
            <w:pPr>
              <w:rPr>
                <w:rFonts w:ascii="Arial" w:hAnsi="Arial" w:cs="Arial"/>
                <w:sz w:val="22"/>
              </w:rPr>
            </w:pPr>
          </w:p>
        </w:tc>
      </w:tr>
      <w:tr w:rsidR="004535A9" w:rsidRPr="006C095B" w:rsidTr="004507C5">
        <w:tc>
          <w:tcPr>
            <w:tcW w:w="3994" w:type="dxa"/>
            <w:gridSpan w:val="2"/>
            <w:tcBorders>
              <w:top w:val="single" w:sz="4" w:space="0" w:color="auto"/>
              <w:bottom w:val="single" w:sz="4" w:space="0" w:color="auto"/>
              <w:right w:val="single" w:sz="12" w:space="0" w:color="auto"/>
            </w:tcBorders>
            <w:shd w:val="clear" w:color="auto" w:fill="E0E0E0"/>
          </w:tcPr>
          <w:p w:rsidR="004535A9" w:rsidRPr="006C095B" w:rsidRDefault="004535A9" w:rsidP="004535A9">
            <w:pPr>
              <w:rPr>
                <w:rFonts w:ascii="Arial" w:hAnsi="Arial" w:cs="Arial"/>
                <w:b/>
                <w:sz w:val="22"/>
              </w:rPr>
            </w:pPr>
            <w:r w:rsidRPr="006C095B">
              <w:rPr>
                <w:rFonts w:ascii="Arial" w:hAnsi="Arial" w:cs="Arial"/>
                <w:b/>
                <w:sz w:val="22"/>
              </w:rPr>
              <w:t>Leistungsbewertung/</w:t>
            </w:r>
          </w:p>
          <w:p w:rsidR="004535A9" w:rsidRPr="006C095B" w:rsidRDefault="004535A9" w:rsidP="004535A9">
            <w:pPr>
              <w:rPr>
                <w:rFonts w:ascii="Arial" w:hAnsi="Arial" w:cs="Arial"/>
                <w:sz w:val="22"/>
              </w:rPr>
            </w:pPr>
            <w:r w:rsidRPr="006C095B">
              <w:rPr>
                <w:rFonts w:ascii="Arial" w:hAnsi="Arial" w:cs="Arial"/>
                <w:b/>
                <w:sz w:val="22"/>
              </w:rPr>
              <w:t>Einzelinstrumente</w:t>
            </w:r>
          </w:p>
        </w:tc>
        <w:tc>
          <w:tcPr>
            <w:tcW w:w="2104" w:type="dxa"/>
            <w:tcBorders>
              <w:top w:val="single" w:sz="4" w:space="0" w:color="auto"/>
              <w:left w:val="single" w:sz="12" w:space="0" w:color="auto"/>
              <w:bottom w:val="single" w:sz="4" w:space="0" w:color="auto"/>
            </w:tcBorders>
            <w:shd w:val="clear" w:color="auto" w:fill="E0E0E0"/>
          </w:tcPr>
          <w:p w:rsidR="004535A9" w:rsidRPr="006C095B" w:rsidRDefault="004535A9" w:rsidP="004535A9">
            <w:pPr>
              <w:rPr>
                <w:rFonts w:ascii="Arial" w:hAnsi="Arial" w:cs="Arial"/>
                <w:sz w:val="22"/>
              </w:rPr>
            </w:pPr>
          </w:p>
        </w:tc>
        <w:tc>
          <w:tcPr>
            <w:tcW w:w="2498" w:type="dxa"/>
            <w:tcBorders>
              <w:top w:val="single" w:sz="4" w:space="0" w:color="auto"/>
              <w:bottom w:val="single" w:sz="4" w:space="0" w:color="auto"/>
            </w:tcBorders>
            <w:shd w:val="clear" w:color="auto" w:fill="E0E0E0"/>
          </w:tcPr>
          <w:p w:rsidR="004535A9" w:rsidRPr="006C095B" w:rsidRDefault="004535A9" w:rsidP="004535A9">
            <w:pPr>
              <w:rPr>
                <w:rFonts w:ascii="Arial" w:hAnsi="Arial" w:cs="Arial"/>
                <w:sz w:val="22"/>
              </w:rPr>
            </w:pPr>
          </w:p>
        </w:tc>
        <w:tc>
          <w:tcPr>
            <w:tcW w:w="2030" w:type="dxa"/>
            <w:tcBorders>
              <w:top w:val="single" w:sz="4" w:space="0" w:color="auto"/>
              <w:bottom w:val="single" w:sz="4" w:space="0" w:color="auto"/>
            </w:tcBorders>
            <w:shd w:val="clear" w:color="auto" w:fill="E0E0E0"/>
          </w:tcPr>
          <w:p w:rsidR="004535A9" w:rsidRPr="006C095B" w:rsidRDefault="004535A9" w:rsidP="004535A9">
            <w:pPr>
              <w:rPr>
                <w:rFonts w:ascii="Arial" w:hAnsi="Arial" w:cs="Arial"/>
                <w:sz w:val="22"/>
              </w:rPr>
            </w:pPr>
          </w:p>
        </w:tc>
        <w:tc>
          <w:tcPr>
            <w:tcW w:w="1891" w:type="dxa"/>
            <w:tcBorders>
              <w:top w:val="single" w:sz="4" w:space="0" w:color="auto"/>
              <w:bottom w:val="single" w:sz="4" w:space="0" w:color="auto"/>
            </w:tcBorders>
            <w:shd w:val="clear" w:color="auto" w:fill="E0E0E0"/>
          </w:tcPr>
          <w:p w:rsidR="004535A9" w:rsidRPr="006C095B" w:rsidRDefault="004535A9" w:rsidP="004535A9">
            <w:pPr>
              <w:rPr>
                <w:rFonts w:ascii="Arial" w:hAnsi="Arial" w:cs="Arial"/>
                <w:sz w:val="22"/>
              </w:rPr>
            </w:pPr>
          </w:p>
        </w:tc>
      </w:tr>
      <w:tr w:rsidR="004535A9" w:rsidRPr="006C095B" w:rsidTr="004507C5">
        <w:tc>
          <w:tcPr>
            <w:tcW w:w="3994" w:type="dxa"/>
            <w:gridSpan w:val="2"/>
            <w:tcBorders>
              <w:top w:val="single" w:sz="4" w:space="0" w:color="auto"/>
              <w:bottom w:val="single" w:sz="12" w:space="0" w:color="auto"/>
              <w:right w:val="single" w:sz="12" w:space="0" w:color="auto"/>
            </w:tcBorders>
            <w:shd w:val="clear" w:color="auto" w:fill="FFFFFF"/>
          </w:tcPr>
          <w:p w:rsidR="004535A9" w:rsidRPr="006C095B" w:rsidRDefault="004535A9" w:rsidP="004535A9">
            <w:pPr>
              <w:rPr>
                <w:rFonts w:ascii="Arial" w:hAnsi="Arial" w:cs="Arial"/>
                <w:sz w:val="22"/>
              </w:rPr>
            </w:pPr>
          </w:p>
        </w:tc>
        <w:tc>
          <w:tcPr>
            <w:tcW w:w="2104" w:type="dxa"/>
            <w:tcBorders>
              <w:top w:val="single" w:sz="4" w:space="0" w:color="auto"/>
              <w:left w:val="single" w:sz="12"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2498" w:type="dxa"/>
            <w:tcBorders>
              <w:top w:val="single" w:sz="4"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2030" w:type="dxa"/>
            <w:tcBorders>
              <w:top w:val="single" w:sz="4"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1891" w:type="dxa"/>
            <w:tcBorders>
              <w:top w:val="single" w:sz="4" w:space="0" w:color="auto"/>
              <w:bottom w:val="single" w:sz="12" w:space="0" w:color="auto"/>
            </w:tcBorders>
            <w:shd w:val="clear" w:color="auto" w:fill="FFFFFF"/>
          </w:tcPr>
          <w:p w:rsidR="004535A9" w:rsidRPr="006C095B" w:rsidRDefault="004535A9" w:rsidP="004535A9">
            <w:pPr>
              <w:rPr>
                <w:rFonts w:ascii="Arial" w:hAnsi="Arial" w:cs="Arial"/>
                <w:sz w:val="22"/>
              </w:rPr>
            </w:pPr>
          </w:p>
        </w:tc>
      </w:tr>
      <w:tr w:rsidR="004535A9" w:rsidRPr="006C095B" w:rsidTr="004507C5">
        <w:tc>
          <w:tcPr>
            <w:tcW w:w="3994" w:type="dxa"/>
            <w:gridSpan w:val="2"/>
            <w:tcBorders>
              <w:top w:val="single" w:sz="4" w:space="0" w:color="auto"/>
              <w:bottom w:val="single" w:sz="12" w:space="0" w:color="auto"/>
              <w:right w:val="single" w:sz="12" w:space="0" w:color="auto"/>
            </w:tcBorders>
            <w:shd w:val="clear" w:color="auto" w:fill="FFFFFF"/>
          </w:tcPr>
          <w:p w:rsidR="004535A9" w:rsidRPr="006C095B" w:rsidRDefault="004535A9" w:rsidP="004535A9">
            <w:pPr>
              <w:rPr>
                <w:rFonts w:ascii="Arial" w:hAnsi="Arial" w:cs="Arial"/>
                <w:sz w:val="22"/>
              </w:rPr>
            </w:pPr>
          </w:p>
        </w:tc>
        <w:tc>
          <w:tcPr>
            <w:tcW w:w="2104" w:type="dxa"/>
            <w:tcBorders>
              <w:top w:val="single" w:sz="4" w:space="0" w:color="auto"/>
              <w:left w:val="single" w:sz="12"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2498" w:type="dxa"/>
            <w:tcBorders>
              <w:top w:val="single" w:sz="4"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2030" w:type="dxa"/>
            <w:tcBorders>
              <w:top w:val="single" w:sz="4"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1891" w:type="dxa"/>
            <w:tcBorders>
              <w:top w:val="single" w:sz="4" w:space="0" w:color="auto"/>
              <w:bottom w:val="single" w:sz="12" w:space="0" w:color="auto"/>
            </w:tcBorders>
            <w:shd w:val="clear" w:color="auto" w:fill="FFFFFF"/>
          </w:tcPr>
          <w:p w:rsidR="004535A9" w:rsidRPr="006C095B" w:rsidRDefault="004535A9" w:rsidP="004535A9">
            <w:pPr>
              <w:rPr>
                <w:rFonts w:ascii="Arial" w:hAnsi="Arial" w:cs="Arial"/>
                <w:sz w:val="22"/>
              </w:rPr>
            </w:pPr>
          </w:p>
        </w:tc>
      </w:tr>
      <w:tr w:rsidR="004535A9" w:rsidRPr="006C095B" w:rsidTr="004507C5">
        <w:tc>
          <w:tcPr>
            <w:tcW w:w="3994" w:type="dxa"/>
            <w:gridSpan w:val="2"/>
            <w:tcBorders>
              <w:top w:val="single" w:sz="4" w:space="0" w:color="auto"/>
              <w:bottom w:val="single" w:sz="12" w:space="0" w:color="auto"/>
              <w:right w:val="single" w:sz="12" w:space="0" w:color="auto"/>
            </w:tcBorders>
            <w:shd w:val="clear" w:color="auto" w:fill="FFFFFF"/>
          </w:tcPr>
          <w:p w:rsidR="004535A9" w:rsidRPr="006C095B" w:rsidRDefault="004535A9" w:rsidP="004535A9">
            <w:pPr>
              <w:rPr>
                <w:rFonts w:ascii="Arial" w:hAnsi="Arial" w:cs="Arial"/>
                <w:sz w:val="22"/>
              </w:rPr>
            </w:pPr>
          </w:p>
        </w:tc>
        <w:tc>
          <w:tcPr>
            <w:tcW w:w="2104" w:type="dxa"/>
            <w:tcBorders>
              <w:top w:val="single" w:sz="4" w:space="0" w:color="auto"/>
              <w:left w:val="single" w:sz="12"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2498" w:type="dxa"/>
            <w:tcBorders>
              <w:top w:val="single" w:sz="4"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2030" w:type="dxa"/>
            <w:tcBorders>
              <w:top w:val="single" w:sz="4"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1891" w:type="dxa"/>
            <w:tcBorders>
              <w:top w:val="single" w:sz="4" w:space="0" w:color="auto"/>
              <w:bottom w:val="single" w:sz="12" w:space="0" w:color="auto"/>
            </w:tcBorders>
            <w:shd w:val="clear" w:color="auto" w:fill="FFFFFF"/>
          </w:tcPr>
          <w:p w:rsidR="004535A9" w:rsidRPr="006C095B" w:rsidRDefault="004535A9" w:rsidP="004535A9">
            <w:pPr>
              <w:rPr>
                <w:rFonts w:ascii="Arial" w:hAnsi="Arial" w:cs="Arial"/>
                <w:sz w:val="22"/>
              </w:rPr>
            </w:pPr>
          </w:p>
        </w:tc>
      </w:tr>
      <w:tr w:rsidR="004535A9" w:rsidRPr="006C095B" w:rsidTr="004507C5">
        <w:tc>
          <w:tcPr>
            <w:tcW w:w="3994" w:type="dxa"/>
            <w:gridSpan w:val="2"/>
            <w:tcBorders>
              <w:top w:val="single" w:sz="12" w:space="0" w:color="auto"/>
              <w:bottom w:val="single" w:sz="12" w:space="0" w:color="auto"/>
              <w:right w:val="single" w:sz="12" w:space="0" w:color="auto"/>
            </w:tcBorders>
            <w:shd w:val="clear" w:color="auto" w:fill="D9D9D9"/>
          </w:tcPr>
          <w:p w:rsidR="004535A9" w:rsidRPr="006C095B" w:rsidRDefault="004535A9" w:rsidP="004535A9">
            <w:pPr>
              <w:rPr>
                <w:rFonts w:ascii="Arial" w:hAnsi="Arial" w:cs="Arial"/>
                <w:b/>
                <w:sz w:val="22"/>
              </w:rPr>
            </w:pPr>
            <w:r w:rsidRPr="006C095B">
              <w:rPr>
                <w:rFonts w:ascii="Arial" w:hAnsi="Arial" w:cs="Arial"/>
                <w:b/>
                <w:sz w:val="22"/>
              </w:rPr>
              <w:t>Leistungsbewertung/Grundsätze</w:t>
            </w:r>
          </w:p>
        </w:tc>
        <w:tc>
          <w:tcPr>
            <w:tcW w:w="2104" w:type="dxa"/>
            <w:tcBorders>
              <w:top w:val="single" w:sz="12" w:space="0" w:color="auto"/>
              <w:left w:val="single" w:sz="12" w:space="0" w:color="auto"/>
              <w:bottom w:val="single" w:sz="12" w:space="0" w:color="auto"/>
            </w:tcBorders>
            <w:shd w:val="clear" w:color="auto" w:fill="D9D9D9"/>
          </w:tcPr>
          <w:p w:rsidR="004535A9" w:rsidRPr="006C095B" w:rsidRDefault="004535A9" w:rsidP="004535A9">
            <w:pPr>
              <w:rPr>
                <w:rFonts w:ascii="Arial" w:hAnsi="Arial" w:cs="Arial"/>
                <w:sz w:val="22"/>
              </w:rPr>
            </w:pPr>
          </w:p>
        </w:tc>
        <w:tc>
          <w:tcPr>
            <w:tcW w:w="2498" w:type="dxa"/>
            <w:tcBorders>
              <w:top w:val="single" w:sz="12" w:space="0" w:color="auto"/>
              <w:bottom w:val="single" w:sz="12" w:space="0" w:color="auto"/>
            </w:tcBorders>
            <w:shd w:val="clear" w:color="auto" w:fill="D9D9D9"/>
          </w:tcPr>
          <w:p w:rsidR="004535A9" w:rsidRPr="006C095B" w:rsidRDefault="004535A9" w:rsidP="004535A9">
            <w:pPr>
              <w:rPr>
                <w:rFonts w:ascii="Arial" w:hAnsi="Arial" w:cs="Arial"/>
                <w:sz w:val="22"/>
              </w:rPr>
            </w:pPr>
          </w:p>
        </w:tc>
        <w:tc>
          <w:tcPr>
            <w:tcW w:w="2030" w:type="dxa"/>
            <w:tcBorders>
              <w:top w:val="single" w:sz="12" w:space="0" w:color="auto"/>
              <w:bottom w:val="single" w:sz="12" w:space="0" w:color="auto"/>
            </w:tcBorders>
            <w:shd w:val="clear" w:color="auto" w:fill="D9D9D9"/>
          </w:tcPr>
          <w:p w:rsidR="004535A9" w:rsidRPr="006C095B" w:rsidRDefault="004535A9" w:rsidP="004535A9">
            <w:pPr>
              <w:rPr>
                <w:rFonts w:ascii="Arial" w:hAnsi="Arial" w:cs="Arial"/>
                <w:sz w:val="22"/>
              </w:rPr>
            </w:pPr>
          </w:p>
        </w:tc>
        <w:tc>
          <w:tcPr>
            <w:tcW w:w="1891" w:type="dxa"/>
            <w:tcBorders>
              <w:top w:val="single" w:sz="12" w:space="0" w:color="auto"/>
              <w:bottom w:val="single" w:sz="12" w:space="0" w:color="auto"/>
            </w:tcBorders>
            <w:shd w:val="clear" w:color="auto" w:fill="D9D9D9"/>
          </w:tcPr>
          <w:p w:rsidR="004535A9" w:rsidRPr="006C095B" w:rsidRDefault="004535A9" w:rsidP="004535A9">
            <w:pPr>
              <w:rPr>
                <w:rFonts w:ascii="Arial" w:hAnsi="Arial" w:cs="Arial"/>
                <w:sz w:val="22"/>
              </w:rPr>
            </w:pPr>
          </w:p>
        </w:tc>
      </w:tr>
      <w:tr w:rsidR="004535A9" w:rsidRPr="006C095B" w:rsidTr="004507C5">
        <w:tc>
          <w:tcPr>
            <w:tcW w:w="3994" w:type="dxa"/>
            <w:gridSpan w:val="2"/>
            <w:tcBorders>
              <w:top w:val="single" w:sz="12" w:space="0" w:color="auto"/>
              <w:bottom w:val="single" w:sz="12" w:space="0" w:color="auto"/>
              <w:right w:val="single" w:sz="12" w:space="0" w:color="auto"/>
            </w:tcBorders>
            <w:shd w:val="clear" w:color="auto" w:fill="FFFFFF"/>
          </w:tcPr>
          <w:p w:rsidR="004535A9" w:rsidRPr="006C095B" w:rsidRDefault="004535A9" w:rsidP="004535A9">
            <w:pPr>
              <w:rPr>
                <w:rFonts w:ascii="Arial" w:hAnsi="Arial" w:cs="Arial"/>
                <w:sz w:val="22"/>
              </w:rPr>
            </w:pPr>
            <w:r w:rsidRPr="006C095B">
              <w:rPr>
                <w:rFonts w:ascii="Arial" w:hAnsi="Arial" w:cs="Arial"/>
                <w:sz w:val="22"/>
              </w:rPr>
              <w:t>sonstige Leistungen</w:t>
            </w:r>
          </w:p>
        </w:tc>
        <w:tc>
          <w:tcPr>
            <w:tcW w:w="2104" w:type="dxa"/>
            <w:tcBorders>
              <w:top w:val="single" w:sz="12" w:space="0" w:color="auto"/>
              <w:left w:val="single" w:sz="12"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2498" w:type="dxa"/>
            <w:tcBorders>
              <w:top w:val="single" w:sz="12"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2030" w:type="dxa"/>
            <w:tcBorders>
              <w:top w:val="single" w:sz="12"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1891" w:type="dxa"/>
            <w:tcBorders>
              <w:top w:val="single" w:sz="12" w:space="0" w:color="auto"/>
              <w:bottom w:val="single" w:sz="12" w:space="0" w:color="auto"/>
            </w:tcBorders>
            <w:shd w:val="clear" w:color="auto" w:fill="FFFFFF"/>
          </w:tcPr>
          <w:p w:rsidR="004535A9" w:rsidRPr="006C095B" w:rsidRDefault="004535A9" w:rsidP="004535A9">
            <w:pPr>
              <w:rPr>
                <w:rFonts w:ascii="Arial" w:hAnsi="Arial" w:cs="Arial"/>
                <w:sz w:val="22"/>
              </w:rPr>
            </w:pPr>
          </w:p>
        </w:tc>
      </w:tr>
      <w:tr w:rsidR="004535A9" w:rsidRPr="006C095B" w:rsidTr="004507C5">
        <w:tc>
          <w:tcPr>
            <w:tcW w:w="3994" w:type="dxa"/>
            <w:gridSpan w:val="2"/>
            <w:tcBorders>
              <w:top w:val="single" w:sz="12" w:space="0" w:color="auto"/>
              <w:bottom w:val="single" w:sz="12" w:space="0" w:color="auto"/>
              <w:right w:val="single" w:sz="12" w:space="0" w:color="auto"/>
            </w:tcBorders>
            <w:shd w:val="clear" w:color="auto" w:fill="FFFFFF"/>
          </w:tcPr>
          <w:p w:rsidR="004535A9" w:rsidRPr="006C095B" w:rsidRDefault="004535A9" w:rsidP="004535A9">
            <w:pPr>
              <w:rPr>
                <w:rFonts w:ascii="Arial" w:hAnsi="Arial" w:cs="Arial"/>
                <w:sz w:val="22"/>
              </w:rPr>
            </w:pPr>
          </w:p>
        </w:tc>
        <w:tc>
          <w:tcPr>
            <w:tcW w:w="2104" w:type="dxa"/>
            <w:tcBorders>
              <w:top w:val="single" w:sz="12" w:space="0" w:color="auto"/>
              <w:left w:val="single" w:sz="12"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2498" w:type="dxa"/>
            <w:tcBorders>
              <w:top w:val="single" w:sz="12"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2030" w:type="dxa"/>
            <w:tcBorders>
              <w:top w:val="single" w:sz="12" w:space="0" w:color="auto"/>
              <w:bottom w:val="single" w:sz="12" w:space="0" w:color="auto"/>
            </w:tcBorders>
            <w:shd w:val="clear" w:color="auto" w:fill="FFFFFF"/>
          </w:tcPr>
          <w:p w:rsidR="004535A9" w:rsidRPr="006C095B" w:rsidRDefault="004535A9" w:rsidP="004535A9">
            <w:pPr>
              <w:rPr>
                <w:rFonts w:ascii="Arial" w:hAnsi="Arial" w:cs="Arial"/>
                <w:sz w:val="22"/>
              </w:rPr>
            </w:pPr>
          </w:p>
        </w:tc>
        <w:tc>
          <w:tcPr>
            <w:tcW w:w="1891" w:type="dxa"/>
            <w:tcBorders>
              <w:top w:val="single" w:sz="12" w:space="0" w:color="auto"/>
              <w:bottom w:val="single" w:sz="12" w:space="0" w:color="auto"/>
            </w:tcBorders>
            <w:shd w:val="clear" w:color="auto" w:fill="FFFFFF"/>
          </w:tcPr>
          <w:p w:rsidR="004535A9" w:rsidRPr="006C095B" w:rsidRDefault="004535A9" w:rsidP="004535A9">
            <w:pPr>
              <w:rPr>
                <w:rFonts w:ascii="Arial" w:hAnsi="Arial" w:cs="Arial"/>
                <w:sz w:val="22"/>
              </w:rPr>
            </w:pPr>
          </w:p>
        </w:tc>
      </w:tr>
      <w:tr w:rsidR="004535A9" w:rsidRPr="006C095B" w:rsidTr="004507C5">
        <w:tc>
          <w:tcPr>
            <w:tcW w:w="3994" w:type="dxa"/>
            <w:gridSpan w:val="2"/>
            <w:tcBorders>
              <w:top w:val="single" w:sz="12" w:space="0" w:color="auto"/>
              <w:bottom w:val="single" w:sz="4" w:space="0" w:color="auto"/>
              <w:right w:val="single" w:sz="12" w:space="0" w:color="auto"/>
            </w:tcBorders>
            <w:shd w:val="clear" w:color="auto" w:fill="D9D9D9"/>
          </w:tcPr>
          <w:p w:rsidR="004535A9" w:rsidRPr="006C095B" w:rsidRDefault="004535A9" w:rsidP="004535A9">
            <w:pPr>
              <w:rPr>
                <w:rFonts w:ascii="Arial" w:hAnsi="Arial" w:cs="Arial"/>
                <w:b/>
                <w:sz w:val="22"/>
              </w:rPr>
            </w:pPr>
            <w:r w:rsidRPr="006C095B">
              <w:rPr>
                <w:rFonts w:ascii="Arial" w:hAnsi="Arial" w:cs="Arial"/>
                <w:b/>
                <w:sz w:val="22"/>
              </w:rPr>
              <w:t>Arbeitsschwerpunkt(e) SE</w:t>
            </w:r>
          </w:p>
        </w:tc>
        <w:tc>
          <w:tcPr>
            <w:tcW w:w="2104" w:type="dxa"/>
            <w:tcBorders>
              <w:top w:val="single" w:sz="12" w:space="0" w:color="auto"/>
              <w:left w:val="single" w:sz="12" w:space="0" w:color="auto"/>
            </w:tcBorders>
            <w:shd w:val="clear" w:color="auto" w:fill="D9D9D9"/>
          </w:tcPr>
          <w:p w:rsidR="004535A9" w:rsidRPr="006C095B" w:rsidRDefault="004535A9" w:rsidP="004535A9">
            <w:pPr>
              <w:rPr>
                <w:rFonts w:ascii="Arial" w:hAnsi="Arial" w:cs="Arial"/>
                <w:sz w:val="22"/>
              </w:rPr>
            </w:pPr>
          </w:p>
        </w:tc>
        <w:tc>
          <w:tcPr>
            <w:tcW w:w="2498" w:type="dxa"/>
            <w:tcBorders>
              <w:top w:val="single" w:sz="12" w:space="0" w:color="auto"/>
            </w:tcBorders>
            <w:shd w:val="clear" w:color="auto" w:fill="D9D9D9"/>
          </w:tcPr>
          <w:p w:rsidR="004535A9" w:rsidRPr="006C095B" w:rsidRDefault="004535A9" w:rsidP="004535A9">
            <w:pPr>
              <w:rPr>
                <w:rFonts w:ascii="Arial" w:hAnsi="Arial" w:cs="Arial"/>
                <w:sz w:val="22"/>
              </w:rPr>
            </w:pPr>
          </w:p>
        </w:tc>
        <w:tc>
          <w:tcPr>
            <w:tcW w:w="2030" w:type="dxa"/>
            <w:tcBorders>
              <w:top w:val="single" w:sz="12" w:space="0" w:color="auto"/>
            </w:tcBorders>
            <w:shd w:val="clear" w:color="auto" w:fill="D9D9D9"/>
          </w:tcPr>
          <w:p w:rsidR="004535A9" w:rsidRPr="006C095B" w:rsidRDefault="004535A9" w:rsidP="004535A9">
            <w:pPr>
              <w:rPr>
                <w:rFonts w:ascii="Arial" w:hAnsi="Arial" w:cs="Arial"/>
                <w:sz w:val="22"/>
              </w:rPr>
            </w:pPr>
          </w:p>
        </w:tc>
        <w:tc>
          <w:tcPr>
            <w:tcW w:w="1891" w:type="dxa"/>
            <w:tcBorders>
              <w:top w:val="single" w:sz="12" w:space="0" w:color="auto"/>
            </w:tcBorders>
            <w:shd w:val="clear" w:color="auto" w:fill="D9D9D9"/>
          </w:tcPr>
          <w:p w:rsidR="004535A9" w:rsidRPr="006C095B" w:rsidRDefault="004535A9" w:rsidP="004535A9">
            <w:pPr>
              <w:rPr>
                <w:rFonts w:ascii="Arial" w:hAnsi="Arial" w:cs="Arial"/>
                <w:sz w:val="22"/>
              </w:rPr>
            </w:pPr>
          </w:p>
        </w:tc>
      </w:tr>
      <w:tr w:rsidR="004535A9" w:rsidRPr="006C095B" w:rsidTr="004507C5">
        <w:tc>
          <w:tcPr>
            <w:tcW w:w="3994" w:type="dxa"/>
            <w:gridSpan w:val="2"/>
            <w:tcBorders>
              <w:right w:val="single" w:sz="12" w:space="0" w:color="auto"/>
            </w:tcBorders>
            <w:shd w:val="clear" w:color="auto" w:fill="D9D9D9"/>
          </w:tcPr>
          <w:p w:rsidR="004535A9" w:rsidRPr="006C095B" w:rsidRDefault="004535A9" w:rsidP="004535A9">
            <w:pPr>
              <w:rPr>
                <w:rFonts w:ascii="Arial" w:hAnsi="Arial" w:cs="Arial"/>
                <w:b/>
                <w:sz w:val="22"/>
              </w:rPr>
            </w:pPr>
            <w:r w:rsidRPr="006C095B">
              <w:rPr>
                <w:rFonts w:ascii="Arial" w:hAnsi="Arial" w:cs="Arial"/>
                <w:b/>
                <w:sz w:val="22"/>
              </w:rPr>
              <w:t>fachintern</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3994" w:type="dxa"/>
            <w:gridSpan w:val="2"/>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 kurzfristig (Halbjahr)</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3994" w:type="dxa"/>
            <w:gridSpan w:val="2"/>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 mittelfristig (Schuljahr)</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3994" w:type="dxa"/>
            <w:gridSpan w:val="2"/>
            <w:tcBorders>
              <w:bottom w:val="single" w:sz="4" w:space="0" w:color="auto"/>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 xml:space="preserve">- langfristig </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3994" w:type="dxa"/>
            <w:gridSpan w:val="2"/>
            <w:tcBorders>
              <w:right w:val="single" w:sz="12" w:space="0" w:color="auto"/>
            </w:tcBorders>
            <w:shd w:val="clear" w:color="auto" w:fill="D9D9D9"/>
          </w:tcPr>
          <w:p w:rsidR="004535A9" w:rsidRPr="006C095B" w:rsidRDefault="004535A9" w:rsidP="004535A9">
            <w:pPr>
              <w:rPr>
                <w:rFonts w:ascii="Arial" w:hAnsi="Arial" w:cs="Arial"/>
                <w:b/>
                <w:sz w:val="22"/>
              </w:rPr>
            </w:pPr>
            <w:r w:rsidRPr="006C095B">
              <w:rPr>
                <w:rFonts w:ascii="Arial" w:hAnsi="Arial" w:cs="Arial"/>
                <w:b/>
                <w:sz w:val="22"/>
              </w:rPr>
              <w:t>fachübergreifend</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3994" w:type="dxa"/>
            <w:gridSpan w:val="2"/>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 kurzfristig</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3994" w:type="dxa"/>
            <w:gridSpan w:val="2"/>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 mittelfristig</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3994" w:type="dxa"/>
            <w:gridSpan w:val="2"/>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 langfristig</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3994" w:type="dxa"/>
            <w:gridSpan w:val="2"/>
            <w:tcBorders>
              <w:bottom w:val="single" w:sz="12" w:space="0" w:color="auto"/>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w:t>
            </w:r>
          </w:p>
        </w:tc>
        <w:tc>
          <w:tcPr>
            <w:tcW w:w="2104" w:type="dxa"/>
            <w:tcBorders>
              <w:left w:val="single" w:sz="12" w:space="0" w:color="auto"/>
              <w:bottom w:val="single" w:sz="12" w:space="0" w:color="auto"/>
            </w:tcBorders>
          </w:tcPr>
          <w:p w:rsidR="004535A9" w:rsidRPr="006C095B" w:rsidRDefault="004535A9" w:rsidP="004535A9">
            <w:pPr>
              <w:rPr>
                <w:rFonts w:ascii="Arial" w:hAnsi="Arial" w:cs="Arial"/>
                <w:sz w:val="22"/>
              </w:rPr>
            </w:pPr>
          </w:p>
        </w:tc>
        <w:tc>
          <w:tcPr>
            <w:tcW w:w="2498" w:type="dxa"/>
            <w:tcBorders>
              <w:bottom w:val="single" w:sz="12" w:space="0" w:color="auto"/>
            </w:tcBorders>
          </w:tcPr>
          <w:p w:rsidR="004535A9" w:rsidRPr="006C095B" w:rsidRDefault="004535A9" w:rsidP="004535A9">
            <w:pPr>
              <w:rPr>
                <w:rFonts w:ascii="Arial" w:hAnsi="Arial" w:cs="Arial"/>
                <w:sz w:val="22"/>
              </w:rPr>
            </w:pPr>
          </w:p>
        </w:tc>
        <w:tc>
          <w:tcPr>
            <w:tcW w:w="2030" w:type="dxa"/>
            <w:tcBorders>
              <w:bottom w:val="single" w:sz="12" w:space="0" w:color="auto"/>
            </w:tcBorders>
          </w:tcPr>
          <w:p w:rsidR="004535A9" w:rsidRPr="006C095B" w:rsidRDefault="004535A9" w:rsidP="004535A9">
            <w:pPr>
              <w:rPr>
                <w:rFonts w:ascii="Arial" w:hAnsi="Arial" w:cs="Arial"/>
                <w:sz w:val="22"/>
              </w:rPr>
            </w:pPr>
          </w:p>
        </w:tc>
        <w:tc>
          <w:tcPr>
            <w:tcW w:w="1891" w:type="dxa"/>
            <w:tcBorders>
              <w:bottom w:val="single" w:sz="12" w:space="0" w:color="auto"/>
            </w:tcBorders>
          </w:tcPr>
          <w:p w:rsidR="004535A9" w:rsidRPr="006C095B" w:rsidRDefault="004535A9" w:rsidP="004535A9">
            <w:pPr>
              <w:rPr>
                <w:rFonts w:ascii="Arial" w:hAnsi="Arial" w:cs="Arial"/>
                <w:sz w:val="22"/>
              </w:rPr>
            </w:pPr>
          </w:p>
        </w:tc>
      </w:tr>
      <w:tr w:rsidR="004535A9" w:rsidRPr="006C095B" w:rsidTr="004507C5">
        <w:tc>
          <w:tcPr>
            <w:tcW w:w="3994" w:type="dxa"/>
            <w:gridSpan w:val="2"/>
            <w:tcBorders>
              <w:top w:val="single" w:sz="12" w:space="0" w:color="auto"/>
              <w:bottom w:val="single" w:sz="4" w:space="0" w:color="auto"/>
              <w:right w:val="single" w:sz="12" w:space="0" w:color="auto"/>
            </w:tcBorders>
            <w:shd w:val="clear" w:color="auto" w:fill="D9D9D9"/>
          </w:tcPr>
          <w:p w:rsidR="004535A9" w:rsidRPr="006C095B" w:rsidRDefault="004535A9" w:rsidP="004535A9">
            <w:pPr>
              <w:rPr>
                <w:rFonts w:ascii="Arial" w:hAnsi="Arial" w:cs="Arial"/>
                <w:b/>
                <w:sz w:val="22"/>
              </w:rPr>
            </w:pPr>
            <w:r w:rsidRPr="006C095B">
              <w:rPr>
                <w:rFonts w:ascii="Arial" w:hAnsi="Arial" w:cs="Arial"/>
                <w:b/>
                <w:sz w:val="22"/>
              </w:rPr>
              <w:t>Fortbildung</w:t>
            </w:r>
          </w:p>
        </w:tc>
        <w:tc>
          <w:tcPr>
            <w:tcW w:w="2104" w:type="dxa"/>
            <w:tcBorders>
              <w:top w:val="single" w:sz="12" w:space="0" w:color="auto"/>
              <w:left w:val="single" w:sz="12" w:space="0" w:color="auto"/>
            </w:tcBorders>
            <w:shd w:val="clear" w:color="auto" w:fill="D9D9D9"/>
          </w:tcPr>
          <w:p w:rsidR="004535A9" w:rsidRPr="006C095B" w:rsidRDefault="004535A9" w:rsidP="004535A9">
            <w:pPr>
              <w:rPr>
                <w:rFonts w:ascii="Arial" w:hAnsi="Arial" w:cs="Arial"/>
                <w:sz w:val="22"/>
              </w:rPr>
            </w:pPr>
          </w:p>
        </w:tc>
        <w:tc>
          <w:tcPr>
            <w:tcW w:w="2498" w:type="dxa"/>
            <w:tcBorders>
              <w:top w:val="single" w:sz="12" w:space="0" w:color="auto"/>
            </w:tcBorders>
            <w:shd w:val="clear" w:color="auto" w:fill="D9D9D9"/>
          </w:tcPr>
          <w:p w:rsidR="004535A9" w:rsidRPr="006C095B" w:rsidRDefault="004535A9" w:rsidP="004535A9">
            <w:pPr>
              <w:rPr>
                <w:rFonts w:ascii="Arial" w:hAnsi="Arial" w:cs="Arial"/>
                <w:sz w:val="22"/>
              </w:rPr>
            </w:pPr>
          </w:p>
        </w:tc>
        <w:tc>
          <w:tcPr>
            <w:tcW w:w="2030" w:type="dxa"/>
            <w:tcBorders>
              <w:top w:val="single" w:sz="12" w:space="0" w:color="auto"/>
            </w:tcBorders>
            <w:shd w:val="clear" w:color="auto" w:fill="D9D9D9"/>
          </w:tcPr>
          <w:p w:rsidR="004535A9" w:rsidRPr="006C095B" w:rsidRDefault="004535A9" w:rsidP="004535A9">
            <w:pPr>
              <w:rPr>
                <w:rFonts w:ascii="Arial" w:hAnsi="Arial" w:cs="Arial"/>
                <w:sz w:val="22"/>
              </w:rPr>
            </w:pPr>
          </w:p>
        </w:tc>
        <w:tc>
          <w:tcPr>
            <w:tcW w:w="1891" w:type="dxa"/>
            <w:tcBorders>
              <w:top w:val="single" w:sz="12" w:space="0" w:color="auto"/>
            </w:tcBorders>
            <w:shd w:val="clear" w:color="auto" w:fill="D9D9D9"/>
          </w:tcPr>
          <w:p w:rsidR="004535A9" w:rsidRPr="006C095B" w:rsidRDefault="004535A9" w:rsidP="004535A9">
            <w:pPr>
              <w:rPr>
                <w:rFonts w:ascii="Arial" w:hAnsi="Arial" w:cs="Arial"/>
                <w:sz w:val="22"/>
              </w:rPr>
            </w:pPr>
          </w:p>
        </w:tc>
      </w:tr>
      <w:tr w:rsidR="004535A9" w:rsidRPr="006C095B" w:rsidTr="004507C5">
        <w:tc>
          <w:tcPr>
            <w:tcW w:w="3994" w:type="dxa"/>
            <w:gridSpan w:val="2"/>
            <w:tcBorders>
              <w:right w:val="single" w:sz="12" w:space="0" w:color="auto"/>
            </w:tcBorders>
            <w:shd w:val="clear" w:color="auto" w:fill="D9D9D9"/>
          </w:tcPr>
          <w:p w:rsidR="004535A9" w:rsidRPr="006C095B" w:rsidRDefault="004535A9" w:rsidP="004535A9">
            <w:pPr>
              <w:rPr>
                <w:rFonts w:ascii="Arial" w:hAnsi="Arial" w:cs="Arial"/>
                <w:sz w:val="22"/>
              </w:rPr>
            </w:pPr>
            <w:r w:rsidRPr="006C095B">
              <w:rPr>
                <w:rFonts w:ascii="Arial" w:hAnsi="Arial" w:cs="Arial"/>
                <w:b/>
                <w:sz w:val="22"/>
              </w:rPr>
              <w:t>Fachspezifischer Bedarf</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3994" w:type="dxa"/>
            <w:gridSpan w:val="2"/>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 kurzfristig</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3994" w:type="dxa"/>
            <w:gridSpan w:val="2"/>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 mittelfristig</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3994" w:type="dxa"/>
            <w:gridSpan w:val="2"/>
            <w:tcBorders>
              <w:bottom w:val="single" w:sz="4" w:space="0" w:color="auto"/>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 langfristig</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3994" w:type="dxa"/>
            <w:gridSpan w:val="2"/>
            <w:tcBorders>
              <w:right w:val="single" w:sz="12" w:space="0" w:color="auto"/>
            </w:tcBorders>
            <w:shd w:val="clear" w:color="auto" w:fill="D9D9D9"/>
          </w:tcPr>
          <w:p w:rsidR="004535A9" w:rsidRPr="006C095B" w:rsidRDefault="004535A9" w:rsidP="004535A9">
            <w:pPr>
              <w:rPr>
                <w:rFonts w:ascii="Arial" w:hAnsi="Arial" w:cs="Arial"/>
                <w:sz w:val="22"/>
              </w:rPr>
            </w:pPr>
            <w:r w:rsidRPr="006C095B">
              <w:rPr>
                <w:rFonts w:ascii="Arial" w:hAnsi="Arial" w:cs="Arial"/>
                <w:b/>
                <w:sz w:val="22"/>
              </w:rPr>
              <w:t>Fachübergreifender Bedarf</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3994" w:type="dxa"/>
            <w:gridSpan w:val="2"/>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 kurzfristig</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3994" w:type="dxa"/>
            <w:gridSpan w:val="2"/>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 mittelfristig</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r w:rsidR="004535A9" w:rsidRPr="006C095B" w:rsidTr="004507C5">
        <w:tc>
          <w:tcPr>
            <w:tcW w:w="3994" w:type="dxa"/>
            <w:gridSpan w:val="2"/>
            <w:tcBorders>
              <w:right w:val="single" w:sz="12" w:space="0" w:color="auto"/>
            </w:tcBorders>
            <w:shd w:val="clear" w:color="auto" w:fill="auto"/>
          </w:tcPr>
          <w:p w:rsidR="004535A9" w:rsidRPr="006C095B" w:rsidRDefault="004535A9" w:rsidP="004535A9">
            <w:pPr>
              <w:rPr>
                <w:rFonts w:ascii="Arial" w:hAnsi="Arial" w:cs="Arial"/>
                <w:sz w:val="22"/>
              </w:rPr>
            </w:pPr>
            <w:r w:rsidRPr="006C095B">
              <w:rPr>
                <w:rFonts w:ascii="Arial" w:hAnsi="Arial" w:cs="Arial"/>
                <w:sz w:val="22"/>
              </w:rPr>
              <w:t>- langfristig</w:t>
            </w:r>
          </w:p>
        </w:tc>
        <w:tc>
          <w:tcPr>
            <w:tcW w:w="2104" w:type="dxa"/>
            <w:tcBorders>
              <w:left w:val="single" w:sz="12" w:space="0" w:color="auto"/>
            </w:tcBorders>
          </w:tcPr>
          <w:p w:rsidR="004535A9" w:rsidRPr="006C095B" w:rsidRDefault="004535A9" w:rsidP="004535A9">
            <w:pPr>
              <w:rPr>
                <w:rFonts w:ascii="Arial" w:hAnsi="Arial" w:cs="Arial"/>
                <w:sz w:val="22"/>
              </w:rPr>
            </w:pPr>
          </w:p>
        </w:tc>
        <w:tc>
          <w:tcPr>
            <w:tcW w:w="2498" w:type="dxa"/>
          </w:tcPr>
          <w:p w:rsidR="004535A9" w:rsidRPr="006C095B" w:rsidRDefault="004535A9" w:rsidP="004535A9">
            <w:pPr>
              <w:rPr>
                <w:rFonts w:ascii="Arial" w:hAnsi="Arial" w:cs="Arial"/>
                <w:sz w:val="22"/>
              </w:rPr>
            </w:pPr>
          </w:p>
        </w:tc>
        <w:tc>
          <w:tcPr>
            <w:tcW w:w="2030" w:type="dxa"/>
          </w:tcPr>
          <w:p w:rsidR="004535A9" w:rsidRPr="006C095B" w:rsidRDefault="004535A9" w:rsidP="004535A9">
            <w:pPr>
              <w:rPr>
                <w:rFonts w:ascii="Arial" w:hAnsi="Arial" w:cs="Arial"/>
                <w:sz w:val="22"/>
              </w:rPr>
            </w:pPr>
          </w:p>
        </w:tc>
        <w:tc>
          <w:tcPr>
            <w:tcW w:w="1891" w:type="dxa"/>
          </w:tcPr>
          <w:p w:rsidR="004535A9" w:rsidRPr="006C095B" w:rsidRDefault="004535A9" w:rsidP="004535A9">
            <w:pPr>
              <w:rPr>
                <w:rFonts w:ascii="Arial" w:hAnsi="Arial" w:cs="Arial"/>
                <w:sz w:val="22"/>
              </w:rPr>
            </w:pPr>
          </w:p>
        </w:tc>
      </w:tr>
    </w:tbl>
    <w:p w:rsidR="004535A9" w:rsidRPr="004535A9" w:rsidRDefault="004535A9" w:rsidP="00893652">
      <w:pPr>
        <w:rPr>
          <w:rFonts w:ascii="Arial" w:hAnsi="Arial" w:cs="Arial"/>
          <w:i/>
        </w:rPr>
      </w:pPr>
    </w:p>
    <w:sectPr w:rsidR="004535A9" w:rsidRPr="004535A9" w:rsidSect="00485217">
      <w:headerReference w:type="default" r:id="rId18"/>
      <w:pgSz w:w="16838" w:h="11904" w:orient="landscape" w:code="9"/>
      <w:pgMar w:top="993" w:right="1985" w:bottom="426" w:left="2552" w:header="284"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369" w:rsidRDefault="00E60369">
      <w:r>
        <w:separator/>
      </w:r>
    </w:p>
  </w:endnote>
  <w:endnote w:type="continuationSeparator" w:id="0">
    <w:p w:rsidR="00E60369" w:rsidRDefault="00E6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Lib Win95BT">
    <w:altName w:val="Courier New"/>
    <w:charset w:val="00"/>
    <w:family w:val="decorativ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941784"/>
      <w:docPartObj>
        <w:docPartGallery w:val="Page Numbers (Bottom of Page)"/>
        <w:docPartUnique/>
      </w:docPartObj>
    </w:sdtPr>
    <w:sdtContent>
      <w:p w:rsidR="00504A90" w:rsidRDefault="00504A90">
        <w:pPr>
          <w:pStyle w:val="Fuzeile"/>
          <w:jc w:val="right"/>
        </w:pPr>
        <w:r>
          <w:fldChar w:fldCharType="begin"/>
        </w:r>
        <w:r>
          <w:instrText>PAGE   \* MERGEFORMAT</w:instrText>
        </w:r>
        <w:r>
          <w:fldChar w:fldCharType="separate"/>
        </w:r>
        <w:r w:rsidR="00FF7DD6">
          <w:rPr>
            <w:noProof/>
          </w:rPr>
          <w:t>13</w:t>
        </w:r>
        <w:r>
          <w:fldChar w:fldCharType="end"/>
        </w:r>
      </w:p>
    </w:sdtContent>
  </w:sdt>
  <w:p w:rsidR="00504A90" w:rsidRDefault="00504A9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90" w:rsidRDefault="00504A90">
    <w:pPr>
      <w:pStyle w:val="Fuzeile"/>
      <w:ind w:left="-16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90" w:rsidRDefault="00504A90" w:rsidP="006C095B">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58</w:t>
    </w:r>
    <w:r>
      <w:rPr>
        <w:rStyle w:val="Seitenzahl"/>
      </w:rPr>
      <w:fldChar w:fldCharType="end"/>
    </w:r>
  </w:p>
  <w:p w:rsidR="00504A90" w:rsidRDefault="00504A90" w:rsidP="006C095B">
    <w:pPr>
      <w:pStyle w:val="Fuzeile"/>
      <w:tabs>
        <w:tab w:val="left" w:pos="658"/>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012640"/>
      <w:docPartObj>
        <w:docPartGallery w:val="Page Numbers (Bottom of Page)"/>
        <w:docPartUnique/>
      </w:docPartObj>
    </w:sdtPr>
    <w:sdtContent>
      <w:p w:rsidR="00504A90" w:rsidRDefault="00504A90">
        <w:pPr>
          <w:pStyle w:val="Fuzeile"/>
          <w:jc w:val="right"/>
        </w:pPr>
        <w:r>
          <w:fldChar w:fldCharType="begin"/>
        </w:r>
        <w:r>
          <w:instrText>PAGE   \* MERGEFORMAT</w:instrText>
        </w:r>
        <w:r>
          <w:fldChar w:fldCharType="separate"/>
        </w:r>
        <w:r w:rsidR="00D90121">
          <w:rPr>
            <w:noProof/>
          </w:rPr>
          <w:t>30</w:t>
        </w:r>
        <w:r>
          <w:fldChar w:fldCharType="end"/>
        </w:r>
      </w:p>
    </w:sdtContent>
  </w:sdt>
  <w:p w:rsidR="00504A90" w:rsidRDefault="00504A90" w:rsidP="006C095B">
    <w:pPr>
      <w:pStyle w:val="Fuzeile"/>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90" w:rsidRDefault="00504A90" w:rsidP="006C095B">
    <w:pPr>
      <w:pStyle w:val="Fuzeile"/>
      <w:jc w:val="right"/>
    </w:pPr>
    <w:r>
      <w:fldChar w:fldCharType="begin"/>
    </w:r>
    <w:r>
      <w:instrText>PAGE   \* MERGEFORMAT</w:instrText>
    </w:r>
    <w:r>
      <w:fldChar w:fldCharType="separate"/>
    </w:r>
    <w:r>
      <w:rPr>
        <w:noProof/>
      </w:rPr>
      <w:t>30</w:t>
    </w:r>
    <w:r>
      <w:fldChar w:fldCharType="end"/>
    </w:r>
  </w:p>
  <w:p w:rsidR="00504A90" w:rsidRDefault="00504A90" w:rsidP="006C095B">
    <w:pPr>
      <w:pStyle w:val="Fuzeile"/>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369" w:rsidRDefault="00E60369">
      <w:r>
        <w:rPr>
          <w:color w:val="000000"/>
        </w:rPr>
        <w:separator/>
      </w:r>
    </w:p>
  </w:footnote>
  <w:footnote w:type="continuationSeparator" w:id="0">
    <w:p w:rsidR="00E60369" w:rsidRDefault="00E60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90" w:rsidRDefault="00504A90" w:rsidP="00B50C35">
    <w:pPr>
      <w:pStyle w:val="Kopfzeil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90" w:rsidRPr="006E11D7" w:rsidRDefault="00504A90" w:rsidP="006E11D7">
    <w:pPr>
      <w:pStyle w:val="Untertitel"/>
      <w:rPr>
        <w:rStyle w:val="Hervorhebun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90" w:rsidRPr="004535A9" w:rsidRDefault="00504A90" w:rsidP="00141132">
    <w:pPr>
      <w:pStyle w:val="Kopfzeile"/>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90" w:rsidRPr="004507C5" w:rsidRDefault="00504A90" w:rsidP="00141132">
    <w:pPr>
      <w:pStyle w:val="Kopfzeil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00000019"/>
    <w:name w:val="WW8Num58"/>
    <w:lvl w:ilvl="0">
      <w:start w:val="1"/>
      <w:numFmt w:val="bullet"/>
      <w:lvlText w:val=""/>
      <w:lvlJc w:val="left"/>
      <w:pPr>
        <w:tabs>
          <w:tab w:val="num" w:pos="0"/>
        </w:tabs>
        <w:ind w:left="360" w:hanging="360"/>
      </w:pPr>
      <w:rPr>
        <w:rFonts w:ascii="Symbol" w:hAnsi="Symbol"/>
        <w:position w:val="0"/>
        <w:sz w:val="20"/>
        <w:vertAlign w:val="baseline"/>
      </w:rPr>
    </w:lvl>
    <w:lvl w:ilvl="1">
      <w:numFmt w:val="bullet"/>
      <w:lvlText w:val="-"/>
      <w:lvlJc w:val="left"/>
      <w:pPr>
        <w:tabs>
          <w:tab w:val="num" w:pos="417"/>
        </w:tabs>
        <w:ind w:left="417" w:hanging="360"/>
      </w:pPr>
      <w:rPr>
        <w:rFonts w:ascii="Arial" w:hAnsi="Arial"/>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position w:val="0"/>
        <w:sz w:val="20"/>
        <w:vertAlign w:val="baseline"/>
      </w:rPr>
    </w:lvl>
    <w:lvl w:ilvl="4">
      <w:start w:val="1"/>
      <w:numFmt w:val="bullet"/>
      <w:lvlText w:val="o"/>
      <w:lvlJc w:val="left"/>
      <w:pPr>
        <w:tabs>
          <w:tab w:val="num" w:pos="0"/>
        </w:tabs>
        <w:ind w:left="3240" w:hanging="360"/>
      </w:pPr>
      <w:rPr>
        <w:rFonts w:ascii="Courier New" w:hAnsi="Courier New" w:cs="AdLib Win95BT"/>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position w:val="0"/>
        <w:sz w:val="20"/>
        <w:vertAlign w:val="baseline"/>
      </w:rPr>
    </w:lvl>
    <w:lvl w:ilvl="7">
      <w:start w:val="1"/>
      <w:numFmt w:val="bullet"/>
      <w:lvlText w:val="o"/>
      <w:lvlJc w:val="left"/>
      <w:pPr>
        <w:tabs>
          <w:tab w:val="num" w:pos="0"/>
        </w:tabs>
        <w:ind w:left="5400" w:hanging="360"/>
      </w:pPr>
      <w:rPr>
        <w:rFonts w:ascii="Courier New" w:hAnsi="Courier New" w:cs="AdLib Win95BT"/>
      </w:rPr>
    </w:lvl>
    <w:lvl w:ilvl="8">
      <w:start w:val="1"/>
      <w:numFmt w:val="bullet"/>
      <w:lvlText w:val=""/>
      <w:lvlJc w:val="left"/>
      <w:pPr>
        <w:tabs>
          <w:tab w:val="num" w:pos="0"/>
        </w:tabs>
        <w:ind w:left="6120" w:hanging="360"/>
      </w:pPr>
      <w:rPr>
        <w:rFonts w:ascii="Wingdings" w:hAnsi="Wingdings"/>
      </w:rPr>
    </w:lvl>
  </w:abstractNum>
  <w:abstractNum w:abstractNumId="1">
    <w:nsid w:val="02257D6A"/>
    <w:multiLevelType w:val="multilevel"/>
    <w:tmpl w:val="1D4C68E4"/>
    <w:styleLink w:val="WW8Num3"/>
    <w:lvl w:ilvl="0">
      <w:numFmt w:val="bullet"/>
      <w:lvlText w:val=""/>
      <w:lvlJc w:val="left"/>
      <w:rPr>
        <w:rFonts w:ascii="Symbol" w:eastAsia="Arial" w:hAnsi="Symbol" w:cs="Symbol"/>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75877F5"/>
    <w:multiLevelType w:val="multilevel"/>
    <w:tmpl w:val="63DED21E"/>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8E979F8"/>
    <w:multiLevelType w:val="hybridMultilevel"/>
    <w:tmpl w:val="E97252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A076F81"/>
    <w:multiLevelType w:val="hybridMultilevel"/>
    <w:tmpl w:val="F9BEB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dLib Win95B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dLib Win95BT"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dLib Win95BT"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BBD1432"/>
    <w:multiLevelType w:val="multilevel"/>
    <w:tmpl w:val="0F243BF2"/>
    <w:styleLink w:val="WWNum30"/>
    <w:lvl w:ilvl="0">
      <w:numFmt w:val="bullet"/>
      <w:lvlText w:val=""/>
      <w:lvlJc w:val="left"/>
      <w:rPr>
        <w:rFonts w:ascii="Symbol" w:hAnsi="Symbol"/>
        <w:position w:val="0"/>
        <w:sz w:val="20"/>
        <w:vertAlign w:val="baseline"/>
      </w:rPr>
    </w:lvl>
    <w:lvl w:ilvl="1">
      <w:numFmt w:val="bullet"/>
      <w:lvlText w:val="-"/>
      <w:lvlJc w:val="left"/>
      <w:rPr>
        <w:rFonts w:ascii="Arial" w:hAnsi="Arial"/>
      </w:rPr>
    </w:lvl>
    <w:lvl w:ilvl="2">
      <w:numFmt w:val="bullet"/>
      <w:lvlText w:val=""/>
      <w:lvlJc w:val="left"/>
      <w:rPr>
        <w:rFonts w:ascii="Wingdings" w:hAnsi="Wingdings"/>
      </w:rPr>
    </w:lvl>
    <w:lvl w:ilvl="3">
      <w:numFmt w:val="bullet"/>
      <w:lvlText w:val=""/>
      <w:lvlJc w:val="left"/>
      <w:rPr>
        <w:rFonts w:ascii="Symbol" w:hAnsi="Symbol"/>
        <w:position w:val="0"/>
        <w:sz w:val="20"/>
        <w:vertAlign w:val="baseline"/>
      </w:rPr>
    </w:lvl>
    <w:lvl w:ilvl="4">
      <w:numFmt w:val="bullet"/>
      <w:lvlText w:val="o"/>
      <w:lvlJc w:val="left"/>
      <w:rPr>
        <w:rFonts w:ascii="Courier New" w:hAnsi="Courier New" w:cs="AdLib Win95BT"/>
      </w:rPr>
    </w:lvl>
    <w:lvl w:ilvl="5">
      <w:numFmt w:val="bullet"/>
      <w:lvlText w:val=""/>
      <w:lvlJc w:val="left"/>
      <w:rPr>
        <w:rFonts w:ascii="Wingdings" w:hAnsi="Wingdings"/>
      </w:rPr>
    </w:lvl>
    <w:lvl w:ilvl="6">
      <w:numFmt w:val="bullet"/>
      <w:lvlText w:val=""/>
      <w:lvlJc w:val="left"/>
      <w:rPr>
        <w:rFonts w:ascii="Symbol" w:hAnsi="Symbol"/>
        <w:position w:val="0"/>
        <w:sz w:val="20"/>
        <w:vertAlign w:val="baseline"/>
      </w:rPr>
    </w:lvl>
    <w:lvl w:ilvl="7">
      <w:numFmt w:val="bullet"/>
      <w:lvlText w:val="o"/>
      <w:lvlJc w:val="left"/>
      <w:rPr>
        <w:rFonts w:ascii="Courier New" w:hAnsi="Courier New" w:cs="AdLib Win95BT"/>
      </w:rPr>
    </w:lvl>
    <w:lvl w:ilvl="8">
      <w:numFmt w:val="bullet"/>
      <w:lvlText w:val=""/>
      <w:lvlJc w:val="left"/>
      <w:rPr>
        <w:rFonts w:ascii="Wingdings" w:hAnsi="Wingdings"/>
      </w:rPr>
    </w:lvl>
  </w:abstractNum>
  <w:abstractNum w:abstractNumId="6">
    <w:nsid w:val="12E62EBB"/>
    <w:multiLevelType w:val="hybridMultilevel"/>
    <w:tmpl w:val="0A54B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dLib Win95B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dLib Win95BT"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dLib Win95BT"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3031DF3"/>
    <w:multiLevelType w:val="hybridMultilevel"/>
    <w:tmpl w:val="377CEF48"/>
    <w:lvl w:ilvl="0" w:tplc="04070001">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5DB3212"/>
    <w:multiLevelType w:val="hybridMultilevel"/>
    <w:tmpl w:val="6D0CDE0C"/>
    <w:lvl w:ilvl="0" w:tplc="B352D238">
      <w:start w:val="2"/>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7E3027B"/>
    <w:multiLevelType w:val="hybridMultilevel"/>
    <w:tmpl w:val="C4268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982353D"/>
    <w:multiLevelType w:val="hybridMultilevel"/>
    <w:tmpl w:val="5EB4B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BCB7C7D"/>
    <w:multiLevelType w:val="hybridMultilevel"/>
    <w:tmpl w:val="21F64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C575D7C"/>
    <w:multiLevelType w:val="hybridMultilevel"/>
    <w:tmpl w:val="22D4995A"/>
    <w:lvl w:ilvl="0" w:tplc="E94EEF8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CF05F98"/>
    <w:multiLevelType w:val="hybridMultilevel"/>
    <w:tmpl w:val="622A41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27B3290B"/>
    <w:multiLevelType w:val="hybridMultilevel"/>
    <w:tmpl w:val="A2922C90"/>
    <w:lvl w:ilvl="0" w:tplc="DC1C9712">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AdLib Win95BT"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dLib Win95BT"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dLib Win95BT"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nsid w:val="29D761DE"/>
    <w:multiLevelType w:val="hybridMultilevel"/>
    <w:tmpl w:val="B2588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A1D6540"/>
    <w:multiLevelType w:val="singleLevel"/>
    <w:tmpl w:val="04070001"/>
    <w:lvl w:ilvl="0">
      <w:start w:val="1"/>
      <w:numFmt w:val="bullet"/>
      <w:lvlText w:val=""/>
      <w:lvlJc w:val="left"/>
      <w:pPr>
        <w:ind w:left="360" w:hanging="360"/>
      </w:pPr>
      <w:rPr>
        <w:rFonts w:ascii="Symbol" w:hAnsi="Symbol" w:hint="default"/>
      </w:rPr>
    </w:lvl>
  </w:abstractNum>
  <w:abstractNum w:abstractNumId="17">
    <w:nsid w:val="2A537019"/>
    <w:multiLevelType w:val="hybridMultilevel"/>
    <w:tmpl w:val="1740576A"/>
    <w:lvl w:ilvl="0" w:tplc="0407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AdLib Win95BT"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dLib Win95BT"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dLib Win95BT"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2ACC06AB"/>
    <w:multiLevelType w:val="hybridMultilevel"/>
    <w:tmpl w:val="D92863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09F713A"/>
    <w:multiLevelType w:val="multilevel"/>
    <w:tmpl w:val="0D28254E"/>
    <w:styleLink w:val="WW8Num7"/>
    <w:lvl w:ilvl="0">
      <w:numFmt w:val="bullet"/>
      <w:lvlText w:val=""/>
      <w:lvlJc w:val="left"/>
      <w:rPr>
        <w:rFonts w:ascii="Symbol" w:hAnsi="Symbol"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31E61161"/>
    <w:multiLevelType w:val="hybridMultilevel"/>
    <w:tmpl w:val="E20EC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dLib Win95B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dLib Win95BT"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dLib Win95BT"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21F04A6"/>
    <w:multiLevelType w:val="hybridMultilevel"/>
    <w:tmpl w:val="0D8E5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dLib Win95B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dLib Win95BT"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dLib Win95BT"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44F728F"/>
    <w:multiLevelType w:val="hybridMultilevel"/>
    <w:tmpl w:val="75BAC1F0"/>
    <w:lvl w:ilvl="0" w:tplc="DBEA2C8C">
      <w:start w:val="1"/>
      <w:numFmt w:val="bullet"/>
      <w:lvlText w:val="-"/>
      <w:lvlJc w:val="left"/>
      <w:pPr>
        <w:ind w:left="717" w:hanging="360"/>
      </w:pPr>
      <w:rPr>
        <w:rFonts w:ascii="Arial" w:eastAsia="Times New Roman" w:hAnsi="Arial" w:cs="Aria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3">
    <w:nsid w:val="39576F8F"/>
    <w:multiLevelType w:val="hybridMultilevel"/>
    <w:tmpl w:val="EDBA7DC8"/>
    <w:lvl w:ilvl="0" w:tplc="04070001">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AdLib Win95BT"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dLib Win95BT"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dLib Win95BT"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3AC55CC9"/>
    <w:multiLevelType w:val="hybridMultilevel"/>
    <w:tmpl w:val="C2024A70"/>
    <w:lvl w:ilvl="0" w:tplc="DC1C9712">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AdLib Win95BT"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AdLib Win95BT"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AdLib Win95BT"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47B66102"/>
    <w:multiLevelType w:val="hybridMultilevel"/>
    <w:tmpl w:val="26921A28"/>
    <w:lvl w:ilvl="0" w:tplc="04070001">
      <w:start w:val="1"/>
      <w:numFmt w:val="bullet"/>
      <w:lvlText w:val=""/>
      <w:lvlJc w:val="left"/>
      <w:pPr>
        <w:ind w:left="720" w:hanging="360"/>
      </w:pPr>
      <w:rPr>
        <w:rFonts w:ascii="Symbol" w:hAnsi="Symbol" w:hint="default"/>
      </w:rPr>
    </w:lvl>
    <w:lvl w:ilvl="1" w:tplc="93826FCE">
      <w:numFmt w:val="bullet"/>
      <w:lvlText w:val="■"/>
      <w:lvlJc w:val="left"/>
      <w:pPr>
        <w:ind w:left="1440" w:hanging="360"/>
      </w:pPr>
      <w:rPr>
        <w:rFonts w:ascii="Arial Unicode MS" w:eastAsia="Arial Unicode MS" w:hAnsi="Arial Unicode MS" w:cs="Arial Unicode MS" w:hint="eastAsia"/>
      </w:rPr>
    </w:lvl>
    <w:lvl w:ilvl="2" w:tplc="F12011BE">
      <w:numFmt w:val="bullet"/>
      <w:lvlText w:val="-"/>
      <w:lvlJc w:val="left"/>
      <w:pPr>
        <w:ind w:left="2160" w:hanging="360"/>
      </w:pPr>
      <w:rPr>
        <w:rFonts w:ascii="Arial" w:eastAsia="Arial Unicode MS"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B2814F4"/>
    <w:multiLevelType w:val="hybridMultilevel"/>
    <w:tmpl w:val="B324FCEA"/>
    <w:lvl w:ilvl="0" w:tplc="0407000F">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7">
    <w:nsid w:val="4D5C7746"/>
    <w:multiLevelType w:val="hybridMultilevel"/>
    <w:tmpl w:val="30B26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FFC48AD"/>
    <w:multiLevelType w:val="hybridMultilevel"/>
    <w:tmpl w:val="D5C0A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1F57A88"/>
    <w:multiLevelType w:val="hybridMultilevel"/>
    <w:tmpl w:val="C1788B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AdLib Win95BT"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dLib Win95BT"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dLib Win95BT"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52EC7DC4"/>
    <w:multiLevelType w:val="multilevel"/>
    <w:tmpl w:val="236EA03C"/>
    <w:styleLink w:val="WWNum8"/>
    <w:lvl w:ilvl="0">
      <w:numFmt w:val="bullet"/>
      <w:lvlText w:val=""/>
      <w:lvlJc w:val="left"/>
      <w:rPr>
        <w:rFonts w:ascii="Symbol" w:eastAsia="Arial" w:hAnsi="Symbol" w:cs="Symbol"/>
        <w:color w:val="000000"/>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54CA2369"/>
    <w:multiLevelType w:val="hybridMultilevel"/>
    <w:tmpl w:val="4ED23C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55167A40"/>
    <w:multiLevelType w:val="multilevel"/>
    <w:tmpl w:val="8A22CEE6"/>
    <w:styleLink w:val="WW8Num4"/>
    <w:lvl w:ilvl="0">
      <w:numFmt w:val="bullet"/>
      <w:lvlText w:val=""/>
      <w:lvlJc w:val="left"/>
      <w:rPr>
        <w:rFonts w:ascii="Symbol" w:hAnsi="Symbol" w:cs="Times New Roman"/>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558B0F41"/>
    <w:multiLevelType w:val="multilevel"/>
    <w:tmpl w:val="BE788A82"/>
    <w:styleLink w:val="WWNum2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35">
    <w:nsid w:val="591D758E"/>
    <w:multiLevelType w:val="hybridMultilevel"/>
    <w:tmpl w:val="191CC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B0F2691"/>
    <w:multiLevelType w:val="hybridMultilevel"/>
    <w:tmpl w:val="750E044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AdLib Win95BT"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AdLib Win95BT"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AdLib Win95BT"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7">
    <w:nsid w:val="5CD104C8"/>
    <w:multiLevelType w:val="multilevel"/>
    <w:tmpl w:val="23224742"/>
    <w:styleLink w:val="WWNum2"/>
    <w:lvl w:ilvl="0">
      <w:numFmt w:val="bullet"/>
      <w:lvlText w:val=""/>
      <w:lvlJc w:val="left"/>
      <w:rPr>
        <w:rFonts w:ascii="Symbol" w:eastAsia="Arial" w:hAnsi="Symbol" w:cs="Symbol"/>
        <w:color w:val="000000"/>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5EA81E54"/>
    <w:multiLevelType w:val="hybridMultilevel"/>
    <w:tmpl w:val="81588E26"/>
    <w:lvl w:ilvl="0" w:tplc="7F9E5AD2">
      <w:start w:val="1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0F429CF"/>
    <w:multiLevelType w:val="hybridMultilevel"/>
    <w:tmpl w:val="03E013C8"/>
    <w:lvl w:ilvl="0" w:tplc="00000017">
      <w:start w:val="1"/>
      <w:numFmt w:val="bullet"/>
      <w:lvlText w:val=""/>
      <w:lvlJc w:val="left"/>
      <w:pPr>
        <w:tabs>
          <w:tab w:val="num" w:pos="360"/>
        </w:tabs>
        <w:ind w:left="360" w:hanging="360"/>
      </w:pPr>
      <w:rPr>
        <w:rFonts w:ascii="Symbol" w:hAnsi="Symbol"/>
      </w:rPr>
    </w:lvl>
    <w:lvl w:ilvl="1" w:tplc="04070003" w:tentative="1">
      <w:start w:val="1"/>
      <w:numFmt w:val="bullet"/>
      <w:lvlText w:val="o"/>
      <w:lvlJc w:val="left"/>
      <w:pPr>
        <w:ind w:left="1440" w:hanging="360"/>
      </w:pPr>
      <w:rPr>
        <w:rFonts w:ascii="Courier New" w:hAnsi="Courier New" w:cs="AdLib Win95B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dLib Win95BT"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dLib Win95BT"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2D962EB"/>
    <w:multiLevelType w:val="multilevel"/>
    <w:tmpl w:val="29A4D24E"/>
    <w:styleLink w:val="WW8Num5"/>
    <w:lvl w:ilvl="0">
      <w:numFmt w:val="bullet"/>
      <w:lvlText w:val=""/>
      <w:lvlJc w:val="left"/>
      <w:rPr>
        <w:rFonts w:ascii="Symbol" w:hAnsi="Symbol" w:cs="Symbol"/>
        <w:color w:val="000000"/>
        <w:sz w:val="22"/>
        <w:szCs w:val="22"/>
      </w:rPr>
    </w:lvl>
    <w:lvl w:ilvl="1">
      <w:numFmt w:val="bullet"/>
      <w:lvlText w:val=""/>
      <w:lvlJc w:val="left"/>
      <w:rPr>
        <w:rFonts w:ascii="Symbol" w:hAnsi="Symbol" w:cs="Symbol"/>
        <w:color w:val="000000"/>
        <w:sz w:val="22"/>
        <w:szCs w:val="22"/>
      </w:rPr>
    </w:lvl>
    <w:lvl w:ilvl="2">
      <w:numFmt w:val="bullet"/>
      <w:lvlText w:val=""/>
      <w:lvlJc w:val="left"/>
      <w:rPr>
        <w:rFonts w:ascii="Symbol" w:hAnsi="Symbol" w:cs="Symbol"/>
        <w:color w:val="000000"/>
        <w:sz w:val="22"/>
        <w:szCs w:val="22"/>
      </w:rPr>
    </w:lvl>
    <w:lvl w:ilvl="3">
      <w:numFmt w:val="bullet"/>
      <w:lvlText w:val=""/>
      <w:lvlJc w:val="left"/>
      <w:rPr>
        <w:rFonts w:ascii="Symbol" w:hAnsi="Symbol" w:cs="Symbol"/>
        <w:color w:val="000000"/>
        <w:sz w:val="22"/>
        <w:szCs w:val="22"/>
      </w:rPr>
    </w:lvl>
    <w:lvl w:ilvl="4">
      <w:numFmt w:val="bullet"/>
      <w:lvlText w:val=""/>
      <w:lvlJc w:val="left"/>
      <w:rPr>
        <w:rFonts w:ascii="Symbol" w:hAnsi="Symbol" w:cs="Symbol"/>
        <w:color w:val="000000"/>
        <w:sz w:val="22"/>
        <w:szCs w:val="22"/>
      </w:rPr>
    </w:lvl>
    <w:lvl w:ilvl="5">
      <w:numFmt w:val="bullet"/>
      <w:lvlText w:val=""/>
      <w:lvlJc w:val="left"/>
      <w:rPr>
        <w:rFonts w:ascii="Symbol" w:hAnsi="Symbol" w:cs="Symbol"/>
        <w:color w:val="000000"/>
        <w:sz w:val="22"/>
        <w:szCs w:val="22"/>
      </w:rPr>
    </w:lvl>
    <w:lvl w:ilvl="6">
      <w:numFmt w:val="bullet"/>
      <w:lvlText w:val=""/>
      <w:lvlJc w:val="left"/>
      <w:rPr>
        <w:rFonts w:ascii="Symbol" w:hAnsi="Symbol" w:cs="Symbol"/>
        <w:color w:val="000000"/>
        <w:sz w:val="22"/>
        <w:szCs w:val="22"/>
      </w:rPr>
    </w:lvl>
    <w:lvl w:ilvl="7">
      <w:numFmt w:val="bullet"/>
      <w:lvlText w:val=""/>
      <w:lvlJc w:val="left"/>
      <w:rPr>
        <w:rFonts w:ascii="Symbol" w:hAnsi="Symbol" w:cs="Symbol"/>
        <w:color w:val="000000"/>
        <w:sz w:val="22"/>
        <w:szCs w:val="22"/>
      </w:rPr>
    </w:lvl>
    <w:lvl w:ilvl="8">
      <w:numFmt w:val="bullet"/>
      <w:lvlText w:val=""/>
      <w:lvlJc w:val="left"/>
      <w:rPr>
        <w:rFonts w:ascii="Symbol" w:hAnsi="Symbol" w:cs="Symbol"/>
        <w:color w:val="000000"/>
        <w:sz w:val="22"/>
        <w:szCs w:val="22"/>
      </w:rPr>
    </w:lvl>
  </w:abstractNum>
  <w:abstractNum w:abstractNumId="41">
    <w:nsid w:val="653022C8"/>
    <w:multiLevelType w:val="hybridMultilevel"/>
    <w:tmpl w:val="64C2DD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686A04E5"/>
    <w:multiLevelType w:val="hybridMultilevel"/>
    <w:tmpl w:val="0FF229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nsid w:val="69202CFB"/>
    <w:multiLevelType w:val="hybridMultilevel"/>
    <w:tmpl w:val="B0EA7300"/>
    <w:lvl w:ilvl="0" w:tplc="A22625A0">
      <w:start w:val="1"/>
      <w:numFmt w:val="decimal"/>
      <w:lvlText w:val="%1."/>
      <w:lvlJc w:val="left"/>
      <w:pPr>
        <w:ind w:left="720" w:hanging="360"/>
      </w:pPr>
      <w:rPr>
        <w:rFonts w:ascii="Arial" w:hAnsi="Arial"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6C6E00C6"/>
    <w:multiLevelType w:val="hybridMultilevel"/>
    <w:tmpl w:val="B52E47B0"/>
    <w:lvl w:ilvl="0" w:tplc="FFFFFFFF">
      <w:start w:val="4"/>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nsid w:val="6C7C11FD"/>
    <w:multiLevelType w:val="hybridMultilevel"/>
    <w:tmpl w:val="920C5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dLib Win95B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dLib Win95BT"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dLib Win95BT"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6CC51736"/>
    <w:multiLevelType w:val="hybridMultilevel"/>
    <w:tmpl w:val="3B187E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nsid w:val="6D3B386A"/>
    <w:multiLevelType w:val="hybridMultilevel"/>
    <w:tmpl w:val="40B011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AdLib Win95BT"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dLib Win95BT"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dLib Win95BT" w:hint="default"/>
      </w:rPr>
    </w:lvl>
    <w:lvl w:ilvl="8" w:tplc="04070005" w:tentative="1">
      <w:start w:val="1"/>
      <w:numFmt w:val="bullet"/>
      <w:lvlText w:val=""/>
      <w:lvlJc w:val="left"/>
      <w:pPr>
        <w:ind w:left="6120" w:hanging="360"/>
      </w:pPr>
      <w:rPr>
        <w:rFonts w:ascii="Wingdings" w:hAnsi="Wingdings" w:hint="default"/>
      </w:rPr>
    </w:lvl>
  </w:abstractNum>
  <w:abstractNum w:abstractNumId="48">
    <w:nsid w:val="6E254917"/>
    <w:multiLevelType w:val="hybridMultilevel"/>
    <w:tmpl w:val="695A41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dLib Win95B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dLib Win95BT"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dLib Win95BT" w:hint="default"/>
      </w:rPr>
    </w:lvl>
    <w:lvl w:ilvl="8" w:tplc="04070005" w:tentative="1">
      <w:start w:val="1"/>
      <w:numFmt w:val="bullet"/>
      <w:lvlText w:val=""/>
      <w:lvlJc w:val="left"/>
      <w:pPr>
        <w:ind w:left="6480" w:hanging="360"/>
      </w:pPr>
      <w:rPr>
        <w:rFonts w:ascii="Wingdings" w:hAnsi="Wingdings" w:hint="default"/>
      </w:rPr>
    </w:lvl>
  </w:abstractNum>
  <w:abstractNum w:abstractNumId="49">
    <w:nsid w:val="6E381BC8"/>
    <w:multiLevelType w:val="hybridMultilevel"/>
    <w:tmpl w:val="FF1ED17E"/>
    <w:lvl w:ilvl="0" w:tplc="C2EEDA80">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0">
    <w:nsid w:val="72352014"/>
    <w:multiLevelType w:val="hybridMultilevel"/>
    <w:tmpl w:val="CE262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nsid w:val="79965156"/>
    <w:multiLevelType w:val="hybridMultilevel"/>
    <w:tmpl w:val="1C80D9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dLib Win95B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dLib Win95BT"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dLib Win95BT" w:hint="default"/>
      </w:rPr>
    </w:lvl>
    <w:lvl w:ilvl="8" w:tplc="04070005" w:tentative="1">
      <w:start w:val="1"/>
      <w:numFmt w:val="bullet"/>
      <w:lvlText w:val=""/>
      <w:lvlJc w:val="left"/>
      <w:pPr>
        <w:ind w:left="6480" w:hanging="360"/>
      </w:pPr>
      <w:rPr>
        <w:rFonts w:ascii="Wingdings" w:hAnsi="Wingdings" w:hint="default"/>
      </w:rPr>
    </w:lvl>
  </w:abstractNum>
  <w:abstractNum w:abstractNumId="52">
    <w:nsid w:val="7A5F67A5"/>
    <w:multiLevelType w:val="hybridMultilevel"/>
    <w:tmpl w:val="D226B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dLib Win95B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dLib Win95BT"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dLib Win95BT" w:hint="default"/>
      </w:rPr>
    </w:lvl>
    <w:lvl w:ilvl="8" w:tplc="04070005" w:tentative="1">
      <w:start w:val="1"/>
      <w:numFmt w:val="bullet"/>
      <w:lvlText w:val=""/>
      <w:lvlJc w:val="left"/>
      <w:pPr>
        <w:ind w:left="6480" w:hanging="360"/>
      </w:pPr>
      <w:rPr>
        <w:rFonts w:ascii="Wingdings" w:hAnsi="Wingdings" w:hint="default"/>
      </w:rPr>
    </w:lvl>
  </w:abstractNum>
  <w:abstractNum w:abstractNumId="53">
    <w:nsid w:val="7AB54CED"/>
    <w:multiLevelType w:val="hybridMultilevel"/>
    <w:tmpl w:val="A6DCE9F0"/>
    <w:lvl w:ilvl="0" w:tplc="00000017">
      <w:start w:val="1"/>
      <w:numFmt w:val="bullet"/>
      <w:lvlText w:val=""/>
      <w:lvlJc w:val="left"/>
      <w:pPr>
        <w:tabs>
          <w:tab w:val="num" w:pos="720"/>
        </w:tabs>
        <w:ind w:left="720" w:hanging="360"/>
      </w:pPr>
      <w:rPr>
        <w:rFonts w:ascii="Symbol" w:hAnsi="Symbol"/>
      </w:rPr>
    </w:lvl>
    <w:lvl w:ilvl="1" w:tplc="04070003" w:tentative="1">
      <w:start w:val="1"/>
      <w:numFmt w:val="bullet"/>
      <w:lvlText w:val="o"/>
      <w:lvlJc w:val="left"/>
      <w:pPr>
        <w:tabs>
          <w:tab w:val="num" w:pos="1440"/>
        </w:tabs>
        <w:ind w:left="1440" w:hanging="360"/>
      </w:pPr>
      <w:rPr>
        <w:rFonts w:ascii="Courier New" w:hAnsi="Courier New" w:cs="AdLib Win95BT"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dLib Win95BT"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dLib Win95BT"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4">
    <w:nsid w:val="7E7F221B"/>
    <w:multiLevelType w:val="multilevel"/>
    <w:tmpl w:val="242ABAA0"/>
    <w:styleLink w:val="WWNum291"/>
    <w:lvl w:ilvl="0">
      <w:start w:val="1"/>
      <w:numFmt w:val="decimal"/>
      <w:lvlText w:val="%1."/>
      <w:lvlJc w:val="left"/>
      <w:rPr>
        <w:rFonts w:ascii="Symbol" w:hAnsi="Symbol"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4"/>
  </w:num>
  <w:num w:numId="2">
    <w:abstractNumId w:val="1"/>
  </w:num>
  <w:num w:numId="3">
    <w:abstractNumId w:val="19"/>
  </w:num>
  <w:num w:numId="4">
    <w:abstractNumId w:val="32"/>
  </w:num>
  <w:num w:numId="5">
    <w:abstractNumId w:val="40"/>
  </w:num>
  <w:num w:numId="6">
    <w:abstractNumId w:val="54"/>
    <w:lvlOverride w:ilvl="0">
      <w:startOverride w:val="1"/>
    </w:lvlOverride>
  </w:num>
  <w:num w:numId="7">
    <w:abstractNumId w:val="1"/>
  </w:num>
  <w:num w:numId="8">
    <w:abstractNumId w:val="1"/>
  </w:num>
  <w:num w:numId="9">
    <w:abstractNumId w:val="9"/>
  </w:num>
  <w:num w:numId="10">
    <w:abstractNumId w:val="28"/>
  </w:num>
  <w:num w:numId="11">
    <w:abstractNumId w:val="35"/>
  </w:num>
  <w:num w:numId="12">
    <w:abstractNumId w:val="11"/>
  </w:num>
  <w:num w:numId="13">
    <w:abstractNumId w:val="41"/>
  </w:num>
  <w:num w:numId="14">
    <w:abstractNumId w:val="17"/>
  </w:num>
  <w:num w:numId="15">
    <w:abstractNumId w:val="53"/>
  </w:num>
  <w:num w:numId="16">
    <w:abstractNumId w:val="18"/>
  </w:num>
  <w:num w:numId="17">
    <w:abstractNumId w:val="50"/>
  </w:num>
  <w:num w:numId="18">
    <w:abstractNumId w:val="21"/>
  </w:num>
  <w:num w:numId="19">
    <w:abstractNumId w:val="52"/>
  </w:num>
  <w:num w:numId="20">
    <w:abstractNumId w:val="51"/>
  </w:num>
  <w:num w:numId="21">
    <w:abstractNumId w:val="24"/>
  </w:num>
  <w:num w:numId="22">
    <w:abstractNumId w:val="14"/>
  </w:num>
  <w:num w:numId="23">
    <w:abstractNumId w:val="39"/>
  </w:num>
  <w:num w:numId="24">
    <w:abstractNumId w:val="48"/>
  </w:num>
  <w:num w:numId="25">
    <w:abstractNumId w:val="45"/>
  </w:num>
  <w:num w:numId="26">
    <w:abstractNumId w:val="6"/>
  </w:num>
  <w:num w:numId="27">
    <w:abstractNumId w:val="4"/>
  </w:num>
  <w:num w:numId="28">
    <w:abstractNumId w:val="20"/>
  </w:num>
  <w:num w:numId="29">
    <w:abstractNumId w:val="36"/>
  </w:num>
  <w:num w:numId="30">
    <w:abstractNumId w:val="23"/>
  </w:num>
  <w:num w:numId="31">
    <w:abstractNumId w:val="47"/>
  </w:num>
  <w:num w:numId="32">
    <w:abstractNumId w:val="29"/>
  </w:num>
  <w:num w:numId="33">
    <w:abstractNumId w:val="31"/>
  </w:num>
  <w:num w:numId="34">
    <w:abstractNumId w:val="42"/>
  </w:num>
  <w:num w:numId="35">
    <w:abstractNumId w:val="46"/>
  </w:num>
  <w:num w:numId="36">
    <w:abstractNumId w:val="10"/>
  </w:num>
  <w:num w:numId="37">
    <w:abstractNumId w:val="26"/>
  </w:num>
  <w:num w:numId="38">
    <w:abstractNumId w:val="44"/>
  </w:num>
  <w:num w:numId="39">
    <w:abstractNumId w:val="34"/>
  </w:num>
  <w:num w:numId="40">
    <w:abstractNumId w:val="13"/>
  </w:num>
  <w:num w:numId="41">
    <w:abstractNumId w:val="16"/>
  </w:num>
  <w:num w:numId="42">
    <w:abstractNumId w:val="49"/>
  </w:num>
  <w:num w:numId="43">
    <w:abstractNumId w:val="37"/>
  </w:num>
  <w:num w:numId="44">
    <w:abstractNumId w:val="30"/>
  </w:num>
  <w:num w:numId="45">
    <w:abstractNumId w:val="33"/>
  </w:num>
  <w:num w:numId="46">
    <w:abstractNumId w:val="5"/>
  </w:num>
  <w:num w:numId="47">
    <w:abstractNumId w:val="33"/>
  </w:num>
  <w:num w:numId="48">
    <w:abstractNumId w:val="30"/>
  </w:num>
  <w:num w:numId="49">
    <w:abstractNumId w:val="37"/>
  </w:num>
  <w:num w:numId="50">
    <w:abstractNumId w:val="2"/>
  </w:num>
  <w:num w:numId="51">
    <w:abstractNumId w:val="43"/>
  </w:num>
  <w:num w:numId="52">
    <w:abstractNumId w:val="15"/>
  </w:num>
  <w:num w:numId="53">
    <w:abstractNumId w:val="22"/>
  </w:num>
  <w:num w:numId="54">
    <w:abstractNumId w:val="38"/>
  </w:num>
  <w:num w:numId="55">
    <w:abstractNumId w:val="8"/>
  </w:num>
  <w:num w:numId="56">
    <w:abstractNumId w:val="25"/>
  </w:num>
  <w:num w:numId="57">
    <w:abstractNumId w:val="7"/>
  </w:num>
  <w:num w:numId="58">
    <w:abstractNumId w:val="3"/>
  </w:num>
  <w:num w:numId="59">
    <w:abstractNumId w:val="27"/>
  </w:num>
  <w:num w:numId="60">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NotTrackFormatting/>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585513"/>
    <w:rsid w:val="00045619"/>
    <w:rsid w:val="00070090"/>
    <w:rsid w:val="0008610F"/>
    <w:rsid w:val="00087203"/>
    <w:rsid w:val="00131DF6"/>
    <w:rsid w:val="00141132"/>
    <w:rsid w:val="00142EC2"/>
    <w:rsid w:val="001D4AD1"/>
    <w:rsid w:val="001E3EC3"/>
    <w:rsid w:val="002166EE"/>
    <w:rsid w:val="002249E5"/>
    <w:rsid w:val="00240F91"/>
    <w:rsid w:val="00285E86"/>
    <w:rsid w:val="00294C24"/>
    <w:rsid w:val="002961CC"/>
    <w:rsid w:val="002A565F"/>
    <w:rsid w:val="002C61D3"/>
    <w:rsid w:val="00302DE0"/>
    <w:rsid w:val="00310549"/>
    <w:rsid w:val="00314FF5"/>
    <w:rsid w:val="00347B01"/>
    <w:rsid w:val="00350A7F"/>
    <w:rsid w:val="00375299"/>
    <w:rsid w:val="003C7FE7"/>
    <w:rsid w:val="003D423E"/>
    <w:rsid w:val="003F5ADC"/>
    <w:rsid w:val="00415FC3"/>
    <w:rsid w:val="004507C5"/>
    <w:rsid w:val="004535A9"/>
    <w:rsid w:val="00485217"/>
    <w:rsid w:val="004A3E41"/>
    <w:rsid w:val="004D5E23"/>
    <w:rsid w:val="00504A90"/>
    <w:rsid w:val="0051094B"/>
    <w:rsid w:val="00512137"/>
    <w:rsid w:val="00536EB8"/>
    <w:rsid w:val="00554D03"/>
    <w:rsid w:val="00572DD6"/>
    <w:rsid w:val="00573D10"/>
    <w:rsid w:val="00585513"/>
    <w:rsid w:val="00587385"/>
    <w:rsid w:val="00590F3F"/>
    <w:rsid w:val="00594C25"/>
    <w:rsid w:val="005B0128"/>
    <w:rsid w:val="005D182B"/>
    <w:rsid w:val="005D4288"/>
    <w:rsid w:val="005E6D7D"/>
    <w:rsid w:val="005F2B63"/>
    <w:rsid w:val="0065121F"/>
    <w:rsid w:val="006538DE"/>
    <w:rsid w:val="006656D6"/>
    <w:rsid w:val="006C095B"/>
    <w:rsid w:val="006D48D3"/>
    <w:rsid w:val="006E11D7"/>
    <w:rsid w:val="006F127E"/>
    <w:rsid w:val="007450C1"/>
    <w:rsid w:val="007A68FD"/>
    <w:rsid w:val="007C4F58"/>
    <w:rsid w:val="007D7331"/>
    <w:rsid w:val="00806904"/>
    <w:rsid w:val="008468B7"/>
    <w:rsid w:val="008509F9"/>
    <w:rsid w:val="008700F2"/>
    <w:rsid w:val="00893652"/>
    <w:rsid w:val="0089783E"/>
    <w:rsid w:val="008D0A73"/>
    <w:rsid w:val="00923E4E"/>
    <w:rsid w:val="009271C3"/>
    <w:rsid w:val="0095505D"/>
    <w:rsid w:val="00955488"/>
    <w:rsid w:val="00962A90"/>
    <w:rsid w:val="009861DB"/>
    <w:rsid w:val="00987544"/>
    <w:rsid w:val="00A6453F"/>
    <w:rsid w:val="00A86F25"/>
    <w:rsid w:val="00A92EE5"/>
    <w:rsid w:val="00AB267D"/>
    <w:rsid w:val="00AD529A"/>
    <w:rsid w:val="00AD7ABC"/>
    <w:rsid w:val="00AE0098"/>
    <w:rsid w:val="00AF1CC2"/>
    <w:rsid w:val="00B10B1A"/>
    <w:rsid w:val="00B27057"/>
    <w:rsid w:val="00B50C35"/>
    <w:rsid w:val="00B65FC7"/>
    <w:rsid w:val="00B826E2"/>
    <w:rsid w:val="00B85BE4"/>
    <w:rsid w:val="00BA33DE"/>
    <w:rsid w:val="00BF79DA"/>
    <w:rsid w:val="00C4699A"/>
    <w:rsid w:val="00C81412"/>
    <w:rsid w:val="00C9036C"/>
    <w:rsid w:val="00CA4DEC"/>
    <w:rsid w:val="00CB5868"/>
    <w:rsid w:val="00CD78EC"/>
    <w:rsid w:val="00CE4174"/>
    <w:rsid w:val="00D014A1"/>
    <w:rsid w:val="00D162AB"/>
    <w:rsid w:val="00D90121"/>
    <w:rsid w:val="00D94E92"/>
    <w:rsid w:val="00D9520D"/>
    <w:rsid w:val="00DB0884"/>
    <w:rsid w:val="00E214A9"/>
    <w:rsid w:val="00E34BC2"/>
    <w:rsid w:val="00E54DAD"/>
    <w:rsid w:val="00E60369"/>
    <w:rsid w:val="00E64765"/>
    <w:rsid w:val="00E71634"/>
    <w:rsid w:val="00EA5B0E"/>
    <w:rsid w:val="00EC2338"/>
    <w:rsid w:val="00EC54AB"/>
    <w:rsid w:val="00F538DA"/>
    <w:rsid w:val="00FB457C"/>
    <w:rsid w:val="00FF7D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tabs>
        <w:tab w:val="left" w:pos="1588"/>
      </w:tabs>
      <w:suppressAutoHyphens w:val="0"/>
      <w:spacing w:after="240"/>
      <w:ind w:left="794" w:hanging="794"/>
      <w:outlineLvl w:val="0"/>
    </w:pPr>
    <w:rPr>
      <w:b/>
      <w:sz w:val="30"/>
    </w:rPr>
  </w:style>
  <w:style w:type="paragraph" w:styleId="berschrift2">
    <w:name w:val="heading 2"/>
    <w:basedOn w:val="berschrift1"/>
    <w:next w:val="Standard"/>
    <w:pPr>
      <w:outlineLvl w:val="1"/>
    </w:pPr>
    <w:rPr>
      <w:sz w:val="28"/>
    </w:rPr>
  </w:style>
  <w:style w:type="paragraph" w:styleId="berschrift3">
    <w:name w:val="heading 3"/>
    <w:basedOn w:val="berschrift2"/>
    <w:next w:val="Standard"/>
    <w:pPr>
      <w:outlineLvl w:val="2"/>
    </w:pPr>
    <w:rPr>
      <w:sz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einLeerraum">
    <w:name w:val="No Spacing"/>
    <w:pPr>
      <w:widowControl/>
    </w:pPr>
    <w:rPr>
      <w:rFonts w:ascii="Calibri" w:eastAsia="Times New Roman" w:hAnsi="Calibri" w:cs="Calibri"/>
      <w:sz w:val="22"/>
      <w:szCs w:val="22"/>
      <w:lang w:bidi="ar-SA"/>
    </w:rPr>
  </w:style>
  <w:style w:type="paragraph" w:styleId="StandardWeb">
    <w:name w:val="Normal (Web)"/>
    <w:basedOn w:val="Standard"/>
    <w:pPr>
      <w:suppressAutoHyphens w:val="0"/>
      <w:spacing w:before="280" w:after="280"/>
    </w:pPr>
    <w:rPr>
      <w:rFonts w:cs="Times New Roman"/>
    </w:rPr>
  </w:style>
  <w:style w:type="paragraph" w:styleId="Kopfzeile">
    <w:name w:val="header"/>
    <w:basedOn w:val="Standard"/>
    <w:pPr>
      <w:pBdr>
        <w:bottom w:val="single" w:sz="4" w:space="1" w:color="000000"/>
      </w:pBdr>
      <w:suppressAutoHyphens w:val="0"/>
    </w:pPr>
    <w:rPr>
      <w:sz w:val="20"/>
    </w:rPr>
  </w:style>
  <w:style w:type="paragraph" w:styleId="Fuzeile">
    <w:name w:val="footer"/>
    <w:basedOn w:val="Standard"/>
    <w:link w:val="FuzeileZchn"/>
    <w:uiPriority w:val="99"/>
    <w:pPr>
      <w:tabs>
        <w:tab w:val="right" w:pos="9072"/>
      </w:tabs>
      <w:suppressAutoHyphens w:val="0"/>
    </w:pPr>
  </w:style>
  <w:style w:type="paragraph" w:customStyle="1" w:styleId="Standard5">
    <w:name w:val="Standard+5"/>
    <w:basedOn w:val="Standard"/>
    <w:next w:val="Standard"/>
    <w:pPr>
      <w:suppressAutoHyphens w:val="0"/>
      <w:autoSpaceDE w:val="0"/>
    </w:pPr>
    <w:rPr>
      <w:rFonts w:cs="Times New Roman"/>
    </w:rPr>
  </w:style>
  <w:style w:type="character" w:styleId="Hervorhebung">
    <w:name w:val="Emphasis"/>
    <w:basedOn w:val="Absatz-Standardschriftart"/>
    <w:uiPriority w:val="20"/>
    <w:qFormat/>
    <w:rsid w:val="006E11D7"/>
    <w:rPr>
      <w:i/>
      <w:iCs/>
    </w:rPr>
  </w:style>
  <w:style w:type="paragraph" w:styleId="Untertitel">
    <w:name w:val="Subtitle"/>
    <w:basedOn w:val="Standard"/>
    <w:next w:val="Standard"/>
    <w:link w:val="UntertitelZchn"/>
    <w:uiPriority w:val="11"/>
    <w:qFormat/>
    <w:rsid w:val="006E11D7"/>
    <w:pPr>
      <w:numPr>
        <w:ilvl w:val="1"/>
      </w:numPr>
    </w:pPr>
    <w:rPr>
      <w:rFonts w:asciiTheme="majorHAnsi" w:eastAsiaTheme="majorEastAsia" w:hAnsiTheme="majorHAnsi" w:cs="Mangal"/>
      <w:i/>
      <w:iCs/>
      <w:color w:val="4F81BD" w:themeColor="accent1"/>
      <w:spacing w:val="15"/>
      <w:szCs w:val="21"/>
    </w:rPr>
  </w:style>
  <w:style w:type="character" w:customStyle="1" w:styleId="UntertitelZchn">
    <w:name w:val="Untertitel Zchn"/>
    <w:basedOn w:val="Absatz-Standardschriftart"/>
    <w:link w:val="Untertitel"/>
    <w:uiPriority w:val="11"/>
    <w:rsid w:val="006E11D7"/>
    <w:rPr>
      <w:rFonts w:asciiTheme="majorHAnsi" w:eastAsiaTheme="majorEastAsia" w:hAnsiTheme="majorHAnsi" w:cs="Mangal"/>
      <w:i/>
      <w:iCs/>
      <w:color w:val="4F81BD" w:themeColor="accent1"/>
      <w:spacing w:val="15"/>
      <w:szCs w:val="21"/>
    </w:rPr>
  </w:style>
  <w:style w:type="paragraph" w:styleId="Listenabsatz">
    <w:name w:val="List Paragraph"/>
    <w:basedOn w:val="Standard"/>
    <w:uiPriority w:val="34"/>
    <w:qFormat/>
    <w:rsid w:val="00E214A9"/>
    <w:pPr>
      <w:ind w:left="720"/>
      <w:contextualSpacing/>
    </w:pPr>
    <w:rPr>
      <w:rFonts w:cs="Mangal"/>
      <w:szCs w:val="21"/>
    </w:rPr>
  </w:style>
  <w:style w:type="paragraph" w:styleId="Sprechblasentext">
    <w:name w:val="Balloon Text"/>
    <w:basedOn w:val="Standard"/>
    <w:link w:val="SprechblasentextZchn"/>
    <w:uiPriority w:val="99"/>
    <w:semiHidden/>
    <w:unhideWhenUsed/>
    <w:rsid w:val="00350A7F"/>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350A7F"/>
    <w:rPr>
      <w:rFonts w:ascii="Tahoma" w:hAnsi="Tahoma" w:cs="Mangal"/>
      <w:sz w:val="16"/>
      <w:szCs w:val="14"/>
    </w:rPr>
  </w:style>
  <w:style w:type="paragraph" w:styleId="Inhaltsverzeichnisberschrift">
    <w:name w:val="TOC Heading"/>
    <w:basedOn w:val="berschrift1"/>
    <w:next w:val="Standard"/>
    <w:uiPriority w:val="39"/>
    <w:semiHidden/>
    <w:unhideWhenUsed/>
    <w:qFormat/>
    <w:rsid w:val="003D423E"/>
    <w:pPr>
      <w:keepLines/>
      <w:widowControl/>
      <w:tabs>
        <w:tab w:val="clear" w:pos="1588"/>
      </w:tabs>
      <w:autoSpaceDN/>
      <w:spacing w:before="480" w:after="0" w:line="276" w:lineRule="auto"/>
      <w:ind w:left="0" w:firstLine="0"/>
      <w:textAlignment w:val="auto"/>
      <w:outlineLvl w:val="9"/>
    </w:pPr>
    <w:rPr>
      <w:rFonts w:asciiTheme="majorHAnsi" w:eastAsiaTheme="majorEastAsia" w:hAnsiTheme="majorHAnsi" w:cstheme="majorBidi"/>
      <w:bCs/>
      <w:color w:val="365F91" w:themeColor="accent1" w:themeShade="BF"/>
      <w:kern w:val="0"/>
      <w:sz w:val="28"/>
      <w:szCs w:val="28"/>
      <w:lang w:eastAsia="de-DE" w:bidi="ar-SA"/>
    </w:rPr>
  </w:style>
  <w:style w:type="paragraph" w:styleId="Verzeichnis1">
    <w:name w:val="toc 1"/>
    <w:basedOn w:val="Standard"/>
    <w:next w:val="Standard"/>
    <w:autoRedefine/>
    <w:uiPriority w:val="39"/>
    <w:unhideWhenUsed/>
    <w:rsid w:val="003D423E"/>
    <w:pPr>
      <w:spacing w:after="100"/>
    </w:pPr>
    <w:rPr>
      <w:rFonts w:cs="Mangal"/>
      <w:szCs w:val="21"/>
    </w:rPr>
  </w:style>
  <w:style w:type="paragraph" w:styleId="Verzeichnis2">
    <w:name w:val="toc 2"/>
    <w:basedOn w:val="Standard"/>
    <w:next w:val="Standard"/>
    <w:autoRedefine/>
    <w:uiPriority w:val="39"/>
    <w:unhideWhenUsed/>
    <w:rsid w:val="003D423E"/>
    <w:pPr>
      <w:spacing w:after="100"/>
      <w:ind w:left="240"/>
    </w:pPr>
    <w:rPr>
      <w:rFonts w:cs="Mangal"/>
      <w:szCs w:val="21"/>
    </w:rPr>
  </w:style>
  <w:style w:type="paragraph" w:styleId="Verzeichnis3">
    <w:name w:val="toc 3"/>
    <w:basedOn w:val="Standard"/>
    <w:next w:val="Standard"/>
    <w:autoRedefine/>
    <w:uiPriority w:val="39"/>
    <w:unhideWhenUsed/>
    <w:rsid w:val="003D423E"/>
    <w:pPr>
      <w:spacing w:after="100"/>
      <w:ind w:left="480"/>
    </w:pPr>
    <w:rPr>
      <w:rFonts w:cs="Mangal"/>
      <w:szCs w:val="21"/>
    </w:rPr>
  </w:style>
  <w:style w:type="character" w:styleId="Hyperlink">
    <w:name w:val="Hyperlink"/>
    <w:basedOn w:val="Absatz-Standardschriftart"/>
    <w:uiPriority w:val="99"/>
    <w:unhideWhenUsed/>
    <w:rsid w:val="003D423E"/>
    <w:rPr>
      <w:color w:val="0000FF" w:themeColor="hyperlink"/>
      <w:u w:val="single"/>
    </w:rPr>
  </w:style>
  <w:style w:type="table" w:styleId="Tabellenraster">
    <w:name w:val="Table Grid"/>
    <w:basedOn w:val="NormaleTabelle"/>
    <w:uiPriority w:val="59"/>
    <w:rsid w:val="004D5E23"/>
    <w:pPr>
      <w:widowControl/>
      <w:suppressAutoHyphens w:val="0"/>
      <w:autoSpaceDN/>
      <w:jc w:val="both"/>
      <w:textAlignment w:val="auto"/>
    </w:pPr>
    <w:rPr>
      <w:rFonts w:asciiTheme="minorHAnsi" w:eastAsia="Times New Roman"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535A9"/>
  </w:style>
  <w:style w:type="numbering" w:customStyle="1" w:styleId="WW8Num25">
    <w:name w:val="WW8Num25"/>
    <w:basedOn w:val="KeineListe"/>
  </w:style>
  <w:style w:type="numbering" w:customStyle="1" w:styleId="WW8Num3">
    <w:name w:val="WW8Num3"/>
    <w:basedOn w:val="KeineListe"/>
    <w:pPr>
      <w:numPr>
        <w:numId w:val="2"/>
      </w:numPr>
    </w:pPr>
  </w:style>
  <w:style w:type="numbering" w:customStyle="1" w:styleId="WW8Num7">
    <w:name w:val="WW8Num7"/>
    <w:basedOn w:val="KeineListe"/>
    <w:pPr>
      <w:numPr>
        <w:numId w:val="3"/>
      </w:numPr>
    </w:pPr>
  </w:style>
  <w:style w:type="numbering" w:customStyle="1" w:styleId="WW8Num4">
    <w:name w:val="WW8Num4"/>
    <w:basedOn w:val="KeineListe"/>
    <w:pPr>
      <w:numPr>
        <w:numId w:val="4"/>
      </w:numPr>
    </w:pPr>
  </w:style>
  <w:style w:type="numbering" w:customStyle="1" w:styleId="WW8Num5">
    <w:name w:val="WW8Num5"/>
    <w:basedOn w:val="KeineListe"/>
    <w:pPr>
      <w:numPr>
        <w:numId w:val="5"/>
      </w:numPr>
    </w:pPr>
  </w:style>
  <w:style w:type="character" w:customStyle="1" w:styleId="FuzeileZchn">
    <w:name w:val="Fußzeile Zchn"/>
    <w:basedOn w:val="Absatz-Standardschriftart"/>
    <w:link w:val="Fuzeile"/>
    <w:uiPriority w:val="99"/>
    <w:rsid w:val="00485217"/>
  </w:style>
  <w:style w:type="numbering" w:customStyle="1" w:styleId="WWNum2">
    <w:name w:val="WWNum2"/>
    <w:basedOn w:val="KeineListe"/>
    <w:rsid w:val="007C4F58"/>
    <w:pPr>
      <w:numPr>
        <w:numId w:val="43"/>
      </w:numPr>
    </w:pPr>
  </w:style>
  <w:style w:type="numbering" w:customStyle="1" w:styleId="WWNum8">
    <w:name w:val="WWNum8"/>
    <w:basedOn w:val="KeineListe"/>
    <w:rsid w:val="007C4F58"/>
    <w:pPr>
      <w:numPr>
        <w:numId w:val="44"/>
      </w:numPr>
    </w:pPr>
  </w:style>
  <w:style w:type="numbering" w:customStyle="1" w:styleId="WWNum29">
    <w:name w:val="WWNum29"/>
    <w:basedOn w:val="KeineListe"/>
    <w:rsid w:val="007C4F58"/>
    <w:pPr>
      <w:numPr>
        <w:numId w:val="45"/>
      </w:numPr>
    </w:pPr>
  </w:style>
  <w:style w:type="numbering" w:customStyle="1" w:styleId="WWNum30">
    <w:name w:val="WWNum30"/>
    <w:basedOn w:val="KeineListe"/>
    <w:rsid w:val="007C4F58"/>
    <w:pPr>
      <w:numPr>
        <w:numId w:val="46"/>
      </w:numPr>
    </w:pPr>
  </w:style>
  <w:style w:type="numbering" w:customStyle="1" w:styleId="WWNum291">
    <w:name w:val="WWNum291"/>
    <w:basedOn w:val="KeineListe"/>
    <w:rsid w:val="007C4F58"/>
    <w:pPr>
      <w:numPr>
        <w:numId w:val="1"/>
      </w:numPr>
    </w:pPr>
  </w:style>
  <w:style w:type="numbering" w:customStyle="1" w:styleId="WWNum31">
    <w:name w:val="WWNum31"/>
    <w:basedOn w:val="KeineListe"/>
    <w:rsid w:val="007C4F58"/>
    <w:pPr>
      <w:numPr>
        <w:numId w:val="5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tabs>
        <w:tab w:val="left" w:pos="1588"/>
      </w:tabs>
      <w:suppressAutoHyphens w:val="0"/>
      <w:spacing w:after="240"/>
      <w:ind w:left="794" w:hanging="794"/>
      <w:outlineLvl w:val="0"/>
    </w:pPr>
    <w:rPr>
      <w:b/>
      <w:sz w:val="30"/>
    </w:rPr>
  </w:style>
  <w:style w:type="paragraph" w:styleId="berschrift2">
    <w:name w:val="heading 2"/>
    <w:basedOn w:val="berschrift1"/>
    <w:next w:val="Standard"/>
    <w:pPr>
      <w:outlineLvl w:val="1"/>
    </w:pPr>
    <w:rPr>
      <w:sz w:val="28"/>
    </w:rPr>
  </w:style>
  <w:style w:type="paragraph" w:styleId="berschrift3">
    <w:name w:val="heading 3"/>
    <w:basedOn w:val="berschrift2"/>
    <w:next w:val="Standard"/>
    <w:pPr>
      <w:outlineLvl w:val="2"/>
    </w:pPr>
    <w:rPr>
      <w:sz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einLeerraum">
    <w:name w:val="No Spacing"/>
    <w:pPr>
      <w:widowControl/>
    </w:pPr>
    <w:rPr>
      <w:rFonts w:ascii="Calibri" w:eastAsia="Times New Roman" w:hAnsi="Calibri" w:cs="Calibri"/>
      <w:sz w:val="22"/>
      <w:szCs w:val="22"/>
      <w:lang w:bidi="ar-SA"/>
    </w:rPr>
  </w:style>
  <w:style w:type="paragraph" w:styleId="StandardWeb">
    <w:name w:val="Normal (Web)"/>
    <w:basedOn w:val="Standard"/>
    <w:pPr>
      <w:suppressAutoHyphens w:val="0"/>
      <w:spacing w:before="280" w:after="280"/>
    </w:pPr>
    <w:rPr>
      <w:rFonts w:cs="Times New Roman"/>
    </w:rPr>
  </w:style>
  <w:style w:type="paragraph" w:styleId="Kopfzeile">
    <w:name w:val="header"/>
    <w:basedOn w:val="Standard"/>
    <w:pPr>
      <w:pBdr>
        <w:bottom w:val="single" w:sz="4" w:space="1" w:color="000000"/>
      </w:pBdr>
      <w:suppressAutoHyphens w:val="0"/>
    </w:pPr>
    <w:rPr>
      <w:sz w:val="20"/>
    </w:rPr>
  </w:style>
  <w:style w:type="paragraph" w:styleId="Fuzeile">
    <w:name w:val="footer"/>
    <w:basedOn w:val="Standard"/>
    <w:link w:val="FuzeileZchn"/>
    <w:uiPriority w:val="99"/>
    <w:pPr>
      <w:tabs>
        <w:tab w:val="right" w:pos="9072"/>
      </w:tabs>
      <w:suppressAutoHyphens w:val="0"/>
    </w:pPr>
  </w:style>
  <w:style w:type="paragraph" w:customStyle="1" w:styleId="Standard5">
    <w:name w:val="Standard+5"/>
    <w:basedOn w:val="Standard"/>
    <w:next w:val="Standard"/>
    <w:pPr>
      <w:suppressAutoHyphens w:val="0"/>
      <w:autoSpaceDE w:val="0"/>
    </w:pPr>
    <w:rPr>
      <w:rFonts w:cs="Times New Roman"/>
    </w:rPr>
  </w:style>
  <w:style w:type="character" w:styleId="Hervorhebung">
    <w:name w:val="Emphasis"/>
    <w:basedOn w:val="Absatz-Standardschriftart"/>
    <w:uiPriority w:val="20"/>
    <w:qFormat/>
    <w:rsid w:val="006E11D7"/>
    <w:rPr>
      <w:i/>
      <w:iCs/>
    </w:rPr>
  </w:style>
  <w:style w:type="paragraph" w:styleId="Untertitel">
    <w:name w:val="Subtitle"/>
    <w:basedOn w:val="Standard"/>
    <w:next w:val="Standard"/>
    <w:link w:val="UntertitelZchn"/>
    <w:uiPriority w:val="11"/>
    <w:qFormat/>
    <w:rsid w:val="006E11D7"/>
    <w:pPr>
      <w:numPr>
        <w:ilvl w:val="1"/>
      </w:numPr>
    </w:pPr>
    <w:rPr>
      <w:rFonts w:asciiTheme="majorHAnsi" w:eastAsiaTheme="majorEastAsia" w:hAnsiTheme="majorHAnsi" w:cs="Mangal"/>
      <w:i/>
      <w:iCs/>
      <w:color w:val="4F81BD" w:themeColor="accent1"/>
      <w:spacing w:val="15"/>
      <w:szCs w:val="21"/>
    </w:rPr>
  </w:style>
  <w:style w:type="character" w:customStyle="1" w:styleId="UntertitelZchn">
    <w:name w:val="Untertitel Zchn"/>
    <w:basedOn w:val="Absatz-Standardschriftart"/>
    <w:link w:val="Untertitel"/>
    <w:uiPriority w:val="11"/>
    <w:rsid w:val="006E11D7"/>
    <w:rPr>
      <w:rFonts w:asciiTheme="majorHAnsi" w:eastAsiaTheme="majorEastAsia" w:hAnsiTheme="majorHAnsi" w:cs="Mangal"/>
      <w:i/>
      <w:iCs/>
      <w:color w:val="4F81BD" w:themeColor="accent1"/>
      <w:spacing w:val="15"/>
      <w:szCs w:val="21"/>
    </w:rPr>
  </w:style>
  <w:style w:type="paragraph" w:styleId="Listenabsatz">
    <w:name w:val="List Paragraph"/>
    <w:basedOn w:val="Standard"/>
    <w:uiPriority w:val="34"/>
    <w:qFormat/>
    <w:rsid w:val="00E214A9"/>
    <w:pPr>
      <w:ind w:left="720"/>
      <w:contextualSpacing/>
    </w:pPr>
    <w:rPr>
      <w:rFonts w:cs="Mangal"/>
      <w:szCs w:val="21"/>
    </w:rPr>
  </w:style>
  <w:style w:type="paragraph" w:styleId="Sprechblasentext">
    <w:name w:val="Balloon Text"/>
    <w:basedOn w:val="Standard"/>
    <w:link w:val="SprechblasentextZchn"/>
    <w:uiPriority w:val="99"/>
    <w:semiHidden/>
    <w:unhideWhenUsed/>
    <w:rsid w:val="00350A7F"/>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350A7F"/>
    <w:rPr>
      <w:rFonts w:ascii="Tahoma" w:hAnsi="Tahoma" w:cs="Mangal"/>
      <w:sz w:val="16"/>
      <w:szCs w:val="14"/>
    </w:rPr>
  </w:style>
  <w:style w:type="paragraph" w:styleId="Inhaltsverzeichnisberschrift">
    <w:name w:val="TOC Heading"/>
    <w:basedOn w:val="berschrift1"/>
    <w:next w:val="Standard"/>
    <w:uiPriority w:val="39"/>
    <w:semiHidden/>
    <w:unhideWhenUsed/>
    <w:qFormat/>
    <w:rsid w:val="003D423E"/>
    <w:pPr>
      <w:keepLines/>
      <w:widowControl/>
      <w:tabs>
        <w:tab w:val="clear" w:pos="1588"/>
      </w:tabs>
      <w:autoSpaceDN/>
      <w:spacing w:before="480" w:after="0" w:line="276" w:lineRule="auto"/>
      <w:ind w:left="0" w:firstLine="0"/>
      <w:textAlignment w:val="auto"/>
      <w:outlineLvl w:val="9"/>
    </w:pPr>
    <w:rPr>
      <w:rFonts w:asciiTheme="majorHAnsi" w:eastAsiaTheme="majorEastAsia" w:hAnsiTheme="majorHAnsi" w:cstheme="majorBidi"/>
      <w:bCs/>
      <w:color w:val="365F91" w:themeColor="accent1" w:themeShade="BF"/>
      <w:kern w:val="0"/>
      <w:sz w:val="28"/>
      <w:szCs w:val="28"/>
      <w:lang w:eastAsia="de-DE" w:bidi="ar-SA"/>
    </w:rPr>
  </w:style>
  <w:style w:type="paragraph" w:styleId="Verzeichnis1">
    <w:name w:val="toc 1"/>
    <w:basedOn w:val="Standard"/>
    <w:next w:val="Standard"/>
    <w:autoRedefine/>
    <w:uiPriority w:val="39"/>
    <w:unhideWhenUsed/>
    <w:rsid w:val="003D423E"/>
    <w:pPr>
      <w:spacing w:after="100"/>
    </w:pPr>
    <w:rPr>
      <w:rFonts w:cs="Mangal"/>
      <w:szCs w:val="21"/>
    </w:rPr>
  </w:style>
  <w:style w:type="paragraph" w:styleId="Verzeichnis2">
    <w:name w:val="toc 2"/>
    <w:basedOn w:val="Standard"/>
    <w:next w:val="Standard"/>
    <w:autoRedefine/>
    <w:uiPriority w:val="39"/>
    <w:unhideWhenUsed/>
    <w:rsid w:val="003D423E"/>
    <w:pPr>
      <w:spacing w:after="100"/>
      <w:ind w:left="240"/>
    </w:pPr>
    <w:rPr>
      <w:rFonts w:cs="Mangal"/>
      <w:szCs w:val="21"/>
    </w:rPr>
  </w:style>
  <w:style w:type="paragraph" w:styleId="Verzeichnis3">
    <w:name w:val="toc 3"/>
    <w:basedOn w:val="Standard"/>
    <w:next w:val="Standard"/>
    <w:autoRedefine/>
    <w:uiPriority w:val="39"/>
    <w:unhideWhenUsed/>
    <w:rsid w:val="003D423E"/>
    <w:pPr>
      <w:spacing w:after="100"/>
      <w:ind w:left="480"/>
    </w:pPr>
    <w:rPr>
      <w:rFonts w:cs="Mangal"/>
      <w:szCs w:val="21"/>
    </w:rPr>
  </w:style>
  <w:style w:type="character" w:styleId="Hyperlink">
    <w:name w:val="Hyperlink"/>
    <w:basedOn w:val="Absatz-Standardschriftart"/>
    <w:uiPriority w:val="99"/>
    <w:unhideWhenUsed/>
    <w:rsid w:val="003D423E"/>
    <w:rPr>
      <w:color w:val="0000FF" w:themeColor="hyperlink"/>
      <w:u w:val="single"/>
    </w:rPr>
  </w:style>
  <w:style w:type="table" w:styleId="Tabellenraster">
    <w:name w:val="Table Grid"/>
    <w:basedOn w:val="NormaleTabelle"/>
    <w:uiPriority w:val="59"/>
    <w:rsid w:val="004D5E23"/>
    <w:pPr>
      <w:widowControl/>
      <w:suppressAutoHyphens w:val="0"/>
      <w:autoSpaceDN/>
      <w:jc w:val="both"/>
      <w:textAlignment w:val="auto"/>
    </w:pPr>
    <w:rPr>
      <w:rFonts w:asciiTheme="minorHAnsi" w:eastAsia="Times New Roman"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535A9"/>
  </w:style>
  <w:style w:type="numbering" w:customStyle="1" w:styleId="WW8Num25">
    <w:name w:val="WW8Num25"/>
    <w:basedOn w:val="KeineListe"/>
  </w:style>
  <w:style w:type="numbering" w:customStyle="1" w:styleId="WW8Num3">
    <w:name w:val="WW8Num3"/>
    <w:basedOn w:val="KeineListe"/>
    <w:pPr>
      <w:numPr>
        <w:numId w:val="2"/>
      </w:numPr>
    </w:pPr>
  </w:style>
  <w:style w:type="numbering" w:customStyle="1" w:styleId="WW8Num7">
    <w:name w:val="WW8Num7"/>
    <w:basedOn w:val="KeineListe"/>
    <w:pPr>
      <w:numPr>
        <w:numId w:val="3"/>
      </w:numPr>
    </w:pPr>
  </w:style>
  <w:style w:type="numbering" w:customStyle="1" w:styleId="WW8Num4">
    <w:name w:val="WW8Num4"/>
    <w:basedOn w:val="KeineListe"/>
    <w:pPr>
      <w:numPr>
        <w:numId w:val="4"/>
      </w:numPr>
    </w:pPr>
  </w:style>
  <w:style w:type="numbering" w:customStyle="1" w:styleId="WW8Num5">
    <w:name w:val="WW8Num5"/>
    <w:basedOn w:val="KeineListe"/>
    <w:pPr>
      <w:numPr>
        <w:numId w:val="5"/>
      </w:numPr>
    </w:pPr>
  </w:style>
  <w:style w:type="character" w:customStyle="1" w:styleId="FuzeileZchn">
    <w:name w:val="Fußzeile Zchn"/>
    <w:basedOn w:val="Absatz-Standardschriftart"/>
    <w:link w:val="Fuzeile"/>
    <w:uiPriority w:val="99"/>
    <w:rsid w:val="00485217"/>
  </w:style>
  <w:style w:type="numbering" w:customStyle="1" w:styleId="WWNum2">
    <w:name w:val="WWNum2"/>
    <w:basedOn w:val="KeineListe"/>
    <w:rsid w:val="007C4F58"/>
    <w:pPr>
      <w:numPr>
        <w:numId w:val="43"/>
      </w:numPr>
    </w:pPr>
  </w:style>
  <w:style w:type="numbering" w:customStyle="1" w:styleId="WWNum8">
    <w:name w:val="WWNum8"/>
    <w:basedOn w:val="KeineListe"/>
    <w:rsid w:val="007C4F58"/>
    <w:pPr>
      <w:numPr>
        <w:numId w:val="44"/>
      </w:numPr>
    </w:pPr>
  </w:style>
  <w:style w:type="numbering" w:customStyle="1" w:styleId="WWNum29">
    <w:name w:val="WWNum29"/>
    <w:basedOn w:val="KeineListe"/>
    <w:rsid w:val="007C4F58"/>
    <w:pPr>
      <w:numPr>
        <w:numId w:val="45"/>
      </w:numPr>
    </w:pPr>
  </w:style>
  <w:style w:type="numbering" w:customStyle="1" w:styleId="WWNum30">
    <w:name w:val="WWNum30"/>
    <w:basedOn w:val="KeineListe"/>
    <w:rsid w:val="007C4F58"/>
    <w:pPr>
      <w:numPr>
        <w:numId w:val="46"/>
      </w:numPr>
    </w:pPr>
  </w:style>
  <w:style w:type="numbering" w:customStyle="1" w:styleId="WWNum291">
    <w:name w:val="WWNum291"/>
    <w:basedOn w:val="KeineListe"/>
    <w:rsid w:val="007C4F58"/>
    <w:pPr>
      <w:numPr>
        <w:numId w:val="1"/>
      </w:numPr>
    </w:pPr>
  </w:style>
  <w:style w:type="numbering" w:customStyle="1" w:styleId="WWNum31">
    <w:name w:val="WWNum31"/>
    <w:basedOn w:val="KeineListe"/>
    <w:rsid w:val="007C4F58"/>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396FA-0AEF-4C67-B9EE-AB6782CB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9112</Words>
  <Characters>57412</Characters>
  <Application>Microsoft Office Word</Application>
  <DocSecurity>0</DocSecurity>
  <Lines>478</Lines>
  <Paragraphs>132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Theis</dc:creator>
  <cp:lastModifiedBy>Windows-Benutzer</cp:lastModifiedBy>
  <cp:revision>4</cp:revision>
  <cp:lastPrinted>2015-05-31T14:30:00Z</cp:lastPrinted>
  <dcterms:created xsi:type="dcterms:W3CDTF">2021-02-02T15:52:00Z</dcterms:created>
  <dcterms:modified xsi:type="dcterms:W3CDTF">2021-02-02T15:53:00Z</dcterms:modified>
</cp:coreProperties>
</file>